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ka) , prière de renseigner toutes les questions liées à  aissatou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BINETA DIALLO ka) , prière de renseigner toutes les questions liées à  BINETA DIALLO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ndao) , prière de renseigner toutes les questions liées à  aissatou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BOUBou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DAME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DAME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seune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DAME KA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BOUBACAR ka s'est consulté la première fois pour cette maladie (Toux, rhume, grippe) chez un médecin généraliste et vous dites que  BOUBACAR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KHADIDIATOU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aissatou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(0 kg) et des quantités en stock (620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KHADIDIATOU ka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DAME KA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KHADIDIATOU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KA (3600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legumes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les dépenses de sa femme aissatou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1 est de 5000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(54000 FCFA pour 45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