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SODA NGER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s01q30, s04q23, s11q03__1, s11q03__2, s11q03__3, s11q36, s11q361</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SODA NGER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Walass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SOKHNA SEYE avec une taille de 6 personnes a consommé 5.12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(7500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SEYE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