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DIOULDE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GORGUI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BASSIROU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SALY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DIALLO ), prière de renseignés toutes les questions liées à ( BASSIROU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DIALLO ), prière de renseignés toutes les questions liées à (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SOW ), prière de renseignés toutes les questions liées à ( 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ELIMANE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ELIMANE DIALLO ), prière de renseignés toutes les questions liées à ( ELIMANE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DIALLO ), prière de renseignés toutes les questions liées à ( IDY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DIALLO ), prière de renseignés toutes les questions liées à ( SALY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(185000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EST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OUEST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OUEST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OUEST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EST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OUEST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OUEST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EST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(40000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Semoir est nul (achété à 0fcfa) mais le prix de revente est (50000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(150000 FCFA), prière de verifier et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AMY DIALLO fréquente 2ème année de Primaire mais ne sait pas écrire, prière de vérifier auprès de AMY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