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YEBAL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YEBAL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YEBAL SENE ), prière de renseignés toutes les questions liées à ( YEBAL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champ Diaf diamè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champ Diaf diamè mil, prière de renseignés toutes les questions liées à Parcelle 1 champ Diaf diamè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16000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Diaf diamè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(370000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