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57-68-02-76</w:t>
      </w:r>
    </w:p>
    <w:p>
      <w:r>
        <w:rPr>
          <w:b w:val="0"/>
          <w:i w:val="0"/>
          <w:color w:val="64748B"/>
          <w:sz w:val="18"/>
        </w:rPr>
        <w:t>Enquêteur : EQ26_sup_v2  ·  Équipe : EQ26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091201010013</w:t>
            </w:r>
          </w:p>
        </w:tc>
        <w:tc>
          <w:tcPr>
            <w:tcW w:type="dxa" w:w="3551"/>
            <w:shd w:fill="F8FAFC"/>
          </w:tcPr>
          <w:p>
            <w:r>
              <w:rPr>
                <w:b w:val="0"/>
                <w:i w:val="0"/>
                <w:color w:val="64748B"/>
                <w:sz w:val="14"/>
              </w:rPr>
              <w:t>MÉNAGE</w:t>
              <w:br/>
            </w:r>
            <w:r>
              <w:rPr>
                <w:b/>
                <w:i w:val="0"/>
                <w:color w:val="1F6FEB"/>
                <w:sz w:val="18"/>
              </w:rPr>
              <w:t>57-68-02-76</w:t>
            </w:r>
          </w:p>
        </w:tc>
        <w:tc>
          <w:tcPr>
            <w:tcW w:type="dxa" w:w="3551"/>
            <w:shd w:fill="F8FAFC"/>
          </w:tcPr>
          <w:p>
            <w:r>
              <w:rPr>
                <w:b w:val="0"/>
                <w:i w:val="0"/>
                <w:color w:val="64748B"/>
                <w:sz w:val="14"/>
              </w:rPr>
              <w:t>CHEF DE MÉNAGE</w:t>
              <w:br/>
            </w:r>
            <w:r>
              <w:rPr>
                <w:b/>
                <w:i w:val="0"/>
                <w:sz w:val="18"/>
              </w:rPr>
              <w:t>PAPA  DIOUF</w:t>
            </w:r>
          </w:p>
        </w:tc>
      </w:tr>
      <w:tr>
        <w:tc>
          <w:tcPr>
            <w:tcW w:type="dxa" w:w="3551"/>
            <w:shd w:fill="F8FAFC"/>
          </w:tcPr>
          <w:p>
            <w:r>
              <w:rPr>
                <w:b w:val="0"/>
                <w:i w:val="0"/>
                <w:color w:val="64748B"/>
                <w:sz w:val="14"/>
              </w:rPr>
              <w:t>TÉLÉPHONE CM</w:t>
              <w:br/>
            </w:r>
            <w:r>
              <w:rPr>
                <w:b/>
                <w:i w:val="0"/>
                <w:sz w:val="18"/>
              </w:rPr>
              <w:t>78 364 37 00</w:t>
            </w:r>
          </w:p>
        </w:tc>
        <w:tc>
          <w:tcPr>
            <w:tcW w:type="dxa" w:w="3551"/>
            <w:shd w:fill="F8FAFC"/>
          </w:tcPr>
          <w:p>
            <w:r>
              <w:rPr>
                <w:b w:val="0"/>
                <w:i w:val="0"/>
                <w:color w:val="64748B"/>
                <w:sz w:val="14"/>
              </w:rPr>
              <w:t>LOCALISATION</w:t>
              <w:br/>
            </w:r>
            <w:r>
              <w:rPr>
                <w:b/>
                <w:i w:val="0"/>
                <w:sz w:val="18"/>
              </w:rPr>
              <w:t>marouth</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EQ26_sup_v2  (262)</w:t>
            </w:r>
          </w:p>
        </w:tc>
        <w:tc>
          <w:tcPr>
            <w:tcW w:type="dxa" w:w="3551"/>
            <w:shd w:fill="F8FAFC"/>
          </w:tcPr>
          <w:p>
            <w:r>
              <w:rPr>
                <w:b w:val="0"/>
                <w:i w:val="0"/>
                <w:color w:val="64748B"/>
                <w:sz w:val="14"/>
              </w:rPr>
              <w:t>SUPERVISEUR</w:t>
              <w:br/>
            </w:r>
            <w:r>
              <w:rPr>
                <w:b/>
                <w:i w:val="0"/>
                <w:sz w:val="18"/>
              </w:rPr>
              <w:t>26</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(76)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NDELLA NDIAYE 39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PAPA DIOUF 59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(19 ans) de COUMBA DIOUF 19 ou l'année à laquelle COUMBA DIOUF 19 a fréquenté l'école pour la dernière fois (2022) le dernier diplome de COUMBA DIOUF 19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.7721429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(7)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(0 kg) et des quantités en stock (50 kg) depasse la quantité totale (1 kg) que le ménage a eu après la recolte de Arachide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(4) de ce ménage est inférieur à la taille du denombrement (10),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(34700 Fcfa) de NDELLA NDIAYE 39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que COUMBA DIOUF 19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revenu de COUMBA DIOUF 19 est de 0, il ne doit pas être égal à 0.</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estimer le revenu de COUMBA DIOUF 19.</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que COUMBA NDIAYE 75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que NDELLA NDIAYE 39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NDELLA NDIAYE 39 (6000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PAPA DIOUF 59 (3000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PAPA DIOUF avec une taille de 4 personnes a consommé .12 Kg en taille unique de Farine de blé locale ou importée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BROUSSE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PAPA DIOUF (10000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PAPA DIOUF (4000 Fcfa) au cours de 6 derniers mois de Droit d'entrée (achat d'un ticket) à des manifestations sportives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menuisier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PAPA DIOUF (2500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maçon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PAPA DIOUF (1000 Fcfa) au cours de 12 derniers mois de Outillage de maison: outils de bricolage (marteau, tournevis, etc.); outil de jardinage (pelle, râteau, brouette,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PAPA DIOUF (15000 Fcfa) au cours de 12 derniers mois de Achat de plaques ou panneaux solaires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PAPA DIOUF (15000 Fcfa) au cours de 12 derniers mois de Frais d'installation d'un système d'alimentation électrique solaire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PAPA DIOUF (16000 Fcfa) au cours de 12 derniers mois de Pièces détachées de moyens de transport individuel: pneu, batterie, bougie, carburateur,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PAPA DIOUF (3000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PAPA DIOUF (8000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(100000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FATICK Rural ont généralement comme principal matériau de revêtement du sol du logement le/la Ciment/Béton, mais celui du ménage de PAPA DIOUF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ARACHIDE DIAMSAR au cours de la campagne pour la période d'entretien du sol (sarclage, etc.) est de 20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PAPA DIOUF pour la main-d'oeuvre non-familiale sur la parcelle PARCELLE ARACHIDE DIAMSAR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PAPA DIOUF pour la main-d'oeuvre non-familiale sur la parcelle PARCELLE ARACHIDE DIAMSAR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ARACHIDE DIAMSAR selon les mesures GPS est de 8512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ARACHIDE DIAMSAR au cours de la campagne pour la période d'entretien du sol (sarclage, etc.) est de 30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s01q64, s02q26, s03q22, s03q27, s04q51, s06cq02a, s07bq01, s07bq07b</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PARCELLE ARACHIDE DIAMSAR au cours de la campagne pour la période des récoltes est de 16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ARACHIDE DIAMSAR selon les mesures GPS est de 12530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MIL GNIRTIIT au cours de la campagne pour la période d'entretien du sol (sarclage, etc.) est de 26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PAPA DIOUF pour la main-d'oeuvre non-familiale sur la parcelle PARCELLE MIL GNIRTIIT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de la non mesure de la parcelle PARCELLE MIL GNIRTIIT est ON LUI A PRÊTÉ LE CHAMP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MIL GNIRTIIT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Produits phytosanitaires - Pesticides est de 4 FCFA par Gramme qui semble faible, prière de vérifier  le montant d'achat (1000 FCFA pour 250 Gramme)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ARACHIDE DIAMSAR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(50 kg) diffère de celle de la quantité totale (1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Faucheuse a été revendu à 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COUMBA NDIAYE 75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COUMBA DIOUF 19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 COUMBA NDIAYE 75 semble trop faible pour un revenu net gagné par an.</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NDELLA NDIAYE 39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Farine de blé locale ou importée,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(300) de l'eau pour nourrir Caprins (Chèvres) est trop faible.</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(20000 FCFA) de Houe asine est inférieur aux prix de revente (25000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(200000 FCFA) de Animaux de labour est inférieur aux prix de revente (350000 FCFA), prière de verifier et corriger ou confirmer l'information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