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61-36-93-95</w:t>
      </w:r>
    </w:p>
    <w:p>
      <w:r>
        <w:rPr>
          <w:b w:val="0"/>
          <w:i w:val="0"/>
          <w:color w:val="64748B"/>
          <w:sz w:val="18"/>
        </w:rPr>
        <w:t>Enquêteur : EQ26_sup_v2  ·  Équipe : EQ26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61-36-93-95</w:t>
            </w:r>
          </w:p>
        </w:tc>
        <w:tc>
          <w:tcPr>
            <w:tcW w:type="dxa" w:w="3551"/>
            <w:shd w:fill="F8FAFC"/>
          </w:tcPr>
          <w:p>
            <w:r>
              <w:rPr>
                <w:b w:val="0"/>
                <w:i w:val="0"/>
                <w:color w:val="64748B"/>
                <w:sz w:val="14"/>
              </w:rPr>
              <w:t>CHEF DE MÉNAGE</w:t>
              <w:br/>
            </w:r>
            <w:r>
              <w:rPr>
                <w:b/>
                <w:i w:val="0"/>
                <w:sz w:val="18"/>
              </w:rPr>
              <w:t>DIRNE NDOUR</w:t>
            </w:r>
          </w:p>
        </w:tc>
      </w:tr>
      <w:tr>
        <w:tc>
          <w:tcPr>
            <w:tcW w:type="dxa" w:w="3551"/>
            <w:shd w:fill="F8FAFC"/>
          </w:tcPr>
          <w:p>
            <w:r>
              <w:rPr>
                <w:b w:val="0"/>
                <w:i w:val="0"/>
                <w:color w:val="64748B"/>
                <w:sz w:val="14"/>
              </w:rPr>
              <w:t>TÉLÉPHONE CM</w:t>
              <w:br/>
            </w:r>
            <w:r>
              <w:rPr>
                <w:b/>
                <w:i w:val="0"/>
                <w:sz w:val="18"/>
              </w:rPr>
              <w:t>77 384 51 25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(261)</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2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son père a un niveau Supérieur alors que le père lui-même dit qu'il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COUMBA SANOU NDOUR a declaré que la catégorie socioprofessionnelle de son père est Manœuvre alors que le père lui-même declare comme catégorie socioprofessionnelle Ouvrier ou employé non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SANOU NDOUR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LABA NDOUR a dit que sa mère a un niveau Secondaire 1er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s01q10, s02q30, s02q34, s01q00b</w:t>
            </w:r>
          </w:p>
        </w:tc>
        <w:tc>
          <w:tcPr>
            <w:tcW w:type="dxa" w:w="1191"/>
          </w:tcPr>
          <w:p>
            <w:r>
              <w:rPr>
                <w:b w:val="0"/>
                <w:i w:val="0"/>
                <w:color w:val="64748B"/>
                <w:sz w:val="16"/>
              </w:rPr>
              <w:t>GT-CQ</w:t>
            </w:r>
          </w:p>
        </w:tc>
        <w:tc>
          <w:tcPr>
            <w:tcW w:type="dxa" w:w="4706"/>
          </w:tcPr>
          <w:p>
            <w:r>
              <w:rPr>
                <w:b w:val="0"/>
                <w:i w:val="0"/>
                <w:sz w:val="17"/>
              </w:rPr>
              <w:t>Incohérence!! Le niveau d'études le plus élevé atteint par AISSATOU NDIAYE est Secondaire Technique et Professionnel et le diplôme le plus elevé obtenu par AISSATOU NDIAYE est CEP.</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AISSATOU DIENG semble incoherent pour accéder au lieu de la consultation.</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COUMBA SANOU NDOUR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Le ménage de DIENE NDOUR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COUMBA SANOU NDOUR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LABA NDOUR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COUMBA SANOU NDOUR , prière de renseignés toutes les questions liées à COUMBA SANOU NDOUR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NDOUR qui fréquente 2ème année de Maternelle  est de 0 FCFA, FATOU NDOUR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MAIMOUNA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DIENG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DIENG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AISSATOU NDIAYE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AISSATOU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MAIMOUNA NDIAYE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que MAIMOUNA NDIAYE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1.56 Kg en taille unique de Petit pois secs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DIENE NDOUR avec une taille de 8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Caramel, bonbons (tangal), confiseries, etc en Pièce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DIENE NDOUR (415200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(3600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DIENE NDOUR (8000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s01q16, s02q23, s03q42, s04q30__8, s04q51, s04q51_unite, s04q68, s06q19</w:t>
            </w:r>
          </w:p>
        </w:tc>
        <w:tc>
          <w:tcPr>
            <w:tcW w:type="dxa" w:w="1191"/>
          </w:tcPr>
          <w:p>
            <w:r>
              <w:rPr>
                <w:b w:val="0"/>
                <w:i w:val="0"/>
                <w:color w:val="64748B"/>
                <w:sz w:val="16"/>
              </w:rPr>
              <w:t>GT-CQ</w:t>
            </w:r>
          </w:p>
        </w:tc>
        <w:tc>
          <w:tcPr>
            <w:tcW w:type="dxa" w:w="4706"/>
          </w:tcPr>
          <w:p>
            <w:r>
              <w:rPr>
                <w:b w:val="0"/>
                <w:i w:val="0"/>
                <w:sz w:val="17"/>
              </w:rPr>
              <w:t>Comment votre ménage se débarrasse-t-il de ses ordures ménagères, prière de classer ces autres à preciser car ils existent dejà.</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ménage se débarrasse de ses ordures ménagères avec champ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D’ARACHIDE selon les mesures GPS est de 6349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6412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DIENE NDOUR pour la main-d'oeuvre non-familiale sur la parcelle PARCELLE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MIL au cours de la campagne pour la période d'entretien du sol (sarclage, etc.) est de 19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10631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(50 Gramme) utilisée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(50 Gramme) de Produits phytosanitaires -Fongicides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-Fongicides est de 20 FCFA par Gramme qui semble faible, prière de vérifier  le montant d'achat (1000 FCFA pour 50 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Super triple est de 160 FCFA par Kilogramme qui semble faible, prière de vérifier  le montant d'achat (16000 FCFA pour 100 Kilogramme) de Super triple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11250 FCFA qui semble élevé, prière de verifier le montant tiré de la vente (11250 FCFA) de Arachide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DIENE NDOUR est un Instituteurs, enseignement primaire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MAIMOUNA NDIAYE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MAIMOUNA NDIAYE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MAIMOUNA NDIAYE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DIENE NDOUR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20 Cuillère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Pièce Petit de Poisson séché Kethiakh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DIENE NDOUR a comme taille 8 personnes dont ils vivent à FATICK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(90000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Poules / poulets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Asins (Anes,  mules, mulets)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(300) de l'eau pour nourrir Caprins (Chèvres) est trop faible.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(500) pour les soins de Caprins (Chèvres) est trop faible  pour le soins au cours des 12 derniers mois.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 FCFA) de Animaux de labour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