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bois de chauffe n'a pas fonctionné tout le temps au cours des 12 derniers mois est cultive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33193.21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9198.61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SEYDI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SAMBA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