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32-31-64-88</w:t>
      </w:r>
    </w:p>
    <w:p>
      <w:r>
        <w:rPr>
          <w:b w:val="0"/>
          <w:i w:val="0"/>
          <w:color w:val="64748B"/>
          <w:sz w:val="18"/>
        </w:rPr>
        <w:t>Enquêteur : EQ34_enq3_v2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32-31-64-88</w:t>
            </w:r>
          </w:p>
        </w:tc>
        <w:tc>
          <w:tcPr>
            <w:tcW w:type="dxa" w:w="3551"/>
            <w:shd w:fill="F8FAFC"/>
          </w:tcPr>
          <w:p>
            <w:r>
              <w:rPr>
                <w:b w:val="0"/>
                <w:i w:val="0"/>
                <w:color w:val="64748B"/>
                <w:sz w:val="14"/>
              </w:rPr>
              <w:t>CHEF DE MÉNAGE</w:t>
              <w:br/>
            </w:r>
            <w:r>
              <w:rPr>
                <w:b/>
                <w:i w:val="0"/>
                <w:sz w:val="18"/>
              </w:rPr>
              <w:t>YORO DIALLO</w:t>
            </w:r>
          </w:p>
        </w:tc>
      </w:tr>
      <w:tr>
        <w:tc>
          <w:tcPr>
            <w:tcW w:type="dxa" w:w="3551"/>
            <w:shd w:fill="F8FAFC"/>
          </w:tcPr>
          <w:p>
            <w:r>
              <w:rPr>
                <w:b w:val="0"/>
                <w:i w:val="0"/>
                <w:color w:val="64748B"/>
                <w:sz w:val="14"/>
              </w:rPr>
              <w:t>TÉLÉPHONE CM</w:t>
              <w:br/>
            </w:r>
            <w:r>
              <w:rPr>
                <w:b/>
                <w:i w:val="0"/>
                <w:sz w:val="18"/>
              </w:rPr>
              <w:t>77 818 45 72</w:t>
            </w:r>
          </w:p>
        </w:tc>
        <w:tc>
          <w:tcPr>
            <w:tcW w:type="dxa" w:w="3551"/>
            <w:shd w:fill="F8FAFC"/>
          </w:tcPr>
          <w:p>
            <w:r>
              <w:rPr>
                <w:b w:val="0"/>
                <w:i w:val="0"/>
                <w:color w:val="64748B"/>
                <w:sz w:val="14"/>
              </w:rPr>
              <w:t>LOCALISATION</w:t>
              <w:br/>
            </w:r>
            <w:r>
              <w:rPr>
                <w:b/>
                <w:i w:val="0"/>
                <w:sz w:val="18"/>
              </w:rPr>
              <w:t>SELETY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EQ34_enq3_v2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2026-06-05T20:41:42</w:t>
            </w:r>
          </w:p>
        </w:tc>
      </w:tr>
    </w:tbl>
    <w:p/>
    <w:p>
      <w:r>
        <w:rPr>
          <w:b/>
          <w:i w:val="0"/>
          <w:color w:val="1F6FEB"/>
          <w:sz w:val="22"/>
        </w:rPr>
        <w:t>⚠ INCOHÉRENCES À CORRIGER (351)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abdoulaye diallo) , prière de renseigner toutes les questions liées à  abdoulaye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mouhamad diallo) , prière de renseigner toutes les questions liées à  mouhamad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aissatou diallo 2) , prière de renseigner toutes les questions liées à  aissatou diallo 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aissatou diallo) , prière de renseigner toutes les questions liées à  aissatou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binta diallo) , prière de renseigner toutes les questions liées à  binta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boubacar diallo) , prière de renseigner toutes les questions liées à  boubacar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diouma diallo) , prière de renseigner toutes les questions liées à  diouma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diouma sadio diallo) , prière de renseigner toutes les questions liées à  diouma sadio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fatoumata sidibe) , prière de renseigner toutes les questions liées à  fatoumata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ibrahima diallo) , prière de renseigner toutes les questions liées à  ibrahima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kadiatou diallo) , prière de renseigner toutes les questions liées à  kadiatou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oumou hawa diallo) , prière de renseigner toutes les questions liées à  oumou hawa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ramatoulaye diallo) , prière de renseigner toutes les questions liées à  ramatoulaye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yoro diallo) , prière de renseigner toutes les questions liées à  yoro diallo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aissatou diallo 2,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YORO DIALLO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