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MEMEDOU KANE) , prière de renseigner toutes les questions liées à  MEMEDOU KANE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KANE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KANE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LAMINE KANE, prière de reprendre la section agriculture du ménage LAMINE KANE.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