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EQ17_sup_v2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DIAN DIALLO (ROSE)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DIALLO ( rose) a declaré que le secteur institutionnel de sa mère est Ménage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KIPERINE (TAMA) BINDIA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ROBENOUKE (ALBERTINE) BINDIA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ROSE TACKY BENDIA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KATY BONANG( josephine)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KIPERINE (TAMA) BINDIA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ROSE TACKY BENDIA a  fréquenté l'école est 9999.</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AISSATOU DIAN DIALLO (ROSE)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AISSATOU DIAN DIALLO (ROSE)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MAMADOU DIALLO ( rose)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DIALLO ( rose)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KIPERINE (TAMA)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ROBENOUKE (ALBERTINE) BINDIA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ROSE TACKY BENDIA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CESSILA BOUBANE (josephine) est bassarie,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CESSILA BOUBANE (josephine)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JOSEPHINE BIANQUINCH est Bassari,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KATY BONANG( josephine)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KATY BONANG( josephine) est bassarie,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KATY BONANG( josephine) dispose d'un acte de naissance soit n'en dispose pas.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KATY BONANG( josephine)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DIAN DIALLO (ROSE)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AISSATOU DIAN DIALLO (ROSE)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CESSILA BOUBANE (josephine)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JOSEPHINE BIANQUINCH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JOSEPHINE BIANQUINCH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KIPERINE (TAMA)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KIPERINE (TAMA) BINDIA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DIALLO ( rose)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ROBENOUKE (ALBERTINE) BINDIA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ROSE TACKY BENDIA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ROSE TACKY BENDIA pour avoir l'année exacte.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ROBENOUKE (ALBERTINE) BINDIA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JOSEPHINE BIANQUINCH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ROBENOUKE (ALBERTINE) BINDIA (6500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 Fcfa) de Arachides pilées en Sachets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(170000 Fcfa) de la fête de Funérailles/deuils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(34000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ALBERTINE BOUBANE (96500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(7000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(2000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(4000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KIPERINE (TAMA) BINDIA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ROBENOUKE (ALBERTINE) BINDIA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ROSE TACKY BENDIA a 29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