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YAFOU BANGONI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YAFOU BANGONI est BARSSARI,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MARGO BOUBANE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MARGO BOUBANE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YAFOU BANGONI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MARGO BOUBANE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MARGO BOUBANE ), prière de renseignés toutes les questions liées à ( MARGO BOUBANE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YAFOU BANGONI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YAFOU BANGONI ), prière de renseignés toutes les questions liées à ( YAFOU BANGONI ).</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fournir d'effort pour avoir des réponses exactes au lieu de NSP ou Refus.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demander le ménage pour renseigner le reste (Section 8).</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YAFOU BANGONI (70000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YAFOU BANGONI (70000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Vins modernes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YAFOU BANGONI (3000 Fcfa) au cours de 30 derniers jours de Vins modernes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Natif SuSo</w:t>
            </w:r>
          </w:p>
        </w:tc>
        <w:tc>
          <w:tcPr>
            <w:tcW w:type="dxa" w:w="5839"/>
          </w:tcPr>
          <w:p>
            <w:r>
              <w:rPr>
                <w:b w:val="0"/>
                <w:i w:val="0"/>
                <w:sz w:val="17"/>
              </w:rPr>
              <w:t>ERREUR. Si la source n'est pas dans la court du ménage, il faut mettre au moins 1 minute pour s'y rendre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MAÏS au cours de la campagne pour la période de préparation du sol (labour) est de 40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MAÏS selon les mesures GPS est de 2500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MAÏS, prière de renseignés toutes les questions liées à MAÏS.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MAÏS selon les mesures GPS est de .a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(80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(20 kg) diffère de celle de la quantité totale (2 kg) que le ménage a eu après la recolte de Maïs.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