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(2)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d'énergie ( Non concerné) pour la cusine semble incoherent, prière de corriger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Lountang Balde (13000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Lait caillé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(19500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(6000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plombier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(40000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(5000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LOUNTANG BALDE (7000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Réchaud (plaque) à gaz ou électrique a été revendu à 3000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Lait en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