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40-14-49-97</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40-14-49-97</w:t>
            </w:r>
          </w:p>
        </w:tc>
        <w:tc>
          <w:tcPr>
            <w:tcW w:type="dxa" w:w="3551"/>
            <w:shd w:fill="F8FAFC"/>
          </w:tcPr>
          <w:p>
            <w:r>
              <w:rPr>
                <w:b w:val="0"/>
                <w:i w:val="0"/>
                <w:color w:val="64748B"/>
                <w:sz w:val="14"/>
              </w:rPr>
              <w:t>CHEF DE MÉNAGE</w:t>
              <w:br/>
            </w:r>
            <w:r>
              <w:rPr>
                <w:b/>
                <w:i w:val="0"/>
                <w:sz w:val="18"/>
              </w:rPr>
              <w:t>MOUSTAFA AMADOU WANE</w:t>
            </w:r>
          </w:p>
        </w:tc>
      </w:tr>
      <w:tr>
        <w:tc>
          <w:tcPr>
            <w:tcW w:type="dxa" w:w="3551"/>
            <w:shd w:fill="F8FAFC"/>
          </w:tcPr>
          <w:p>
            <w:r>
              <w:rPr>
                <w:b w:val="0"/>
                <w:i w:val="0"/>
                <w:color w:val="64748B"/>
                <w:sz w:val="14"/>
              </w:rPr>
              <w:t>TÉLÉPHONE CM</w:t>
              <w:br/>
            </w:r>
            <w:r>
              <w:rPr>
                <w:b/>
                <w:i w:val="0"/>
                <w:sz w:val="18"/>
              </w:rPr>
              <w:t>77 534 76 12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2026-05-20T11:19:54</w:t>
            </w:r>
          </w:p>
        </w:tc>
      </w:tr>
    </w:tbl>
    <w:p/>
    <w:p>
      <w:r>
        <w:rPr>
          <w:b/>
          <w:i w:val="0"/>
          <w:color w:val="1F6FEB"/>
          <w:sz w:val="22"/>
        </w:rPr>
        <w:t>⚠ INCOHÉRENCES À CORRIGER (152)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ADJIA DIEYNABA WANE a dit que sa mère a un niveau Aucun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ALPHA IBRAHIMA WANE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ALPHA IBRAHIMA WANE a declaré que la catégorie socioprofessionnelle de son père est Cadre moyen/agent de maîtrise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ALPHA IBRAHIMA WANE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IDY WANE a dit que sa mère a un niveau Aucun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TIDIANE CHERIF WANE a dit que sa mère a un niveau Aucun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AMADOU WANE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AMADOU WANE a dit que sa mère a un niveau Aucun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WANE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WANE a declaré que la catégorie socioprofessionnelle de son père est Cadre moyen/agent de maîtrise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WANE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AMIDOU WANE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AMIDOU WANE a declaré que la catégorie socioprofessionnelle de son père est Cadre moyen/agent de maîtrise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AMIDOU WANE a declaré que le secteur institutionnel de son père est Administration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MOUSTAPHA AMADOU WANE a vécu dans la localité est superieur à son âge (56) ou ne sait pas.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MAÏMOUNA OUMAR SAO ou l'année à laquelle MAÏMOUNA OUMAR SAO a fréquenté l'école pour la dernière fois (.) le dernier diplome de MAÏMOUNA OUMAR SAO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FATOUMATA NDIAYE ou l'année à laquelle FATOUMATA NDIAYE a fréquenté l'école pour la dernière fois (.) le dernier diplome de FATOUMATA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53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30000 FCFA Tous les 2 mois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ADJIA DIEYNABA WANE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ALPHA IBRAHIMA WANE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AÏSSATOU IDY WANE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TIDIANE CHERIF WANE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ELHADJI AMADOU WANE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WANE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THIERNO AMIDOU WANE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corriger.La taille du ménage lors de l'enquête principale (18) de ce ménage est inférieur à la taille du denombrement (21),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MAÏMOUNA OUMAR SAO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(2000 Fcfa) de MAÏMOUNA OUMAR SAO en 3ème année de Secondaire 1 (Moyen) Général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MYRIAM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MYRIAM NDIAYE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MOUSTAPHA AMADOU WANE est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ADJIA DIEYNABA WANE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ADJIA DIEYNABA WANE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ADJIA DIEYNABA WANE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ADJIA DIEYNABA WANE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WANE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ALIOU WANE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ALIOU WANE NDIAYE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IDY WANE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AÏSSATOU IDY WANE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AÏSSATOU IDY WANE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AÏSSATOU IDY WANE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AMADOU WANE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IBRAHIMA WANE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( 12000 FCFA) de FATOUMATA NDIAYE  qui fréquente 2ème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HAVOLY WANE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HAKIMI WANE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SEYDOU NOUROU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SEYDOU NOUROU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SEYDOU NOUROU NDIAYE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AMIDOU WANE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dépenses liées à l'accouchement de MARIAMA BA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montant(65000 FCFA) des dépenses pour chaque visite prénatale de MARIAMA BA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MOUSTAPHA AMADOU WANE n'a pas travaillé au cours des 7 derniers jours est en deplacement a la mecque comme guide pour le plerinage et semble avoir un emploi ou exister dans les modalités, prière de de bien regarder l'emploi MOUSTAPHA AMADOU WANE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ELHADJI IBRAHIMA WANE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MARIAMA BA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BA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MARIAMA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ABSATOU NDIAYE (3350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WANE (6800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MYRIAM NDIAYE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Lait caillé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MOUSTAPHA AMADOU WANE (75000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(2000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(10000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(12000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(2000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(20000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(300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(3000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(3000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(30000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(6000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(7000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(7000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(300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(1000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(2000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(500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(15000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(18000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(25000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(7500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voiture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AMADOU WANE (30000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construction le/la Ciment/Béton/Pierres de taille, mais celui du ménage de MOUSTAPHA AMADOU WANE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MOUSTAPHA AMADOU WANE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MOUSTAPHA AMADOU WANE (Carreaux/Marbre) diffère de celui-ci.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MOUSTAPHA AMADOU WANE, prière de reprendre la section agriculture du ménage MOUSTAPHA AMADOU WANE.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ELHADJI IBRAHIMA WANE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OUMOU HAKIMI WANE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MAÏMOUNA OUMAR SAO qui fréquente 3ème année de Secondaire 1 (Moyen) Général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ALIOU WANE NDIAYE fréquente 2ème année de Primaire mais ne sait pas écrire, prière de vérifier auprès de ALIOU WANE NDIAYE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AÏSSATOU IDY WANE fréquente 2ème année de Primaire mais ne sait pas écrire, prière de vérifier auprès de AÏSSATOU IDY WANE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ALPHA IBRAHIMA WANE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SEYDOU NOUROU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THIERNO AMIDOU WANE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ELHADJI IBRAHIMA WANE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MOUHAMED WANE est un Autres professeurs de langues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MOUSTAPHA AMADOU WANE est un Autres professeurs de langues qui travaille dans Entreprise Privée et a declaré comme catégorie socioprofessionnelle  Patron/Employeur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THIERNO AMIDOU WANE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MARIAMA BA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MARIAMA BA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Le nombre de compte ou de cartes prépayées (4) que MOUHAMED WANE  possède dans une mobile Banking semble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