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ZALE KA a declaré que la branche d'activité de sa mère est Sans emploi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ZALE KA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KA a declaré que la branche d'activité de sa mère est Sans emploi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KA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DEMBA KA a declaré que la branche d'activité de sa mère est Sans emploi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DEMBA KA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KA n2 a declaré que la branche d'activité de sa mère est Sans emploi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KA n2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KA ignore son année de naissance mais declare l'âge qu'il avait à son dernier anniverssaireincoherent!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CHEIKH KA n'a pas fréquenté l'école au cours de l'année scolaire 2024/2025 mais a déclaré 2025 comme dernière année à laquelle il/elle a fréquenté l'école.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BAYE ZALE KA diffère de celui donné par BAYE ZALE KA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BAYE ZALE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CHEIKH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DEMBA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MARIAMA KA n2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YACINE 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YACINE KA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CHEIKH KA bénéficié de cette formation est enseignement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SAMAD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ABLAYE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( 4000 FCFA) payée de ABLAYE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AMY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ZALE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BAYE ZALE KA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DEMBA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KHADIM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LAMINE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( 3000 FCFA) payée de LAMINE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KA n2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OUMY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OUMY KA n2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TALLA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( 4000 FCFA) payée de TALLA KA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canal que DEMBA KA cherche un emploi est VERS LES CHANTIER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FATOU SOW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Poisson séché Guedj beurre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Moyen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KA (4000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salaire qu'une personne de cette catégorie (10.62) a travaillé(e) dans cette entreprise SERVICES DES TOLIERS ET SOUDEURS est élevé ou faible.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confirmer cette information avec le QG ou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lampe téléphone portable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MARIAMA KA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LAMINE KA fréquente 2ème année de Primaire mais ne sait pas écrire, prière de vérifier auprès de LAMINE KA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CHEIKH KA est Etudiant/Elève de la 4.21 mais CHEIKH KA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