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36-13-83-63</w:t>
      </w:r>
    </w:p>
    <w:p>
      <w:r>
        <w:rPr>
          <w:b w:val="0"/>
          <w:i w:val="0"/>
          <w:color w:val="64748B"/>
          <w:sz w:val="18"/>
        </w:rPr>
        <w:t>Enquêteur : EQ32_sup_v2  ·  Équipe : EQ32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141102000010</w:t>
            </w:r>
          </w:p>
        </w:tc>
        <w:tc>
          <w:tcPr>
            <w:tcW w:type="dxa" w:w="3551"/>
            <w:shd w:fill="F8FAFC"/>
          </w:tcPr>
          <w:p>
            <w:r>
              <w:rPr>
                <w:b w:val="0"/>
                <w:i w:val="0"/>
                <w:color w:val="64748B"/>
                <w:sz w:val="14"/>
              </w:rPr>
              <w:t>MÉNAGE</w:t>
              <w:br/>
            </w:r>
            <w:r>
              <w:rPr>
                <w:b/>
                <w:i w:val="0"/>
                <w:color w:val="1F6FEB"/>
                <w:sz w:val="18"/>
              </w:rPr>
              <w:t>36-13-83-63</w:t>
            </w:r>
          </w:p>
        </w:tc>
        <w:tc>
          <w:tcPr>
            <w:tcW w:type="dxa" w:w="3551"/>
            <w:shd w:fill="F8FAFC"/>
          </w:tcPr>
          <w:p>
            <w:r>
              <w:rPr>
                <w:b w:val="0"/>
                <w:i w:val="0"/>
                <w:color w:val="64748B"/>
                <w:sz w:val="14"/>
              </w:rPr>
              <w:t>CHEF DE MÉNAGE</w:t>
              <w:br/>
            </w:r>
            <w:r>
              <w:rPr>
                <w:b/>
                <w:i w:val="0"/>
                <w:sz w:val="18"/>
              </w:rPr>
              <w:t>ALLADJI DAFFE</w:t>
            </w:r>
          </w:p>
        </w:tc>
      </w:tr>
      <w:tr>
        <w:tc>
          <w:tcPr>
            <w:tcW w:type="dxa" w:w="3551"/>
            <w:shd w:fill="F8FAFC"/>
          </w:tcPr>
          <w:p>
            <w:r>
              <w:rPr>
                <w:b w:val="0"/>
                <w:i w:val="0"/>
                <w:color w:val="64748B"/>
                <w:sz w:val="14"/>
              </w:rPr>
              <w:t>TÉLÉPHONE CM</w:t>
              <w:br/>
            </w:r>
            <w:r>
              <w:rPr>
                <w:b/>
                <w:i w:val="0"/>
                <w:sz w:val="18"/>
              </w:rPr>
              <w:t>77 320 52 46</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EQ32_sup_v2  (323)</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(81)</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Alladji Daffé) , prière de renseigner toutes les questions liées à  Alladji Daffé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Fatoumata Dramé) , prière de renseigner toutes les questions liées à  Fatoumata Dramé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Amadou Daffé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Fatoumata Daffé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Mamadou Almamy Daffé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Mariama Daffé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d'uniformes (1000 FCFA) pour l'année scolaire de Amadou Daffé qui fréquente 3ème année de Secondaire 1 (Moyen) Général semble incohérent, veuillez, s'il vous plait, verifier cette information auprès de l'enquêté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Amadou Daffé ou l'année à laquelle Amadou Daffé a fréquenté l'école pour la dernière fois (.) le dernier diplome de Amadou Daffé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(14 ans) de Chérif Daffé ou l'année à laquelle Chérif Daffé a fréquenté l'école pour la dernière fois (.) le dernier diplome de Chérif Daffé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d'uniformes (1000 FCFA) pour l'année scolaire de Fatoumata Daffé qui fréquente 6ème année de Primaire semble incohérent, veuillez, s'il vous plait, verifier cette information auprès de l'enquêté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(14 ans) de Fatoumata Daffé ou l'année à laquelle Fatoumata Daffé a fréquenté l'école pour la dernière fois (.) le dernier diplome de Fatoumata Daffé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Maman Cissé diffère de celui donné par Maman Cissé lui-même qui affirme ne pas avoir frequenté l'école formelle.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type de logement est Autre (à préciser) et le principal matériau de toit est Tôles qui semble incohérent.</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montant supporté (45000 FCFA) par le ménage pour cette source d’énergie (Charbon de bois) à SEDHIOU Urbain au cours des 30 derniers jours semble incoherent, prière de confirmer ou corriger.</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Amadou Daffé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Fatoumata Daffé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Mamadou Almamy Daffé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Mariama Daffé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(9) de ce ménage est inférieur à la taille du denombrement (10),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Daffé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Amadou Daffé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Chérif Daffé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Chérif Daffé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Chérif Daffé qui fréquente 2ème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Fatoumata Daffé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Fatoumata Daffé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de Fatoumata Daffé pour la cotisation est de 300 FCFA qui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Fatoumata Dramé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Fatoumata Dramé bénéficié de cette formation est santé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Gnyma Daffé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Gnyma Daffé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Gnyma Daffé qui fréquente 5ème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Almamy Daffé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Maman Cissé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Maman Cissé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Daffé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Mariama Daffé qui fréquente 2ème année de Secondaire 2 Général et corriger ou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Mamadou Almamy Daffé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10 Pièce en Moyen de Madd, Zaban (Fole)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3 Seau en Moyen de Mangue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ALLADJI DAFFE (15000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ALLADJI DAFFE (75000 Fcfa) au cours de 6 derniers mois de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autre mége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ALLADJI DAFFE (450000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ALLADJI DAFFE (947000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la question 11.18 auprès du ménage ou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principal matériau de construction est zing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Inter-sections</w:t>
            </w:r>
          </w:p>
        </w:tc>
        <w:tc>
          <w:tcPr>
            <w:tcW w:type="dxa" w:w="5839"/>
          </w:tcPr>
          <w:p>
            <w:r>
              <w:rPr>
                <w:b w:val="0"/>
                <w:i w:val="0"/>
                <w:sz w:val="17"/>
              </w:rPr>
              <w:t>[ssaw_autre_lien_transfert_emis] Lien parent bénéficiaire transfert émis saisi en 'Autre' (s13q30_autre). Vérifier.</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Alladji Daffé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Maman Cissé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20 Pièce Petit de Caramel, bonbons (tangal), confiseries, etc,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