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12-05-17-47</w:t>
      </w:r>
    </w:p>
    <w:p>
      <w:r>
        <w:rPr>
          <w:b w:val="0"/>
          <w:i w:val="0"/>
          <w:color w:val="64748B"/>
          <w:sz w:val="18"/>
        </w:rPr>
        <w:t>Enquêteur : EQ7_sup_v2  ·  Équipe : EQ7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72203030017</w:t>
            </w:r>
          </w:p>
        </w:tc>
        <w:tc>
          <w:tcPr>
            <w:tcW w:type="dxa" w:w="3551"/>
            <w:shd w:fill="F8FAFC"/>
          </w:tcPr>
          <w:p>
            <w:r>
              <w:rPr>
                <w:b w:val="0"/>
                <w:i w:val="0"/>
                <w:color w:val="64748B"/>
                <w:sz w:val="14"/>
              </w:rPr>
              <w:t>MÉNAGE</w:t>
              <w:br/>
            </w:r>
            <w:r>
              <w:rPr>
                <w:b/>
                <w:i w:val="0"/>
                <w:color w:val="1F6FEB"/>
                <w:sz w:val="18"/>
              </w:rPr>
              <w:t>12-05-17-47</w:t>
            </w:r>
          </w:p>
        </w:tc>
        <w:tc>
          <w:tcPr>
            <w:tcW w:type="dxa" w:w="3551"/>
            <w:shd w:fill="F8FAFC"/>
          </w:tcPr>
          <w:p>
            <w:r>
              <w:rPr>
                <w:b w:val="0"/>
                <w:i w:val="0"/>
                <w:color w:val="64748B"/>
                <w:sz w:val="14"/>
              </w:rPr>
              <w:t>CHEF DE MÉNAGE</w:t>
              <w:br/>
            </w:r>
            <w:r>
              <w:rPr>
                <w:b/>
                <w:i w:val="0"/>
                <w:sz w:val="18"/>
              </w:rPr>
              <w:t>MAREME CISS</w:t>
            </w:r>
          </w:p>
        </w:tc>
      </w:tr>
      <w:tr>
        <w:tc>
          <w:tcPr>
            <w:tcW w:type="dxa" w:w="3551"/>
            <w:shd w:fill="F8FAFC"/>
          </w:tcPr>
          <w:p>
            <w:r>
              <w:rPr>
                <w:b w:val="0"/>
                <w:i w:val="0"/>
                <w:color w:val="64748B"/>
                <w:sz w:val="14"/>
              </w:rPr>
              <w:t>TÉLÉPHONE CM</w:t>
              <w:br/>
            </w:r>
            <w:r>
              <w:rPr>
                <w:b/>
                <w:i w:val="0"/>
                <w:sz w:val="18"/>
              </w:rPr>
              <w:t>70 342 73 42</w:t>
            </w:r>
          </w:p>
        </w:tc>
        <w:tc>
          <w:tcPr>
            <w:tcW w:type="dxa" w:w="3551"/>
            <w:shd w:fill="F8FAFC"/>
          </w:tcPr>
          <w:p>
            <w:r>
              <w:rPr>
                <w:b w:val="0"/>
                <w:i w:val="0"/>
                <w:color w:val="64748B"/>
                <w:sz w:val="14"/>
              </w:rPr>
              <w:t>LOCALISATION</w:t>
              <w:br/>
            </w:r>
            <w:r>
              <w:rPr>
                <w:b/>
                <w:i w:val="0"/>
                <w:sz w:val="18"/>
              </w:rPr>
              <w:t>Ndiakhate Madard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2026-05-19T18:04:09</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L'âge (25 ans) de Mariama ciss avec son niveau d'étude (1ére année Secondaire 2 Général) semble incoherent, veuillez confirmer cette information avec le QG ou corriger l'incohérence.</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Incoherent!!! La dernière fois que momar ciss a  fréquenté l'école est 9999.</w:t>
            </w:r>
          </w:p>
        </w:tc>
      </w:tr>
      <w:tr>
        <w:tc>
          <w:tcPr>
            <w:tcW w:type="dxa" w:w="1134"/>
          </w:tcPr>
          <w:p>
            <w:r>
              <w:rPr>
                <w:b/>
                <w:i w:val="0"/>
                <w:color w:val="DC2626"/>
                <w:sz w:val="16"/>
              </w:rPr>
              <w:t>Haute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La distance parcourue (De 5 à moins de 10 Km) et le temps (De 15 à moins de 30 mn) donné par momar ciss semble incoherent pour accéder au lieu de la consultation.</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première personne ( Mareme Ciss ) dans le listing des membres du ménage ne correspond pas au chef de ménage c'est-à-dire que le chef de ménage la première personne sur la liste, prière de corriger.</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Assane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Assane ciss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Mareme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Mariama ciss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(2500 FCFA) pour l'année scolaire de Mariama ciss qui fréquente 1ére année de Secondaire 2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Mody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Ousseynou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Ousseynou ciss n'a pas fait des études dans une école formelle est PRÉFÉRENCE POUR L’ÉCOLE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momar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domaine que momar ciss bénéficié de cette formation est SOUDEUR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vous adresser à momar ciss pour avoir l'année exacte.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seynabou ciss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Prière de vérifier le temps ou la distance auprès de l'enquêté et confirmer cette information avec le QG.</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momar ciss a eu est mal a la poitrine,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Mareme Ciss utilise pour se protéger des piqûres de moustiques en dehors de la moustiquaire est UTILISER UN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Mariama ciss utilise pour se protéger des piqûres de moustiques en dehors de la moustiquaire est allumer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seynabou ciss utilise pour se protéger des piqûres de moustiques en dehors de la moustiquaire est allumer ventilo,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principal problème de santé que Ousseynou ciss a eu est maux de tete,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Mody ciss n'a pas demandé de crédit auprès d'une institution financière au cours des 12 derniers mois est peur de dette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Ousseynou ciss n'a pas demandé de crédit auprès d'une institution financière au cours des 12 derniers mois est ne sait pas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La  raison pourquoi momar ciss n'a pas demandé de crédit auprès d'une institution financière au cours des 12 derniers mois est ne sait pas pourquoi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(19500 Fcfa) de Riz local brisé en Sac (50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MAREME CISS (155000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MAREME CISS (3500 Fcfa) au cours de 3 derniers mois de Aliments, frais d'entretien, frais de vétérinaire des animaux de compagnie (chiens, chats,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Veuillez, s'il vous plaît, donner une valeur exacte ou estimée du montant à renseigner different de 9999 dans les champs s1046 à s10q57 pour ÉLECTRICIEN POUR SON PROPRE COMPTE.</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Prière de vérifier ou confirmer avec l'enquêté et mettre les bonnes valeurs après verification, s'il le faut.</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MAREME CISS vit à THIES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EA580C"/>
                <w:sz w:val="16"/>
              </w:rPr>
              <w:t>Moyenne</w:t>
            </w:r>
          </w:p>
        </w:tc>
        <w:tc>
          <w:tcPr>
            <w:tcW w:type="dxa" w:w="1361"/>
          </w:tcPr>
          <w:p>
            <w:r>
              <w:rPr>
                <w:b/>
                <w:i w:val="0"/>
                <w:sz w:val="16"/>
              </w:rPr>
              <w:t>S18</w:t>
              <w:br/>
            </w:r>
            <w:r>
              <w:rPr>
                <w:b w:val="0"/>
                <w:i w:val="0"/>
                <w:color w:val="64748B"/>
                <w:sz w:val="14"/>
              </w:rPr>
              <w:t>Pêche / chasse</w:t>
            </w:r>
          </w:p>
        </w:tc>
        <w:tc>
          <w:tcPr>
            <w:tcW w:type="dxa" w:w="1361"/>
          </w:tcPr>
          <w:p>
            <w:r>
              <w:rPr>
                <w:b w:val="0"/>
                <w:i w:val="0"/>
                <w:color w:val="64748B"/>
                <w:sz w:val="16"/>
              </w:rPr>
              <w:t>GT-CQ</w:t>
            </w:r>
          </w:p>
        </w:tc>
        <w:tc>
          <w:tcPr>
            <w:tcW w:type="dxa" w:w="5839"/>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Mareme Ciss n'a consacré aucune heure pour aucun des travaux du ménage, prière de regarder les réponses prises dans les questions (s04q01 s04q02 s04q03 s04q04 s04q05 s04q06 s04q07 s04q08).</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momar ciss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seynabou ciss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(3.5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Pièce Moyen de Walass,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9 Pièce Moyen de Poisson frais diaaye,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Le prix d'achat (15000) de l'article  Bonbonne de gaz est inférieur aux prix de revente (18000)  avec l'âge du bien atteignant 7 ans.</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MAREME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