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525BA4" w:rsidRDefault="00CE44E9" w:rsidP="00B7788F">
      <w:pPr>
        <w:contextualSpacing/>
        <w:jc w:val="center"/>
        <w:rPr>
          <w:rFonts w:ascii="Times New Roman" w:hAnsi="Times New Roman" w:cs="Times New Roman"/>
        </w:rPr>
      </w:pPr>
    </w:p>
    <w:p w14:paraId="4CE56243" w14:textId="16F77B7C" w:rsidR="005A6070" w:rsidRPr="00525BA4" w:rsidRDefault="005A6070" w:rsidP="00B7788F">
      <w:pPr>
        <w:contextualSpacing/>
        <w:jc w:val="center"/>
        <w:rPr>
          <w:rFonts w:ascii="Times New Roman" w:hAnsi="Times New Roman" w:cs="Times New Roman"/>
        </w:rPr>
      </w:pPr>
    </w:p>
    <w:p w14:paraId="2F49010A" w14:textId="1EB9B0EE" w:rsidR="005A6070" w:rsidRPr="00525BA4" w:rsidRDefault="005A6070" w:rsidP="00B7788F">
      <w:pPr>
        <w:contextualSpacing/>
        <w:jc w:val="center"/>
        <w:rPr>
          <w:rFonts w:ascii="Times New Roman" w:hAnsi="Times New Roman" w:cs="Times New Roman"/>
        </w:rPr>
      </w:pPr>
    </w:p>
    <w:p w14:paraId="54C55B33" w14:textId="32488AF8" w:rsidR="005A6070" w:rsidRPr="00525BA4" w:rsidRDefault="005A6070" w:rsidP="00B7788F">
      <w:pPr>
        <w:contextualSpacing/>
        <w:jc w:val="center"/>
        <w:rPr>
          <w:rFonts w:ascii="Times New Roman" w:hAnsi="Times New Roman" w:cs="Times New Roman"/>
        </w:rPr>
      </w:pPr>
    </w:p>
    <w:p w14:paraId="240824F6" w14:textId="677EB52D" w:rsidR="005A6070" w:rsidRPr="00525BA4" w:rsidRDefault="005A6070" w:rsidP="00B7788F">
      <w:pPr>
        <w:contextualSpacing/>
        <w:jc w:val="center"/>
        <w:rPr>
          <w:rFonts w:ascii="Times New Roman" w:hAnsi="Times New Roman" w:cs="Times New Roman"/>
        </w:rPr>
      </w:pPr>
    </w:p>
    <w:p w14:paraId="02F967F4" w14:textId="35159EA2" w:rsidR="005A6070" w:rsidRPr="00525BA4" w:rsidRDefault="005A6070" w:rsidP="00B7788F">
      <w:pPr>
        <w:contextualSpacing/>
        <w:jc w:val="center"/>
        <w:rPr>
          <w:rFonts w:ascii="Times New Roman" w:hAnsi="Times New Roman" w:cs="Times New Roman"/>
        </w:rPr>
      </w:pPr>
    </w:p>
    <w:p w14:paraId="19738007" w14:textId="7F03487B" w:rsidR="005A6070" w:rsidRPr="00525BA4" w:rsidRDefault="005A6070" w:rsidP="00B7788F">
      <w:pPr>
        <w:contextualSpacing/>
        <w:jc w:val="center"/>
        <w:rPr>
          <w:rFonts w:ascii="Times New Roman" w:hAnsi="Times New Roman" w:cs="Times New Roman"/>
        </w:rPr>
      </w:pPr>
    </w:p>
    <w:p w14:paraId="3C00A2E0" w14:textId="7F753F84" w:rsidR="005A6070" w:rsidRPr="00525BA4" w:rsidRDefault="005A6070" w:rsidP="00B7788F">
      <w:pPr>
        <w:contextualSpacing/>
        <w:jc w:val="center"/>
        <w:rPr>
          <w:rFonts w:ascii="Times New Roman" w:hAnsi="Times New Roman" w:cs="Times New Roman"/>
        </w:rPr>
      </w:pPr>
    </w:p>
    <w:p w14:paraId="3E1E9C61" w14:textId="34164017" w:rsidR="009714E8" w:rsidRPr="00525BA4" w:rsidRDefault="009714E8" w:rsidP="00B7788F">
      <w:pPr>
        <w:contextualSpacing/>
        <w:jc w:val="center"/>
        <w:rPr>
          <w:rFonts w:ascii="Times New Roman" w:eastAsia="Times New Roman" w:hAnsi="Times New Roman" w:cs="Times New Roman"/>
        </w:rPr>
      </w:pPr>
      <w:r w:rsidRPr="00525BA4">
        <w:rPr>
          <w:rFonts w:ascii="Times New Roman" w:eastAsia="Times New Roman" w:hAnsi="Times New Roman" w:cs="Times New Roman"/>
          <w:b/>
          <w:bCs/>
          <w:bdr w:val="none" w:sz="0" w:space="0" w:color="auto" w:frame="1"/>
        </w:rPr>
        <w:fldChar w:fldCharType="begin"/>
      </w:r>
      <w:r w:rsidRPr="00525BA4">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525BA4">
        <w:rPr>
          <w:rFonts w:ascii="Times New Roman" w:eastAsia="Times New Roman" w:hAnsi="Times New Roman" w:cs="Times New Roman"/>
          <w:b/>
          <w:bCs/>
          <w:bdr w:val="none" w:sz="0" w:space="0" w:color="auto" w:frame="1"/>
        </w:rPr>
        <w:fldChar w:fldCharType="separate"/>
      </w:r>
      <w:r w:rsidRPr="00525BA4">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525BA4">
        <w:rPr>
          <w:rFonts w:ascii="Times New Roman" w:eastAsia="Times New Roman" w:hAnsi="Times New Roman" w:cs="Times New Roman"/>
          <w:b/>
          <w:bCs/>
          <w:bdr w:val="none" w:sz="0" w:space="0" w:color="auto" w:frame="1"/>
        </w:rPr>
        <w:fldChar w:fldCharType="end"/>
      </w:r>
    </w:p>
    <w:p w14:paraId="0FB05981" w14:textId="4A42CA66" w:rsidR="009C6202" w:rsidRPr="00525BA4" w:rsidRDefault="009C6202" w:rsidP="00B7788F">
      <w:pPr>
        <w:contextualSpacing/>
        <w:jc w:val="center"/>
        <w:rPr>
          <w:rFonts w:ascii="Times New Roman" w:eastAsia="Times New Roman" w:hAnsi="Times New Roman" w:cs="Times New Roman"/>
        </w:rPr>
      </w:pPr>
    </w:p>
    <w:p w14:paraId="2EC1F40F" w14:textId="61BCC2D5" w:rsidR="005A6070" w:rsidRPr="00525BA4" w:rsidRDefault="005A6070" w:rsidP="00B7788F">
      <w:pPr>
        <w:contextualSpacing/>
        <w:jc w:val="center"/>
        <w:rPr>
          <w:rFonts w:ascii="Times New Roman" w:hAnsi="Times New Roman" w:cs="Times New Roman"/>
        </w:rPr>
      </w:pPr>
    </w:p>
    <w:p w14:paraId="218B47FD" w14:textId="775569E2" w:rsidR="005A6070" w:rsidRPr="00525BA4" w:rsidRDefault="005A6070" w:rsidP="00B7788F">
      <w:pPr>
        <w:contextualSpacing/>
        <w:jc w:val="center"/>
        <w:rPr>
          <w:rFonts w:ascii="Times New Roman" w:hAnsi="Times New Roman" w:cs="Times New Roman"/>
        </w:rPr>
      </w:pPr>
    </w:p>
    <w:p w14:paraId="39BD8F5A" w14:textId="44CE24B7" w:rsidR="009F285B" w:rsidRPr="00525BA4" w:rsidRDefault="00C32F3D" w:rsidP="00844A5D">
      <w:pPr>
        <w:pStyle w:val="Heading1"/>
        <w:rPr>
          <w:rFonts w:ascii="Times New Roman" w:hAnsi="Times New Roman" w:cs="Times New Roman"/>
        </w:rPr>
      </w:pPr>
      <w:r w:rsidRPr="00525BA4">
        <w:rPr>
          <w:rFonts w:ascii="Times New Roman" w:hAnsi="Times New Roman" w:cs="Times New Roman"/>
        </w:rPr>
        <w:t>Practices for Secure Software</w:t>
      </w:r>
      <w:r w:rsidR="00277B38" w:rsidRPr="00525BA4">
        <w:rPr>
          <w:rFonts w:ascii="Times New Roman" w:hAnsi="Times New Roman" w:cs="Times New Roman"/>
        </w:rPr>
        <w:t xml:space="preserve"> Report</w:t>
      </w:r>
    </w:p>
    <w:p w14:paraId="33636110" w14:textId="068F81D3" w:rsidR="009F285B" w:rsidRPr="00525BA4" w:rsidRDefault="009F285B" w:rsidP="00B7788F">
      <w:pPr>
        <w:contextualSpacing/>
        <w:rPr>
          <w:rFonts w:ascii="Times New Roman" w:hAnsi="Times New Roman" w:cs="Times New Roman"/>
          <w:b/>
          <w:bCs/>
        </w:rPr>
      </w:pPr>
    </w:p>
    <w:p w14:paraId="74F06135" w14:textId="4A743B6A" w:rsidR="009F285B" w:rsidRPr="00525BA4" w:rsidRDefault="009F285B" w:rsidP="00B7788F">
      <w:pPr>
        <w:contextualSpacing/>
        <w:rPr>
          <w:rFonts w:ascii="Times New Roman" w:hAnsi="Times New Roman" w:cs="Times New Roman"/>
          <w:b/>
          <w:bCs/>
        </w:rPr>
      </w:pPr>
      <w:r w:rsidRPr="00525BA4">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525BA4" w:rsidRDefault="00940B1A" w:rsidP="00844A5D">
          <w:pPr>
            <w:pStyle w:val="TOCHeading"/>
            <w:rPr>
              <w:rFonts w:ascii="Times New Roman" w:hAnsi="Times New Roman" w:cs="Times New Roman"/>
              <w:sz w:val="24"/>
              <w:szCs w:val="24"/>
            </w:rPr>
          </w:pPr>
          <w:r w:rsidRPr="00525BA4">
            <w:rPr>
              <w:rStyle w:val="Heading2Char"/>
              <w:rFonts w:ascii="Times New Roman" w:hAnsi="Times New Roman" w:cs="Times New Roman"/>
              <w:sz w:val="24"/>
              <w:szCs w:val="24"/>
            </w:rPr>
            <w:t>Table of Content</w:t>
          </w:r>
          <w:r w:rsidR="00FF5CF5" w:rsidRPr="00525BA4">
            <w:rPr>
              <w:rStyle w:val="Heading2Char"/>
              <w:rFonts w:ascii="Times New Roman" w:hAnsi="Times New Roman" w:cs="Times New Roman"/>
              <w:sz w:val="24"/>
              <w:szCs w:val="24"/>
            </w:rPr>
            <w:t>s</w:t>
          </w:r>
          <w:bookmarkEnd w:id="1"/>
          <w:bookmarkEnd w:id="0"/>
        </w:p>
        <w:p w14:paraId="718C2BF2" w14:textId="2533AA37" w:rsidR="00403219" w:rsidRPr="00525BA4" w:rsidRDefault="00940B1A">
          <w:pPr>
            <w:pStyle w:val="TOC2"/>
            <w:rPr>
              <w:rFonts w:ascii="Times New Roman" w:eastAsiaTheme="minorEastAsia" w:hAnsi="Times New Roman" w:cs="Times New Roman"/>
              <w:noProof/>
              <w:sz w:val="24"/>
              <w:szCs w:val="24"/>
            </w:rPr>
          </w:pPr>
          <w:r w:rsidRPr="00525BA4">
            <w:rPr>
              <w:rFonts w:ascii="Times New Roman" w:hAnsi="Times New Roman" w:cs="Times New Roman"/>
              <w:caps/>
              <w:sz w:val="24"/>
              <w:szCs w:val="24"/>
              <w:u w:val="single"/>
            </w:rPr>
            <w:fldChar w:fldCharType="begin"/>
          </w:r>
          <w:r w:rsidRPr="00525BA4">
            <w:rPr>
              <w:rFonts w:ascii="Times New Roman" w:hAnsi="Times New Roman" w:cs="Times New Roman"/>
              <w:sz w:val="24"/>
              <w:szCs w:val="24"/>
            </w:rPr>
            <w:instrText xml:space="preserve"> TOC \o "1-3" \h \z \u </w:instrText>
          </w:r>
          <w:r w:rsidRPr="00525BA4">
            <w:rPr>
              <w:rFonts w:ascii="Times New Roman" w:hAnsi="Times New Roman" w:cs="Times New Roman"/>
              <w:caps/>
              <w:sz w:val="24"/>
              <w:szCs w:val="24"/>
              <w:u w:val="single"/>
            </w:rPr>
            <w:fldChar w:fldCharType="separate"/>
          </w:r>
          <w:hyperlink w:anchor="_Toc102040754" w:history="1">
            <w:r w:rsidR="00403219" w:rsidRPr="00525BA4">
              <w:rPr>
                <w:rStyle w:val="Hyperlink"/>
                <w:rFonts w:ascii="Times New Roman" w:hAnsi="Times New Roman" w:cs="Times New Roman"/>
                <w:noProof/>
                <w:sz w:val="24"/>
                <w:szCs w:val="24"/>
              </w:rPr>
              <w:t>Document Revision History</w:t>
            </w:r>
            <w:r w:rsidR="00403219" w:rsidRPr="00525BA4">
              <w:rPr>
                <w:rFonts w:ascii="Times New Roman" w:hAnsi="Times New Roman" w:cs="Times New Roman"/>
                <w:noProof/>
                <w:webHidden/>
                <w:sz w:val="24"/>
                <w:szCs w:val="24"/>
              </w:rPr>
              <w:tab/>
            </w:r>
            <w:r w:rsidR="00403219" w:rsidRPr="00525BA4">
              <w:rPr>
                <w:rFonts w:ascii="Times New Roman" w:hAnsi="Times New Roman" w:cs="Times New Roman"/>
                <w:noProof/>
                <w:webHidden/>
                <w:sz w:val="24"/>
                <w:szCs w:val="24"/>
              </w:rPr>
              <w:fldChar w:fldCharType="begin"/>
            </w:r>
            <w:r w:rsidR="00403219" w:rsidRPr="00525BA4">
              <w:rPr>
                <w:rFonts w:ascii="Times New Roman" w:hAnsi="Times New Roman" w:cs="Times New Roman"/>
                <w:noProof/>
                <w:webHidden/>
                <w:sz w:val="24"/>
                <w:szCs w:val="24"/>
              </w:rPr>
              <w:instrText xml:space="preserve"> PAGEREF _Toc102040754 \h </w:instrText>
            </w:r>
            <w:r w:rsidR="00403219" w:rsidRPr="00525BA4">
              <w:rPr>
                <w:rFonts w:ascii="Times New Roman" w:hAnsi="Times New Roman" w:cs="Times New Roman"/>
                <w:noProof/>
                <w:webHidden/>
                <w:sz w:val="24"/>
                <w:szCs w:val="24"/>
              </w:rPr>
            </w:r>
            <w:r w:rsidR="00403219"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3</w:t>
            </w:r>
            <w:r w:rsidR="00403219" w:rsidRPr="00525BA4">
              <w:rPr>
                <w:rFonts w:ascii="Times New Roman" w:hAnsi="Times New Roman" w:cs="Times New Roman"/>
                <w:noProof/>
                <w:webHidden/>
                <w:sz w:val="24"/>
                <w:szCs w:val="24"/>
              </w:rPr>
              <w:fldChar w:fldCharType="end"/>
            </w:r>
          </w:hyperlink>
        </w:p>
        <w:p w14:paraId="297EE537" w14:textId="3D92612D" w:rsidR="00403219" w:rsidRPr="00525BA4" w:rsidRDefault="00403219">
          <w:pPr>
            <w:pStyle w:val="TOC2"/>
            <w:rPr>
              <w:rFonts w:ascii="Times New Roman" w:eastAsiaTheme="minorEastAsia" w:hAnsi="Times New Roman" w:cs="Times New Roman"/>
              <w:noProof/>
              <w:sz w:val="24"/>
              <w:szCs w:val="24"/>
            </w:rPr>
          </w:pPr>
          <w:hyperlink w:anchor="_Toc102040755" w:history="1">
            <w:r w:rsidRPr="00525BA4">
              <w:rPr>
                <w:rStyle w:val="Hyperlink"/>
                <w:rFonts w:ascii="Times New Roman" w:hAnsi="Times New Roman" w:cs="Times New Roman"/>
                <w:noProof/>
                <w:sz w:val="24"/>
                <w:szCs w:val="24"/>
              </w:rPr>
              <w:t>Client</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_Toc102040755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3</w:t>
            </w:r>
            <w:r w:rsidRPr="00525BA4">
              <w:rPr>
                <w:rFonts w:ascii="Times New Roman" w:hAnsi="Times New Roman" w:cs="Times New Roman"/>
                <w:noProof/>
                <w:webHidden/>
                <w:sz w:val="24"/>
                <w:szCs w:val="24"/>
              </w:rPr>
              <w:fldChar w:fldCharType="end"/>
            </w:r>
          </w:hyperlink>
        </w:p>
        <w:p w14:paraId="042C4407" w14:textId="223C24E3" w:rsidR="00403219" w:rsidRPr="00525BA4" w:rsidRDefault="00403219">
          <w:pPr>
            <w:pStyle w:val="TOC2"/>
            <w:rPr>
              <w:rFonts w:ascii="Times New Roman" w:eastAsiaTheme="minorEastAsia" w:hAnsi="Times New Roman" w:cs="Times New Roman"/>
              <w:noProof/>
              <w:sz w:val="24"/>
              <w:szCs w:val="24"/>
            </w:rPr>
          </w:pPr>
          <w:hyperlink w:anchor="_Toc102040756" w:history="1">
            <w:r w:rsidRPr="00525BA4">
              <w:rPr>
                <w:rStyle w:val="Hyperlink"/>
                <w:rFonts w:ascii="Times New Roman" w:hAnsi="Times New Roman" w:cs="Times New Roman"/>
                <w:noProof/>
                <w:sz w:val="24"/>
                <w:szCs w:val="24"/>
              </w:rPr>
              <w:t>Instructions</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_Toc102040756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3</w:t>
            </w:r>
            <w:r w:rsidRPr="00525BA4">
              <w:rPr>
                <w:rFonts w:ascii="Times New Roman" w:hAnsi="Times New Roman" w:cs="Times New Roman"/>
                <w:noProof/>
                <w:webHidden/>
                <w:sz w:val="24"/>
                <w:szCs w:val="24"/>
              </w:rPr>
              <w:fldChar w:fldCharType="end"/>
            </w:r>
          </w:hyperlink>
        </w:p>
        <w:p w14:paraId="313A7A3D" w14:textId="11C30453" w:rsidR="00403219" w:rsidRPr="00525BA4" w:rsidRDefault="00403219">
          <w:pPr>
            <w:pStyle w:val="TOC2"/>
            <w:rPr>
              <w:rFonts w:ascii="Times New Roman" w:eastAsiaTheme="minorEastAsia" w:hAnsi="Times New Roman" w:cs="Times New Roman"/>
              <w:noProof/>
              <w:sz w:val="24"/>
              <w:szCs w:val="24"/>
            </w:rPr>
          </w:pPr>
          <w:hyperlink w:anchor="_Toc102040757" w:history="1">
            <w:r w:rsidRPr="00525BA4">
              <w:rPr>
                <w:rStyle w:val="Hyperlink"/>
                <w:rFonts w:ascii="Times New Roman" w:hAnsi="Times New Roman" w:cs="Times New Roman"/>
                <w:noProof/>
                <w:sz w:val="24"/>
                <w:szCs w:val="24"/>
              </w:rPr>
              <w:t>Developer</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_Toc102040757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2B704AC1" w14:textId="179EC0BF" w:rsidR="00403219" w:rsidRPr="00525BA4" w:rsidRDefault="00403219">
          <w:pPr>
            <w:pStyle w:val="TOC2"/>
            <w:rPr>
              <w:rFonts w:ascii="Times New Roman" w:eastAsiaTheme="minorEastAsia" w:hAnsi="Times New Roman" w:cs="Times New Roman"/>
              <w:noProof/>
              <w:sz w:val="24"/>
              <w:szCs w:val="24"/>
            </w:rPr>
          </w:pPr>
          <w:hyperlink w:anchor="_Toc102040758" w:history="1">
            <w:r w:rsidRPr="00525BA4">
              <w:rPr>
                <w:rStyle w:val="Hyperlink"/>
                <w:rFonts w:ascii="Times New Roman" w:hAnsi="Times New Roman" w:cs="Times New Roman"/>
                <w:noProof/>
                <w:sz w:val="24"/>
                <w:szCs w:val="24"/>
              </w:rPr>
              <w:t>1. Algorithm Cipher</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_Toc102040758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0DF0AABA" w14:textId="1EA418B7" w:rsidR="00403219" w:rsidRPr="00525BA4" w:rsidRDefault="00403219">
          <w:pPr>
            <w:pStyle w:val="TOC2"/>
            <w:rPr>
              <w:rFonts w:ascii="Times New Roman" w:eastAsiaTheme="minorEastAsia" w:hAnsi="Times New Roman" w:cs="Times New Roman"/>
              <w:noProof/>
              <w:sz w:val="24"/>
              <w:szCs w:val="24"/>
            </w:rPr>
          </w:pPr>
          <w:hyperlink w:anchor="_Toc102040759" w:history="1">
            <w:r w:rsidRPr="00525BA4">
              <w:rPr>
                <w:rStyle w:val="Hyperlink"/>
                <w:rFonts w:ascii="Times New Roman" w:hAnsi="Times New Roman" w:cs="Times New Roman"/>
                <w:noProof/>
                <w:sz w:val="24"/>
                <w:szCs w:val="24"/>
              </w:rPr>
              <w:t>2. Certificate Generation</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_Toc102040759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64D26887" w14:textId="0B15B65C" w:rsidR="00403219" w:rsidRPr="00525BA4" w:rsidRDefault="00403219">
          <w:pPr>
            <w:pStyle w:val="TOC2"/>
            <w:rPr>
              <w:rFonts w:ascii="Times New Roman" w:eastAsiaTheme="minorEastAsia" w:hAnsi="Times New Roman" w:cs="Times New Roman"/>
              <w:noProof/>
              <w:sz w:val="24"/>
              <w:szCs w:val="24"/>
            </w:rPr>
          </w:pPr>
          <w:hyperlink w:anchor="_Toc102040760" w:history="1">
            <w:r w:rsidRPr="00525BA4">
              <w:rPr>
                <w:rStyle w:val="Hyperlink"/>
                <w:rFonts w:ascii="Times New Roman" w:hAnsi="Times New Roman" w:cs="Times New Roman"/>
                <w:noProof/>
                <w:sz w:val="24"/>
                <w:szCs w:val="24"/>
              </w:rPr>
              <w:t>3. Deploy Cipher</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_Toc102040760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7700DD67" w14:textId="67302045" w:rsidR="00403219" w:rsidRPr="00525BA4" w:rsidRDefault="00403219">
          <w:pPr>
            <w:pStyle w:val="TOC2"/>
            <w:rPr>
              <w:rFonts w:ascii="Times New Roman" w:eastAsiaTheme="minorEastAsia" w:hAnsi="Times New Roman" w:cs="Times New Roman"/>
              <w:noProof/>
              <w:sz w:val="24"/>
              <w:szCs w:val="24"/>
            </w:rPr>
          </w:pPr>
          <w:hyperlink w:anchor="_Toc102040761" w:history="1">
            <w:r w:rsidRPr="00525BA4">
              <w:rPr>
                <w:rStyle w:val="Hyperlink"/>
                <w:rFonts w:ascii="Times New Roman" w:hAnsi="Times New Roman" w:cs="Times New Roman"/>
                <w:noProof/>
                <w:sz w:val="24"/>
                <w:szCs w:val="24"/>
              </w:rPr>
              <w:t>4. Secure Communications</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_Toc102040761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773ABADD" w14:textId="512ABA2F" w:rsidR="00403219" w:rsidRPr="00525BA4" w:rsidRDefault="00403219">
          <w:pPr>
            <w:pStyle w:val="TOC2"/>
            <w:rPr>
              <w:rFonts w:ascii="Times New Roman" w:eastAsiaTheme="minorEastAsia" w:hAnsi="Times New Roman" w:cs="Times New Roman"/>
              <w:noProof/>
              <w:sz w:val="24"/>
              <w:szCs w:val="24"/>
            </w:rPr>
          </w:pPr>
          <w:hyperlink w:anchor="_Toc102040762" w:history="1">
            <w:r w:rsidRPr="00525BA4">
              <w:rPr>
                <w:rStyle w:val="Hyperlink"/>
                <w:rFonts w:ascii="Times New Roman" w:hAnsi="Times New Roman" w:cs="Times New Roman"/>
                <w:noProof/>
                <w:sz w:val="24"/>
                <w:szCs w:val="24"/>
              </w:rPr>
              <w:t>5. Secondary Testing</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_Toc102040762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231FB9A1" w14:textId="72591295" w:rsidR="00403219" w:rsidRPr="00525BA4" w:rsidRDefault="00403219">
          <w:pPr>
            <w:pStyle w:val="TOC2"/>
            <w:rPr>
              <w:rFonts w:ascii="Times New Roman" w:eastAsiaTheme="minorEastAsia" w:hAnsi="Times New Roman" w:cs="Times New Roman"/>
              <w:noProof/>
              <w:sz w:val="24"/>
              <w:szCs w:val="24"/>
            </w:rPr>
          </w:pPr>
          <w:hyperlink w:anchor="_Toc102040763" w:history="1">
            <w:r w:rsidRPr="00525BA4">
              <w:rPr>
                <w:rStyle w:val="Hyperlink"/>
                <w:rFonts w:ascii="Times New Roman" w:hAnsi="Times New Roman" w:cs="Times New Roman"/>
                <w:noProof/>
                <w:sz w:val="24"/>
                <w:szCs w:val="24"/>
              </w:rPr>
              <w:t>6. Functional Testing</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_Toc102040763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13212D62" w14:textId="297E6438" w:rsidR="00403219" w:rsidRPr="00525BA4" w:rsidRDefault="00403219">
          <w:pPr>
            <w:pStyle w:val="TOC2"/>
            <w:rPr>
              <w:rFonts w:ascii="Times New Roman" w:eastAsiaTheme="minorEastAsia" w:hAnsi="Times New Roman" w:cs="Times New Roman"/>
              <w:noProof/>
              <w:sz w:val="24"/>
              <w:szCs w:val="24"/>
            </w:rPr>
          </w:pPr>
          <w:hyperlink w:anchor="_Toc102040764" w:history="1">
            <w:r w:rsidRPr="00525BA4">
              <w:rPr>
                <w:rStyle w:val="Hyperlink"/>
                <w:rFonts w:ascii="Times New Roman" w:hAnsi="Times New Roman" w:cs="Times New Roman"/>
                <w:noProof/>
                <w:sz w:val="24"/>
                <w:szCs w:val="24"/>
              </w:rPr>
              <w:t>7. Summary</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_Toc102040764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7AD6BE8C" w14:textId="17581A89" w:rsidR="00403219" w:rsidRPr="00525BA4" w:rsidRDefault="00403219">
          <w:pPr>
            <w:pStyle w:val="TOC2"/>
            <w:rPr>
              <w:rFonts w:ascii="Times New Roman" w:eastAsiaTheme="minorEastAsia" w:hAnsi="Times New Roman" w:cs="Times New Roman"/>
              <w:noProof/>
              <w:sz w:val="24"/>
              <w:szCs w:val="24"/>
            </w:rPr>
          </w:pPr>
          <w:hyperlink w:anchor="_Toc102040765" w:history="1">
            <w:r w:rsidRPr="00525BA4">
              <w:rPr>
                <w:rStyle w:val="Hyperlink"/>
                <w:rFonts w:ascii="Times New Roman" w:hAnsi="Times New Roman" w:cs="Times New Roman"/>
                <w:noProof/>
                <w:sz w:val="24"/>
                <w:szCs w:val="24"/>
              </w:rPr>
              <w:t>8. Industry Standard Best Practices</w:t>
            </w:r>
            <w:r w:rsidRPr="00525BA4">
              <w:rPr>
                <w:rFonts w:ascii="Times New Roman" w:hAnsi="Times New Roman" w:cs="Times New Roman"/>
                <w:noProof/>
                <w:webHidden/>
                <w:sz w:val="24"/>
                <w:szCs w:val="24"/>
              </w:rPr>
              <w:tab/>
            </w:r>
            <w:r w:rsidRPr="00525BA4">
              <w:rPr>
                <w:rFonts w:ascii="Times New Roman" w:hAnsi="Times New Roman" w:cs="Times New Roman"/>
                <w:noProof/>
                <w:webHidden/>
                <w:sz w:val="24"/>
                <w:szCs w:val="24"/>
              </w:rPr>
              <w:fldChar w:fldCharType="begin"/>
            </w:r>
            <w:r w:rsidRPr="00525BA4">
              <w:rPr>
                <w:rFonts w:ascii="Times New Roman" w:hAnsi="Times New Roman" w:cs="Times New Roman"/>
                <w:noProof/>
                <w:webHidden/>
                <w:sz w:val="24"/>
                <w:szCs w:val="24"/>
              </w:rPr>
              <w:instrText xml:space="preserve"> PAGEREF _Toc102040765 \h </w:instrText>
            </w:r>
            <w:r w:rsidRPr="00525BA4">
              <w:rPr>
                <w:rFonts w:ascii="Times New Roman" w:hAnsi="Times New Roman" w:cs="Times New Roman"/>
                <w:noProof/>
                <w:webHidden/>
                <w:sz w:val="24"/>
                <w:szCs w:val="24"/>
              </w:rPr>
            </w:r>
            <w:r w:rsidRPr="00525BA4">
              <w:rPr>
                <w:rFonts w:ascii="Times New Roman" w:hAnsi="Times New Roman" w:cs="Times New Roman"/>
                <w:noProof/>
                <w:webHidden/>
                <w:sz w:val="24"/>
                <w:szCs w:val="24"/>
              </w:rPr>
              <w:fldChar w:fldCharType="separate"/>
            </w:r>
            <w:r w:rsidR="006E3003" w:rsidRPr="00525BA4">
              <w:rPr>
                <w:rFonts w:ascii="Times New Roman" w:hAnsi="Times New Roman" w:cs="Times New Roman"/>
                <w:noProof/>
                <w:webHidden/>
                <w:sz w:val="24"/>
                <w:szCs w:val="24"/>
              </w:rPr>
              <w:t>4</w:t>
            </w:r>
            <w:r w:rsidRPr="00525BA4">
              <w:rPr>
                <w:rFonts w:ascii="Times New Roman" w:hAnsi="Times New Roman" w:cs="Times New Roman"/>
                <w:noProof/>
                <w:webHidden/>
                <w:sz w:val="24"/>
                <w:szCs w:val="24"/>
              </w:rPr>
              <w:fldChar w:fldCharType="end"/>
            </w:r>
          </w:hyperlink>
        </w:p>
        <w:p w14:paraId="6A4686D4" w14:textId="541C0C17" w:rsidR="00B35185" w:rsidRPr="00525BA4" w:rsidRDefault="00940B1A" w:rsidP="00B7788F">
          <w:pPr>
            <w:contextualSpacing/>
            <w:rPr>
              <w:rFonts w:ascii="Times New Roman" w:hAnsi="Times New Roman" w:cs="Times New Roman"/>
            </w:rPr>
          </w:pPr>
          <w:r w:rsidRPr="00525BA4">
            <w:rPr>
              <w:rFonts w:ascii="Times New Roman" w:hAnsi="Times New Roman" w:cs="Times New Roman"/>
              <w:noProof/>
            </w:rPr>
            <w:fldChar w:fldCharType="end"/>
          </w:r>
        </w:p>
      </w:sdtContent>
    </w:sdt>
    <w:p w14:paraId="6C89B9AD" w14:textId="77777777" w:rsidR="00C32F3D" w:rsidRPr="00525BA4" w:rsidRDefault="00C32F3D" w:rsidP="00B7788F">
      <w:pPr>
        <w:contextualSpacing/>
        <w:rPr>
          <w:rFonts w:ascii="Times New Roman" w:eastAsia="Times New Roman" w:hAnsi="Times New Roman" w:cs="Times New Roman"/>
          <w:b/>
          <w:bCs/>
        </w:rPr>
      </w:pPr>
      <w:r w:rsidRPr="00525BA4">
        <w:rPr>
          <w:rFonts w:ascii="Times New Roman" w:eastAsia="Times New Roman" w:hAnsi="Times New Roman" w:cs="Times New Roman"/>
          <w:b/>
          <w:bCs/>
        </w:rPr>
        <w:br w:type="page"/>
      </w:r>
    </w:p>
    <w:p w14:paraId="054CD0D8" w14:textId="695B3EEB" w:rsidR="00B35185" w:rsidRPr="00525BA4"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525BA4">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525BA4"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525BA4" w14:paraId="1DB7593E" w14:textId="77777777" w:rsidTr="00824ABB">
        <w:trPr>
          <w:tblHeader/>
        </w:trPr>
        <w:tc>
          <w:tcPr>
            <w:tcW w:w="2337" w:type="dxa"/>
            <w:tcMar>
              <w:left w:w="115" w:type="dxa"/>
              <w:right w:w="115" w:type="dxa"/>
            </w:tcMar>
          </w:tcPr>
          <w:p w14:paraId="16F21383" w14:textId="265A575A" w:rsidR="00531FBF" w:rsidRPr="00525BA4" w:rsidRDefault="00531FBF" w:rsidP="00844A5D">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525BA4" w:rsidRDefault="00531FBF" w:rsidP="00844A5D">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525BA4" w:rsidRDefault="00531FBF" w:rsidP="00844A5D">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525BA4" w:rsidRDefault="00531FBF" w:rsidP="00844A5D">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Comments</w:t>
            </w:r>
          </w:p>
        </w:tc>
      </w:tr>
      <w:tr w:rsidR="00B7788F" w:rsidRPr="00525BA4" w14:paraId="5FCE10CB" w14:textId="77777777" w:rsidTr="00824ABB">
        <w:trPr>
          <w:tblHeader/>
        </w:trPr>
        <w:tc>
          <w:tcPr>
            <w:tcW w:w="2337" w:type="dxa"/>
            <w:tcMar>
              <w:left w:w="115" w:type="dxa"/>
              <w:right w:w="115" w:type="dxa"/>
            </w:tcMar>
          </w:tcPr>
          <w:p w14:paraId="4A57DF2F" w14:textId="0BA764C4" w:rsidR="00531FBF" w:rsidRPr="00525BA4" w:rsidRDefault="00D0558B" w:rsidP="00B7788F">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1</w:t>
            </w:r>
            <w:r w:rsidR="00277B38" w:rsidRPr="00525BA4">
              <w:rPr>
                <w:rFonts w:ascii="Times New Roman" w:eastAsia="Times New Roman" w:hAnsi="Times New Roman" w:cs="Times New Roman"/>
                <w:b/>
                <w:bCs/>
              </w:rPr>
              <w:t>.0</w:t>
            </w:r>
          </w:p>
        </w:tc>
        <w:tc>
          <w:tcPr>
            <w:tcW w:w="2337" w:type="dxa"/>
            <w:tcMar>
              <w:left w:w="115" w:type="dxa"/>
              <w:right w:w="115" w:type="dxa"/>
            </w:tcMar>
          </w:tcPr>
          <w:p w14:paraId="2819F8C6" w14:textId="59BC7A27" w:rsidR="00531FBF" w:rsidRPr="00525BA4" w:rsidRDefault="003071FC" w:rsidP="00B7788F">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4/18/2026</w:t>
            </w:r>
          </w:p>
        </w:tc>
        <w:tc>
          <w:tcPr>
            <w:tcW w:w="2338" w:type="dxa"/>
            <w:tcMar>
              <w:left w:w="115" w:type="dxa"/>
              <w:right w:w="115" w:type="dxa"/>
            </w:tcMar>
          </w:tcPr>
          <w:p w14:paraId="07699096" w14:textId="4FD4DFE2" w:rsidR="00531FBF" w:rsidRPr="00525BA4" w:rsidRDefault="003071FC" w:rsidP="00B7788F">
            <w:pPr>
              <w:contextualSpacing/>
              <w:jc w:val="center"/>
              <w:rPr>
                <w:rFonts w:ascii="Times New Roman" w:eastAsia="Times New Roman" w:hAnsi="Times New Roman" w:cs="Times New Roman"/>
                <w:b/>
                <w:bCs/>
              </w:rPr>
            </w:pPr>
            <w:r w:rsidRPr="00525BA4">
              <w:rPr>
                <w:rFonts w:ascii="Times New Roman" w:eastAsia="Times New Roman" w:hAnsi="Times New Roman" w:cs="Times New Roman"/>
                <w:b/>
                <w:bCs/>
              </w:rPr>
              <w:t>Christopher Majors</w:t>
            </w:r>
          </w:p>
        </w:tc>
        <w:tc>
          <w:tcPr>
            <w:tcW w:w="2338" w:type="dxa"/>
            <w:tcMar>
              <w:left w:w="115" w:type="dxa"/>
              <w:right w:w="115" w:type="dxa"/>
            </w:tcMar>
          </w:tcPr>
          <w:p w14:paraId="77DC76FF" w14:textId="077C9674" w:rsidR="00C32F3D" w:rsidRPr="00706FE1" w:rsidRDefault="00706FE1" w:rsidP="00B7788F">
            <w:pPr>
              <w:contextualSpacing/>
              <w:jc w:val="center"/>
              <w:rPr>
                <w:rFonts w:ascii="Times New Roman" w:eastAsia="Times New Roman" w:hAnsi="Times New Roman" w:cs="Times New Roman"/>
              </w:rPr>
            </w:pPr>
            <w:r w:rsidRPr="00706FE1">
              <w:rPr>
                <w:rFonts w:ascii="Times New Roman" w:eastAsia="Times New Roman" w:hAnsi="Times New Roman" w:cs="Times New Roman"/>
              </w:rPr>
              <w:t>Initial completed draft of the secure software practices report, including implementation of SHA‑256 hashing, SSL certificate generation, HTTPS configuration, functional testing, and dependency‑check analysis with documented CPE suppressions.</w:t>
            </w:r>
          </w:p>
        </w:tc>
      </w:tr>
    </w:tbl>
    <w:p w14:paraId="24F81A96" w14:textId="4762858C" w:rsidR="00C32F3D" w:rsidRPr="00525BA4" w:rsidRDefault="00C32F3D" w:rsidP="00B7788F">
      <w:pPr>
        <w:contextualSpacing/>
        <w:rPr>
          <w:rFonts w:ascii="Times New Roman" w:hAnsi="Times New Roman" w:cs="Times New Roman"/>
        </w:rPr>
      </w:pPr>
    </w:p>
    <w:p w14:paraId="4B78F2F7" w14:textId="77777777" w:rsidR="00C32F3D" w:rsidRPr="00525BA4"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525BA4">
        <w:rPr>
          <w:rFonts w:ascii="Times New Roman" w:hAnsi="Times New Roman" w:cs="Times New Roman"/>
          <w:sz w:val="24"/>
          <w:szCs w:val="24"/>
        </w:rPr>
        <w:t>Client</w:t>
      </w:r>
      <w:bookmarkEnd w:id="5"/>
      <w:bookmarkEnd w:id="6"/>
      <w:bookmarkEnd w:id="7"/>
      <w:bookmarkEnd w:id="8"/>
    </w:p>
    <w:p w14:paraId="7A0DCCBC" w14:textId="77777777" w:rsidR="00C32F3D" w:rsidRPr="00525BA4" w:rsidRDefault="00C32F3D" w:rsidP="00B7788F">
      <w:pPr>
        <w:contextualSpacing/>
        <w:rPr>
          <w:rFonts w:ascii="Times New Roman" w:hAnsi="Times New Roman" w:cs="Times New Roman"/>
        </w:rPr>
      </w:pPr>
    </w:p>
    <w:p w14:paraId="14E4B5CC" w14:textId="08C0B4C7" w:rsidR="00C32F3D" w:rsidRPr="00525BA4" w:rsidRDefault="00C32F3D" w:rsidP="00B7788F">
      <w:pPr>
        <w:contextualSpacing/>
        <w:jc w:val="center"/>
        <w:rPr>
          <w:rFonts w:ascii="Times New Roman" w:hAnsi="Times New Roman" w:cs="Times New Roman"/>
          <w:bdr w:val="none" w:sz="0" w:space="0" w:color="auto" w:frame="1"/>
          <w:shd w:val="clear" w:color="auto" w:fill="FFFFFF"/>
        </w:rPr>
      </w:pPr>
      <w:r w:rsidRPr="00525BA4">
        <w:rPr>
          <w:rFonts w:ascii="Times New Roman" w:hAnsi="Times New Roman" w:cs="Times New Roman"/>
          <w:bdr w:val="none" w:sz="0" w:space="0" w:color="auto" w:frame="1"/>
          <w:shd w:val="clear" w:color="auto" w:fill="FFFFFF"/>
        </w:rPr>
        <w:fldChar w:fldCharType="begin"/>
      </w:r>
      <w:r w:rsidRPr="00525BA4">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525BA4">
        <w:rPr>
          <w:rFonts w:ascii="Times New Roman" w:hAnsi="Times New Roman" w:cs="Times New Roman"/>
          <w:bdr w:val="none" w:sz="0" w:space="0" w:color="auto" w:frame="1"/>
          <w:shd w:val="clear" w:color="auto" w:fill="FFFFFF"/>
        </w:rPr>
        <w:fldChar w:fldCharType="separate"/>
      </w:r>
      <w:r w:rsidRPr="00525BA4">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525BA4">
        <w:rPr>
          <w:rFonts w:ascii="Times New Roman" w:hAnsi="Times New Roman" w:cs="Times New Roman"/>
          <w:bdr w:val="none" w:sz="0" w:space="0" w:color="auto" w:frame="1"/>
          <w:shd w:val="clear" w:color="auto" w:fill="FFFFFF"/>
        </w:rPr>
        <w:fldChar w:fldCharType="end"/>
      </w:r>
    </w:p>
    <w:p w14:paraId="63E3EBDD" w14:textId="77777777" w:rsidR="00B7788F" w:rsidRPr="00525BA4" w:rsidRDefault="00B7788F" w:rsidP="00B7788F">
      <w:pPr>
        <w:contextualSpacing/>
        <w:jc w:val="center"/>
        <w:rPr>
          <w:rFonts w:ascii="Times New Roman" w:hAnsi="Times New Roman" w:cs="Times New Roman"/>
        </w:rPr>
      </w:pPr>
    </w:p>
    <w:p w14:paraId="3258C47E" w14:textId="2E309915" w:rsidR="00025C05" w:rsidRPr="00525BA4"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525BA4">
        <w:rPr>
          <w:rFonts w:ascii="Times New Roman" w:hAnsi="Times New Roman" w:cs="Times New Roman"/>
          <w:sz w:val="24"/>
          <w:szCs w:val="24"/>
        </w:rPr>
        <w:t>Instructions</w:t>
      </w:r>
      <w:bookmarkEnd w:id="9"/>
      <w:bookmarkEnd w:id="10"/>
      <w:bookmarkEnd w:id="11"/>
    </w:p>
    <w:p w14:paraId="196D9538" w14:textId="77777777" w:rsidR="00B7788F" w:rsidRPr="00525BA4" w:rsidRDefault="00B7788F" w:rsidP="00B7788F">
      <w:pPr>
        <w:contextualSpacing/>
        <w:rPr>
          <w:rFonts w:ascii="Times New Roman" w:hAnsi="Times New Roman" w:cs="Times New Roman"/>
        </w:rPr>
      </w:pPr>
    </w:p>
    <w:p w14:paraId="516CA6BB" w14:textId="28BCF90A" w:rsidR="00025C05" w:rsidRPr="00525BA4" w:rsidRDefault="00FC36E8" w:rsidP="30A2BF11">
      <w:pPr>
        <w:contextualSpacing/>
        <w:rPr>
          <w:rFonts w:ascii="Times New Roman" w:eastAsia="Times New Roman" w:hAnsi="Times New Roman" w:cs="Times New Roman"/>
        </w:rPr>
      </w:pPr>
      <w:r w:rsidRPr="00525BA4">
        <w:rPr>
          <w:rFonts w:ascii="Times New Roman" w:eastAsia="Times New Roman" w:hAnsi="Times New Roman" w:cs="Times New Roman"/>
        </w:rPr>
        <w:t xml:space="preserve">Submit </w:t>
      </w:r>
      <w:r w:rsidR="00025C05" w:rsidRPr="00525BA4">
        <w:rPr>
          <w:rFonts w:ascii="Times New Roman" w:eastAsia="Times New Roman" w:hAnsi="Times New Roman" w:cs="Times New Roman"/>
        </w:rPr>
        <w:t xml:space="preserve">this completed </w:t>
      </w:r>
      <w:r w:rsidR="00EB1CEC" w:rsidRPr="00525BA4">
        <w:rPr>
          <w:rFonts w:ascii="Times New Roman" w:eastAsia="Times New Roman" w:hAnsi="Times New Roman" w:cs="Times New Roman"/>
        </w:rPr>
        <w:t xml:space="preserve">practices </w:t>
      </w:r>
      <w:r w:rsidR="00277B38" w:rsidRPr="00525BA4">
        <w:rPr>
          <w:rFonts w:ascii="Times New Roman" w:eastAsia="Times New Roman" w:hAnsi="Times New Roman" w:cs="Times New Roman"/>
        </w:rPr>
        <w:t xml:space="preserve">for </w:t>
      </w:r>
      <w:r w:rsidR="00F81BBB" w:rsidRPr="00525BA4">
        <w:rPr>
          <w:rFonts w:ascii="Times New Roman" w:eastAsia="Times New Roman" w:hAnsi="Times New Roman" w:cs="Times New Roman"/>
        </w:rPr>
        <w:t>secure software report</w:t>
      </w:r>
      <w:r w:rsidR="009C7B99" w:rsidRPr="00525BA4">
        <w:rPr>
          <w:rFonts w:ascii="Times New Roman" w:eastAsia="Times New Roman" w:hAnsi="Times New Roman" w:cs="Times New Roman"/>
        </w:rPr>
        <w:t>.</w:t>
      </w:r>
      <w:r w:rsidR="003360D3" w:rsidRPr="00525BA4">
        <w:rPr>
          <w:rFonts w:ascii="Times New Roman" w:eastAsia="Times New Roman" w:hAnsi="Times New Roman" w:cs="Times New Roman"/>
        </w:rPr>
        <w:t xml:space="preserve"> </w:t>
      </w:r>
      <w:r w:rsidR="009C7B99" w:rsidRPr="00525BA4">
        <w:rPr>
          <w:rFonts w:ascii="Times New Roman" w:eastAsia="Times New Roman" w:hAnsi="Times New Roman" w:cs="Times New Roman"/>
        </w:rPr>
        <w:t>R</w:t>
      </w:r>
      <w:r w:rsidR="003360D3" w:rsidRPr="00525BA4">
        <w:rPr>
          <w:rFonts w:ascii="Times New Roman" w:eastAsia="Times New Roman" w:hAnsi="Times New Roman" w:cs="Times New Roman"/>
        </w:rPr>
        <w:t>eplac</w:t>
      </w:r>
      <w:r w:rsidR="009C7B99" w:rsidRPr="00525BA4">
        <w:rPr>
          <w:rFonts w:ascii="Times New Roman" w:eastAsia="Times New Roman" w:hAnsi="Times New Roman" w:cs="Times New Roman"/>
        </w:rPr>
        <w:t>e</w:t>
      </w:r>
      <w:r w:rsidR="003360D3" w:rsidRPr="00525BA4">
        <w:rPr>
          <w:rFonts w:ascii="Times New Roman" w:eastAsia="Times New Roman" w:hAnsi="Times New Roman" w:cs="Times New Roman"/>
        </w:rPr>
        <w:t xml:space="preserve"> the bracketed text with the relevant information</w:t>
      </w:r>
      <w:r w:rsidR="00277B38" w:rsidRPr="00525BA4">
        <w:rPr>
          <w:rFonts w:ascii="Times New Roman" w:eastAsia="Times New Roman" w:hAnsi="Times New Roman" w:cs="Times New Roman"/>
        </w:rPr>
        <w:t>. You must document your process for writing secure communications and refactoring code</w:t>
      </w:r>
      <w:r w:rsidR="00E5594E" w:rsidRPr="00525BA4">
        <w:rPr>
          <w:rFonts w:ascii="Times New Roman" w:eastAsia="Times New Roman" w:hAnsi="Times New Roman" w:cs="Times New Roman"/>
        </w:rPr>
        <w:t xml:space="preserve"> that</w:t>
      </w:r>
      <w:r w:rsidR="00335200" w:rsidRPr="00525BA4">
        <w:rPr>
          <w:rFonts w:ascii="Times New Roman" w:eastAsia="Times New Roman" w:hAnsi="Times New Roman" w:cs="Times New Roman"/>
        </w:rPr>
        <w:t xml:space="preserve"> </w:t>
      </w:r>
      <w:r w:rsidR="00B720DC" w:rsidRPr="00525BA4">
        <w:rPr>
          <w:rFonts w:ascii="Times New Roman" w:eastAsia="Times New Roman" w:hAnsi="Times New Roman" w:cs="Times New Roman"/>
        </w:rPr>
        <w:t>complies</w:t>
      </w:r>
      <w:r w:rsidR="00277B38" w:rsidRPr="00525BA4">
        <w:rPr>
          <w:rFonts w:ascii="Times New Roman" w:eastAsia="Times New Roman" w:hAnsi="Times New Roman" w:cs="Times New Roman"/>
        </w:rPr>
        <w:t xml:space="preserve"> with software security testing protocols.</w:t>
      </w:r>
    </w:p>
    <w:p w14:paraId="26E62C94" w14:textId="77777777" w:rsidR="006E1A73" w:rsidRPr="00525BA4" w:rsidRDefault="006E1A73" w:rsidP="30A2BF11">
      <w:pPr>
        <w:contextualSpacing/>
        <w:rPr>
          <w:rFonts w:ascii="Times New Roman" w:eastAsia="Times New Roman" w:hAnsi="Times New Roman" w:cs="Times New Roman"/>
        </w:rPr>
      </w:pPr>
    </w:p>
    <w:p w14:paraId="09AE0EE8" w14:textId="79422EA6" w:rsidR="00182245" w:rsidRPr="00525BA4" w:rsidRDefault="00025C05" w:rsidP="00FD7CC8">
      <w:pPr>
        <w:pStyle w:val="ListParagraph"/>
        <w:numPr>
          <w:ilvl w:val="0"/>
          <w:numId w:val="19"/>
        </w:numPr>
        <w:rPr>
          <w:rFonts w:ascii="Times New Roman" w:eastAsia="Times New Roman" w:hAnsi="Times New Roman" w:cs="Times New Roman"/>
        </w:rPr>
      </w:pPr>
      <w:r w:rsidRPr="00525BA4">
        <w:rPr>
          <w:rFonts w:ascii="Times New Roman" w:eastAsia="Times New Roman" w:hAnsi="Times New Roman" w:cs="Times New Roman"/>
        </w:rPr>
        <w:t>Respond to the steps outlined below</w:t>
      </w:r>
      <w:r w:rsidR="00797EC8" w:rsidRPr="00525BA4">
        <w:rPr>
          <w:rFonts w:ascii="Times New Roman" w:eastAsia="Times New Roman" w:hAnsi="Times New Roman" w:cs="Times New Roman"/>
        </w:rPr>
        <w:t xml:space="preserve"> and include your findings</w:t>
      </w:r>
      <w:r w:rsidRPr="00525BA4">
        <w:rPr>
          <w:rFonts w:ascii="Times New Roman" w:eastAsia="Times New Roman" w:hAnsi="Times New Roman" w:cs="Times New Roman"/>
        </w:rPr>
        <w:t xml:space="preserve">. </w:t>
      </w:r>
    </w:p>
    <w:p w14:paraId="50453C02" w14:textId="72D9B1C6" w:rsidR="00025C05" w:rsidRPr="00525BA4" w:rsidRDefault="00A2133A" w:rsidP="00FD7CC8">
      <w:pPr>
        <w:pStyle w:val="ListParagraph"/>
        <w:numPr>
          <w:ilvl w:val="0"/>
          <w:numId w:val="19"/>
        </w:numPr>
        <w:rPr>
          <w:rFonts w:ascii="Times New Roman" w:eastAsia="Times New Roman" w:hAnsi="Times New Roman" w:cs="Times New Roman"/>
        </w:rPr>
      </w:pPr>
      <w:r w:rsidRPr="00525BA4">
        <w:rPr>
          <w:rFonts w:ascii="Times New Roman" w:eastAsia="Times New Roman" w:hAnsi="Times New Roman" w:cs="Times New Roman"/>
        </w:rPr>
        <w:t xml:space="preserve">Respond using </w:t>
      </w:r>
      <w:r w:rsidR="00114D54" w:rsidRPr="00525BA4">
        <w:rPr>
          <w:rFonts w:ascii="Times New Roman" w:eastAsia="Times New Roman" w:hAnsi="Times New Roman" w:cs="Times New Roman"/>
        </w:rPr>
        <w:t xml:space="preserve">your </w:t>
      </w:r>
      <w:r w:rsidR="00025C05" w:rsidRPr="00525BA4">
        <w:rPr>
          <w:rFonts w:ascii="Times New Roman" w:eastAsia="Times New Roman" w:hAnsi="Times New Roman" w:cs="Times New Roman"/>
        </w:rPr>
        <w:t xml:space="preserve">own words. </w:t>
      </w:r>
      <w:r w:rsidRPr="00525BA4">
        <w:rPr>
          <w:rFonts w:ascii="Times New Roman" w:eastAsia="Times New Roman" w:hAnsi="Times New Roman" w:cs="Times New Roman"/>
        </w:rPr>
        <w:t>Y</w:t>
      </w:r>
      <w:r w:rsidR="00025C05" w:rsidRPr="00525BA4">
        <w:rPr>
          <w:rFonts w:ascii="Times New Roman" w:eastAsia="Times New Roman" w:hAnsi="Times New Roman" w:cs="Times New Roman"/>
        </w:rPr>
        <w:t xml:space="preserve">ou </w:t>
      </w:r>
      <w:r w:rsidRPr="00525BA4">
        <w:rPr>
          <w:rFonts w:ascii="Times New Roman" w:eastAsia="Times New Roman" w:hAnsi="Times New Roman" w:cs="Times New Roman"/>
        </w:rPr>
        <w:t xml:space="preserve">may also </w:t>
      </w:r>
      <w:r w:rsidR="00025C05" w:rsidRPr="00525BA4">
        <w:rPr>
          <w:rFonts w:ascii="Times New Roman" w:eastAsia="Times New Roman" w:hAnsi="Times New Roman" w:cs="Times New Roman"/>
        </w:rPr>
        <w:t>choose to include images or supporting materials</w:t>
      </w:r>
      <w:r w:rsidRPr="00525BA4">
        <w:rPr>
          <w:rFonts w:ascii="Times New Roman" w:eastAsia="Times New Roman" w:hAnsi="Times New Roman" w:cs="Times New Roman"/>
        </w:rPr>
        <w:t>. If you include them</w:t>
      </w:r>
      <w:r w:rsidR="00025C05" w:rsidRPr="00525BA4">
        <w:rPr>
          <w:rFonts w:ascii="Times New Roman" w:eastAsia="Times New Roman" w:hAnsi="Times New Roman" w:cs="Times New Roman"/>
        </w:rPr>
        <w:t xml:space="preserve">, make certain </w:t>
      </w:r>
      <w:r w:rsidR="00632C6F" w:rsidRPr="00525BA4">
        <w:rPr>
          <w:rFonts w:ascii="Times New Roman" w:eastAsia="Times New Roman" w:hAnsi="Times New Roman" w:cs="Times New Roman"/>
        </w:rPr>
        <w:t xml:space="preserve">to </w:t>
      </w:r>
      <w:r w:rsidR="00025C05" w:rsidRPr="00525BA4">
        <w:rPr>
          <w:rFonts w:ascii="Times New Roman" w:eastAsia="Times New Roman" w:hAnsi="Times New Roman" w:cs="Times New Roman"/>
        </w:rPr>
        <w:t>insert them</w:t>
      </w:r>
      <w:r w:rsidR="00FD1686" w:rsidRPr="00525BA4">
        <w:rPr>
          <w:rFonts w:ascii="Times New Roman" w:eastAsia="Times New Roman" w:hAnsi="Times New Roman" w:cs="Times New Roman"/>
        </w:rPr>
        <w:t xml:space="preserve"> in</w:t>
      </w:r>
      <w:r w:rsidR="00632C6F" w:rsidRPr="00525BA4">
        <w:rPr>
          <w:rFonts w:ascii="Times New Roman" w:eastAsia="Times New Roman" w:hAnsi="Times New Roman" w:cs="Times New Roman"/>
        </w:rPr>
        <w:t xml:space="preserve"> all the relevant locations in</w:t>
      </w:r>
      <w:r w:rsidR="00025C05" w:rsidRPr="00525BA4">
        <w:rPr>
          <w:rFonts w:ascii="Times New Roman" w:eastAsia="Times New Roman" w:hAnsi="Times New Roman" w:cs="Times New Roman"/>
        </w:rPr>
        <w:t xml:space="preserve"> the </w:t>
      </w:r>
      <w:r w:rsidR="00632C6F" w:rsidRPr="00525BA4">
        <w:rPr>
          <w:rFonts w:ascii="Times New Roman" w:eastAsia="Times New Roman" w:hAnsi="Times New Roman" w:cs="Times New Roman"/>
        </w:rPr>
        <w:t>document</w:t>
      </w:r>
      <w:r w:rsidR="00025C05" w:rsidRPr="00525BA4">
        <w:rPr>
          <w:rFonts w:ascii="Times New Roman" w:eastAsia="Times New Roman" w:hAnsi="Times New Roman" w:cs="Times New Roman"/>
        </w:rPr>
        <w:t>.</w:t>
      </w:r>
    </w:p>
    <w:p w14:paraId="139833A9" w14:textId="2485F2B1" w:rsidR="00182245" w:rsidRPr="00525BA4" w:rsidRDefault="00182245" w:rsidP="00632C6F">
      <w:pPr>
        <w:pStyle w:val="ListParagraph"/>
        <w:numPr>
          <w:ilvl w:val="0"/>
          <w:numId w:val="19"/>
        </w:numPr>
        <w:rPr>
          <w:rFonts w:ascii="Times New Roman" w:eastAsia="Times New Roman" w:hAnsi="Times New Roman" w:cs="Times New Roman"/>
        </w:rPr>
      </w:pPr>
      <w:r w:rsidRPr="00525BA4">
        <w:rPr>
          <w:rFonts w:ascii="Times New Roman" w:eastAsia="Times New Roman" w:hAnsi="Times New Roman" w:cs="Times New Roman"/>
        </w:rPr>
        <w:t xml:space="preserve">Refer to the Project Two Guidelines and Rubric for </w:t>
      </w:r>
      <w:r w:rsidR="00632C6F" w:rsidRPr="00525BA4">
        <w:rPr>
          <w:rFonts w:ascii="Times New Roman" w:eastAsia="Times New Roman" w:hAnsi="Times New Roman" w:cs="Times New Roman"/>
        </w:rPr>
        <w:t xml:space="preserve">more detailed </w:t>
      </w:r>
      <w:r w:rsidRPr="00525BA4">
        <w:rPr>
          <w:rFonts w:ascii="Times New Roman" w:eastAsia="Times New Roman" w:hAnsi="Times New Roman" w:cs="Times New Roman"/>
        </w:rPr>
        <w:t xml:space="preserve">instructions about </w:t>
      </w:r>
      <w:r w:rsidR="00632C6F" w:rsidRPr="00525BA4">
        <w:rPr>
          <w:rFonts w:ascii="Times New Roman" w:eastAsia="Times New Roman" w:hAnsi="Times New Roman" w:cs="Times New Roman"/>
        </w:rPr>
        <w:t>each section of</w:t>
      </w:r>
      <w:r w:rsidRPr="00525BA4">
        <w:rPr>
          <w:rFonts w:ascii="Times New Roman" w:eastAsia="Times New Roman" w:hAnsi="Times New Roman" w:cs="Times New Roman"/>
        </w:rPr>
        <w:t xml:space="preserve"> the template.</w:t>
      </w:r>
    </w:p>
    <w:p w14:paraId="436275F6" w14:textId="0EBDD81C" w:rsidR="00701A84" w:rsidRPr="00525BA4" w:rsidRDefault="005F574E" w:rsidP="00B7788F">
      <w:pPr>
        <w:contextualSpacing/>
        <w:rPr>
          <w:rFonts w:ascii="Times New Roman" w:eastAsiaTheme="majorEastAsia" w:hAnsi="Times New Roman" w:cs="Times New Roman"/>
        </w:rPr>
      </w:pPr>
      <w:r w:rsidRPr="00525BA4">
        <w:rPr>
          <w:rFonts w:ascii="Times New Roman" w:hAnsi="Times New Roman" w:cs="Times New Roman"/>
        </w:rPr>
        <w:br w:type="page"/>
      </w:r>
    </w:p>
    <w:p w14:paraId="3EF4D256" w14:textId="62EB8E34" w:rsidR="00701A84" w:rsidRPr="00525BA4"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525BA4">
        <w:rPr>
          <w:rFonts w:ascii="Times New Roman" w:hAnsi="Times New Roman" w:cs="Times New Roman"/>
          <w:sz w:val="24"/>
          <w:szCs w:val="24"/>
        </w:rPr>
        <w:lastRenderedPageBreak/>
        <w:t>Developer</w:t>
      </w:r>
      <w:bookmarkEnd w:id="12"/>
      <w:bookmarkEnd w:id="13"/>
      <w:bookmarkEnd w:id="14"/>
    </w:p>
    <w:p w14:paraId="1A894830" w14:textId="3FFB6090" w:rsidR="00485402" w:rsidRPr="00525BA4" w:rsidRDefault="003071FC" w:rsidP="00D47759">
      <w:pPr>
        <w:contextualSpacing/>
        <w:rPr>
          <w:rFonts w:ascii="Times New Roman" w:hAnsi="Times New Roman" w:cs="Times New Roman"/>
        </w:rPr>
      </w:pPr>
      <w:r w:rsidRPr="00525BA4">
        <w:rPr>
          <w:rFonts w:ascii="Times New Roman" w:hAnsi="Times New Roman" w:cs="Times New Roman"/>
        </w:rPr>
        <w:t>Christopher Majors</w:t>
      </w:r>
    </w:p>
    <w:p w14:paraId="3A4DB0F5" w14:textId="518A6D83" w:rsidR="0058064D" w:rsidRPr="00525BA4" w:rsidRDefault="0058064D" w:rsidP="00D47759">
      <w:pPr>
        <w:contextualSpacing/>
        <w:rPr>
          <w:rFonts w:ascii="Times New Roman" w:hAnsi="Times New Roman" w:cs="Times New Roman"/>
        </w:rPr>
      </w:pPr>
    </w:p>
    <w:p w14:paraId="7A425AC3" w14:textId="1BBCD55D" w:rsidR="00010B8A" w:rsidRPr="00525BA4"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525BA4">
        <w:rPr>
          <w:rFonts w:ascii="Times New Roman" w:hAnsi="Times New Roman" w:cs="Times New Roman"/>
          <w:sz w:val="24"/>
          <w:szCs w:val="24"/>
        </w:rPr>
        <w:t>Algorithm Cipher</w:t>
      </w:r>
      <w:bookmarkEnd w:id="15"/>
      <w:bookmarkEnd w:id="16"/>
      <w:bookmarkEnd w:id="17"/>
    </w:p>
    <w:p w14:paraId="3C3C7792" w14:textId="77777777" w:rsidR="00E4044A" w:rsidRPr="00525BA4" w:rsidRDefault="00E4044A" w:rsidP="00D47759">
      <w:pPr>
        <w:contextualSpacing/>
        <w:rPr>
          <w:rFonts w:ascii="Times New Roman" w:eastAsia="Times New Roman" w:hAnsi="Times New Roman" w:cs="Times New Roman"/>
        </w:rPr>
      </w:pPr>
    </w:p>
    <w:p w14:paraId="5CAB2AA8" w14:textId="4B8FA5AD" w:rsidR="00010B8A" w:rsidRPr="00525BA4" w:rsidRDefault="003071FC" w:rsidP="00525BA4">
      <w:pPr>
        <w:spacing w:line="480" w:lineRule="auto"/>
        <w:ind w:firstLine="360"/>
        <w:contextualSpacing/>
        <w:rPr>
          <w:rFonts w:ascii="Times New Roman" w:eastAsia="Times New Roman" w:hAnsi="Times New Roman" w:cs="Times New Roman"/>
        </w:rPr>
      </w:pPr>
      <w:r w:rsidRPr="00525BA4">
        <w:rPr>
          <w:rFonts w:ascii="Times New Roman" w:eastAsia="Times New Roman" w:hAnsi="Times New Roman" w:cs="Times New Roman"/>
        </w:rPr>
        <w:t>For this project, I implemented a SHA‑256 hashing algorithm to securely generate a checksum for a unique data string. SHA‑256 is a one‑way cryptographic hash function that produces a 256‑bit output and is widely used in modern security systems because it is collision‑resistant and cannot be reversed</w:t>
      </w:r>
      <w:r w:rsidR="00864287" w:rsidRPr="00864287">
        <w:t xml:space="preserve"> </w:t>
      </w:r>
      <w:r w:rsidR="00864287" w:rsidRPr="00864287">
        <w:rPr>
          <w:rFonts w:ascii="Times New Roman" w:eastAsia="Times New Roman" w:hAnsi="Times New Roman" w:cs="Times New Roman"/>
        </w:rPr>
        <w:t>(NIST, 2015)</w:t>
      </w:r>
      <w:r w:rsidRPr="00525BA4">
        <w:rPr>
          <w:rFonts w:ascii="Times New Roman" w:eastAsia="Times New Roman" w:hAnsi="Times New Roman" w:cs="Times New Roman"/>
        </w:rPr>
        <w:t>. I used Java’s built‑in MessageDigest class to compute the hash. This ensures that the data cannot be tampered with and provides integrity verification for the client.</w:t>
      </w:r>
    </w:p>
    <w:p w14:paraId="622851C5" w14:textId="77777777" w:rsidR="003071FC" w:rsidRPr="00525BA4" w:rsidRDefault="003071FC" w:rsidP="00D47759">
      <w:pPr>
        <w:contextualSpacing/>
        <w:rPr>
          <w:rFonts w:ascii="Times New Roman" w:hAnsi="Times New Roman" w:cs="Times New Roman"/>
        </w:rPr>
      </w:pPr>
    </w:p>
    <w:p w14:paraId="2375E08D" w14:textId="2E02C919" w:rsidR="0058064D" w:rsidRPr="00525BA4"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525BA4">
        <w:rPr>
          <w:rFonts w:ascii="Times New Roman" w:hAnsi="Times New Roman" w:cs="Times New Roman"/>
          <w:sz w:val="24"/>
          <w:szCs w:val="24"/>
        </w:rPr>
        <w:t>Certificate Generation</w:t>
      </w:r>
      <w:bookmarkEnd w:id="18"/>
      <w:bookmarkEnd w:id="19"/>
      <w:bookmarkEnd w:id="20"/>
    </w:p>
    <w:p w14:paraId="7CBD82F1" w14:textId="298175AE" w:rsidR="00E4044A" w:rsidRPr="00525BA4" w:rsidRDefault="00120ACD" w:rsidP="00D47759">
      <w:pPr>
        <w:contextualSpacing/>
        <w:rPr>
          <w:rFonts w:ascii="Times New Roman" w:eastAsia="Times New Roman" w:hAnsi="Times New Roman" w:cs="Times New Roman"/>
        </w:rPr>
      </w:pPr>
      <w:r w:rsidRPr="00525BA4">
        <w:rPr>
          <w:rFonts w:ascii="Times New Roman" w:eastAsia="Times New Roman" w:hAnsi="Times New Roman" w:cs="Times New Roman"/>
        </w:rPr>
        <w:t xml:space="preserve">Insert a screenshot </w:t>
      </w:r>
      <w:r w:rsidR="00177698" w:rsidRPr="00525BA4">
        <w:rPr>
          <w:rFonts w:ascii="Times New Roman" w:eastAsia="Times New Roman" w:hAnsi="Times New Roman" w:cs="Times New Roman"/>
        </w:rPr>
        <w:t xml:space="preserve">below </w:t>
      </w:r>
      <w:r w:rsidRPr="00525BA4">
        <w:rPr>
          <w:rFonts w:ascii="Times New Roman" w:eastAsia="Times New Roman" w:hAnsi="Times New Roman" w:cs="Times New Roman"/>
        </w:rPr>
        <w:t>of the CER file.</w:t>
      </w:r>
    </w:p>
    <w:p w14:paraId="6BEBCC74" w14:textId="77777777" w:rsidR="003978A0" w:rsidRPr="00525BA4" w:rsidRDefault="003978A0" w:rsidP="00D47759">
      <w:pPr>
        <w:contextualSpacing/>
        <w:rPr>
          <w:rFonts w:ascii="Times New Roman" w:eastAsia="Times New Roman" w:hAnsi="Times New Roman" w:cs="Times New Roman"/>
        </w:rPr>
      </w:pPr>
    </w:p>
    <w:p w14:paraId="77A5BBC5" w14:textId="4D5A011A" w:rsidR="00DB5652" w:rsidRPr="00525BA4" w:rsidRDefault="00E84A55" w:rsidP="00D47759">
      <w:pPr>
        <w:contextualSpacing/>
        <w:rPr>
          <w:rFonts w:ascii="Times New Roman" w:hAnsi="Times New Roman" w:cs="Times New Roman"/>
        </w:rPr>
      </w:pPr>
      <w:r w:rsidRPr="00525BA4">
        <w:rPr>
          <w:rFonts w:ascii="Times New Roman" w:hAnsi="Times New Roman" w:cs="Times New Roman"/>
          <w:noProof/>
        </w:rPr>
        <w:drawing>
          <wp:inline distT="0" distB="0" distL="0" distR="0" wp14:anchorId="10E90DE7" wp14:editId="46043E73">
            <wp:extent cx="5943600" cy="3334385"/>
            <wp:effectExtent l="0" t="0" r="0" b="0"/>
            <wp:docPr id="55700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02054" name="Picture 557002054"/>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inline>
        </w:drawing>
      </w:r>
    </w:p>
    <w:p w14:paraId="47EEFDB8" w14:textId="473D9322" w:rsidR="00E84A55" w:rsidRPr="00525BA4" w:rsidRDefault="00E84A55" w:rsidP="00D47759">
      <w:pPr>
        <w:contextualSpacing/>
        <w:rPr>
          <w:rFonts w:ascii="Times New Roman" w:hAnsi="Times New Roman" w:cs="Times New Roman"/>
        </w:rPr>
      </w:pPr>
    </w:p>
    <w:p w14:paraId="126106E7" w14:textId="1678F539" w:rsidR="00E84A55" w:rsidRPr="00525BA4" w:rsidRDefault="00E84A55" w:rsidP="00525BA4">
      <w:pPr>
        <w:spacing w:line="480" w:lineRule="auto"/>
        <w:ind w:firstLine="360"/>
        <w:contextualSpacing/>
        <w:rPr>
          <w:rFonts w:ascii="Times New Roman" w:hAnsi="Times New Roman" w:cs="Times New Roman"/>
        </w:rPr>
      </w:pPr>
      <w:r w:rsidRPr="00525BA4">
        <w:rPr>
          <w:rFonts w:ascii="Times New Roman" w:hAnsi="Times New Roman" w:cs="Times New Roman"/>
        </w:rPr>
        <w:t xml:space="preserve">To enable HTTPS in my Spring Boot application, I generated a Java KeyStore (JKS) using the keytool command. I created a self‑signed certificate with the alias artemis, a 2048‑bit RSA key, and a validity period of 365 days. After generating the keystore, I exported the public </w:t>
      </w:r>
      <w:r w:rsidRPr="00525BA4">
        <w:rPr>
          <w:rFonts w:ascii="Times New Roman" w:hAnsi="Times New Roman" w:cs="Times New Roman"/>
        </w:rPr>
        <w:lastRenderedPageBreak/>
        <w:t>certificate as a .cer file for documentation. The keystore file (artemis-keystore.jks) was placed in the src/main/resources directory so Spring Boot could load it at runtime</w:t>
      </w:r>
      <w:r w:rsidR="00864287" w:rsidRPr="00864287">
        <w:t xml:space="preserve"> </w:t>
      </w:r>
      <w:r w:rsidR="00864287" w:rsidRPr="00864287">
        <w:rPr>
          <w:rFonts w:ascii="Times New Roman" w:hAnsi="Times New Roman" w:cs="Times New Roman"/>
        </w:rPr>
        <w:t>(Oracle, n.d.)</w:t>
      </w:r>
      <w:r w:rsidRPr="00525BA4">
        <w:rPr>
          <w:rFonts w:ascii="Times New Roman" w:hAnsi="Times New Roman" w:cs="Times New Roman"/>
        </w:rPr>
        <w:t>.</w:t>
      </w:r>
    </w:p>
    <w:p w14:paraId="66FFD0D4" w14:textId="77777777" w:rsidR="00E84A55" w:rsidRPr="00525BA4" w:rsidRDefault="00E84A55" w:rsidP="00D47759">
      <w:pPr>
        <w:contextualSpacing/>
        <w:rPr>
          <w:rFonts w:ascii="Times New Roman" w:hAnsi="Times New Roman" w:cs="Times New Roman"/>
        </w:rPr>
      </w:pPr>
    </w:p>
    <w:p w14:paraId="4BA218AD" w14:textId="7D5B9494" w:rsidR="00C56FC2" w:rsidRPr="00525BA4"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525BA4">
        <w:rPr>
          <w:rFonts w:ascii="Times New Roman" w:hAnsi="Times New Roman" w:cs="Times New Roman"/>
          <w:sz w:val="24"/>
          <w:szCs w:val="24"/>
        </w:rPr>
        <w:t>Deploy Cipher</w:t>
      </w:r>
      <w:bookmarkEnd w:id="21"/>
      <w:bookmarkEnd w:id="22"/>
      <w:bookmarkEnd w:id="23"/>
    </w:p>
    <w:p w14:paraId="126E4B35" w14:textId="092BB87F" w:rsidR="00E4044A" w:rsidRPr="00525BA4" w:rsidRDefault="00E4044A" w:rsidP="00D47759">
      <w:pPr>
        <w:contextualSpacing/>
        <w:rPr>
          <w:rFonts w:ascii="Times New Roman" w:eastAsia="Times New Roman" w:hAnsi="Times New Roman" w:cs="Times New Roman"/>
        </w:rPr>
      </w:pPr>
      <w:r w:rsidRPr="00525BA4">
        <w:rPr>
          <w:rFonts w:ascii="Times New Roman" w:eastAsia="Times New Roman" w:hAnsi="Times New Roman" w:cs="Times New Roman"/>
        </w:rPr>
        <w:t>Insert a screenshot below of the checksum verification.</w:t>
      </w:r>
    </w:p>
    <w:p w14:paraId="1D5553A4" w14:textId="72C3D906" w:rsidR="003978A0" w:rsidRPr="00525BA4" w:rsidRDefault="003978A0" w:rsidP="00D47759">
      <w:pPr>
        <w:contextualSpacing/>
        <w:rPr>
          <w:rFonts w:ascii="Times New Roman" w:eastAsia="Times New Roman" w:hAnsi="Times New Roman" w:cs="Times New Roman"/>
        </w:rPr>
      </w:pPr>
    </w:p>
    <w:p w14:paraId="320DBB8C" w14:textId="7D10AACB" w:rsidR="00C56FC2" w:rsidRPr="00525BA4" w:rsidRDefault="009E14F6" w:rsidP="00D47759">
      <w:pPr>
        <w:contextualSpacing/>
        <w:rPr>
          <w:rFonts w:ascii="Times New Roman" w:eastAsia="Times New Roman" w:hAnsi="Times New Roman" w:cs="Times New Roman"/>
        </w:rPr>
      </w:pPr>
      <w:r w:rsidRPr="00525BA4">
        <w:rPr>
          <w:rFonts w:ascii="Times New Roman" w:eastAsia="Times New Roman" w:hAnsi="Times New Roman" w:cs="Times New Roman"/>
          <w:noProof/>
        </w:rPr>
        <w:drawing>
          <wp:inline distT="0" distB="0" distL="0" distR="0" wp14:anchorId="0375324C" wp14:editId="7A8BF2E9">
            <wp:extent cx="5943600" cy="3216910"/>
            <wp:effectExtent l="0" t="0" r="0" b="2540"/>
            <wp:docPr id="80690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8538" name=""/>
                    <pic:cNvPicPr/>
                  </pic:nvPicPr>
                  <pic:blipFill>
                    <a:blip r:embed="rId14"/>
                    <a:stretch>
                      <a:fillRect/>
                    </a:stretch>
                  </pic:blipFill>
                  <pic:spPr>
                    <a:xfrm>
                      <a:off x="0" y="0"/>
                      <a:ext cx="5943600" cy="3216910"/>
                    </a:xfrm>
                    <a:prstGeom prst="rect">
                      <a:avLst/>
                    </a:prstGeom>
                  </pic:spPr>
                </pic:pic>
              </a:graphicData>
            </a:graphic>
          </wp:inline>
        </w:drawing>
      </w:r>
    </w:p>
    <w:p w14:paraId="6B4B5727" w14:textId="77777777" w:rsidR="009E14F6" w:rsidRPr="00525BA4" w:rsidRDefault="009E14F6" w:rsidP="00D47759">
      <w:pPr>
        <w:contextualSpacing/>
        <w:rPr>
          <w:rFonts w:ascii="Times New Roman" w:eastAsia="Times New Roman" w:hAnsi="Times New Roman" w:cs="Times New Roman"/>
        </w:rPr>
      </w:pPr>
    </w:p>
    <w:p w14:paraId="6BA341E9" w14:textId="15D225A2" w:rsidR="00DB5652" w:rsidRPr="00525BA4" w:rsidRDefault="000950CF" w:rsidP="00525BA4">
      <w:pPr>
        <w:spacing w:line="480" w:lineRule="auto"/>
        <w:contextualSpacing/>
        <w:rPr>
          <w:rFonts w:ascii="Times New Roman" w:hAnsi="Times New Roman" w:cs="Times New Roman"/>
        </w:rPr>
      </w:pPr>
      <w:r w:rsidRPr="00525BA4">
        <w:rPr>
          <w:rFonts w:ascii="Times New Roman" w:hAnsi="Times New Roman" w:cs="Times New Roman"/>
        </w:rPr>
        <w:t>After deploying the SHA‑256 hashing endpoint, I verified that the /hash route correctly returned the expected checksum. The output confirmed that the hashing algorithm was functioning properly</w:t>
      </w:r>
      <w:r w:rsidR="00864287">
        <w:rPr>
          <w:rFonts w:ascii="Times New Roman" w:hAnsi="Times New Roman" w:cs="Times New Roman"/>
        </w:rPr>
        <w:t xml:space="preserve"> and preserving data security.</w:t>
      </w:r>
      <w:r w:rsidR="00864287" w:rsidRPr="00864287">
        <w:t xml:space="preserve"> </w:t>
      </w:r>
      <w:r w:rsidR="00864287" w:rsidRPr="00864287">
        <w:rPr>
          <w:rFonts w:ascii="Times New Roman" w:hAnsi="Times New Roman" w:cs="Times New Roman"/>
        </w:rPr>
        <w:t>(NIST, 2015)</w:t>
      </w:r>
    </w:p>
    <w:p w14:paraId="380143A6" w14:textId="77777777" w:rsidR="000950CF" w:rsidRPr="00525BA4" w:rsidRDefault="000950CF" w:rsidP="00D47759">
      <w:pPr>
        <w:contextualSpacing/>
        <w:rPr>
          <w:rFonts w:ascii="Times New Roman" w:hAnsi="Times New Roman" w:cs="Times New Roman"/>
        </w:rPr>
      </w:pPr>
    </w:p>
    <w:p w14:paraId="1E7FBDDF" w14:textId="3B5DB071" w:rsidR="00B03C25" w:rsidRPr="00525BA4"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525BA4">
        <w:rPr>
          <w:rFonts w:ascii="Times New Roman" w:hAnsi="Times New Roman" w:cs="Times New Roman"/>
          <w:sz w:val="24"/>
          <w:szCs w:val="24"/>
        </w:rPr>
        <w:t>Secure Communications</w:t>
      </w:r>
      <w:bookmarkEnd w:id="24"/>
      <w:r w:rsidRPr="00525BA4">
        <w:rPr>
          <w:rFonts w:ascii="Times New Roman" w:hAnsi="Times New Roman" w:cs="Times New Roman"/>
          <w:sz w:val="24"/>
          <w:szCs w:val="24"/>
        </w:rPr>
        <w:t xml:space="preserve"> </w:t>
      </w:r>
      <w:bookmarkEnd w:id="25"/>
      <w:bookmarkEnd w:id="26"/>
    </w:p>
    <w:p w14:paraId="3BE26112" w14:textId="6216B352" w:rsidR="00E4044A" w:rsidRPr="00525BA4" w:rsidRDefault="00E4044A" w:rsidP="00D47759">
      <w:pPr>
        <w:contextualSpacing/>
        <w:rPr>
          <w:rFonts w:ascii="Times New Roman" w:hAnsi="Times New Roman" w:cs="Times New Roman"/>
        </w:rPr>
      </w:pPr>
      <w:r w:rsidRPr="00525BA4">
        <w:rPr>
          <w:rFonts w:ascii="Times New Roman" w:hAnsi="Times New Roman" w:cs="Times New Roman"/>
        </w:rPr>
        <w:t>Insert a screenshot below of the web browser that shows a secure webpage.</w:t>
      </w:r>
    </w:p>
    <w:p w14:paraId="2CB31EF5" w14:textId="77777777" w:rsidR="003978A0" w:rsidRPr="00525BA4" w:rsidRDefault="003978A0" w:rsidP="00D47759">
      <w:pPr>
        <w:contextualSpacing/>
        <w:rPr>
          <w:rFonts w:ascii="Times New Roman" w:eastAsia="Times New Roman" w:hAnsi="Times New Roman" w:cs="Times New Roman"/>
        </w:rPr>
      </w:pPr>
    </w:p>
    <w:p w14:paraId="51D92974" w14:textId="749A7483" w:rsidR="000202DE" w:rsidRPr="00525BA4" w:rsidRDefault="009E14F6" w:rsidP="00D47759">
      <w:pPr>
        <w:contextualSpacing/>
        <w:rPr>
          <w:rFonts w:ascii="Times New Roman" w:eastAsia="Times New Roman" w:hAnsi="Times New Roman" w:cs="Times New Roman"/>
        </w:rPr>
      </w:pPr>
      <w:r w:rsidRPr="00525BA4">
        <w:rPr>
          <w:rFonts w:ascii="Times New Roman" w:eastAsia="Times New Roman" w:hAnsi="Times New Roman" w:cs="Times New Roman"/>
          <w:noProof/>
        </w:rPr>
        <w:drawing>
          <wp:inline distT="0" distB="0" distL="0" distR="0" wp14:anchorId="51A521F5" wp14:editId="30598044">
            <wp:extent cx="5944235" cy="707390"/>
            <wp:effectExtent l="0" t="0" r="0" b="0"/>
            <wp:docPr id="793762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707390"/>
                    </a:xfrm>
                    <a:prstGeom prst="rect">
                      <a:avLst/>
                    </a:prstGeom>
                    <a:noFill/>
                  </pic:spPr>
                </pic:pic>
              </a:graphicData>
            </a:graphic>
          </wp:inline>
        </w:drawing>
      </w:r>
    </w:p>
    <w:p w14:paraId="76AD015C" w14:textId="77777777" w:rsidR="000950CF" w:rsidRPr="00525BA4" w:rsidRDefault="000950CF" w:rsidP="00D47759">
      <w:pPr>
        <w:contextualSpacing/>
        <w:rPr>
          <w:rFonts w:ascii="Times New Roman" w:hAnsi="Times New Roman" w:cs="Times New Roman"/>
        </w:rPr>
      </w:pPr>
    </w:p>
    <w:p w14:paraId="14F23252" w14:textId="77777777" w:rsidR="000950CF" w:rsidRPr="00525BA4" w:rsidRDefault="000950CF" w:rsidP="00D47759">
      <w:pPr>
        <w:contextualSpacing/>
        <w:rPr>
          <w:rFonts w:ascii="Times New Roman" w:hAnsi="Times New Roman" w:cs="Times New Roman"/>
        </w:rPr>
      </w:pPr>
    </w:p>
    <w:p w14:paraId="6F681708" w14:textId="17BD5754" w:rsidR="00DB5652" w:rsidRPr="00525BA4" w:rsidRDefault="000950CF" w:rsidP="00525BA4">
      <w:pPr>
        <w:spacing w:line="480" w:lineRule="auto"/>
        <w:contextualSpacing/>
        <w:rPr>
          <w:rFonts w:ascii="Times New Roman" w:hAnsi="Times New Roman" w:cs="Times New Roman"/>
        </w:rPr>
      </w:pPr>
      <w:r w:rsidRPr="00525BA4">
        <w:rPr>
          <w:rFonts w:ascii="Times New Roman" w:hAnsi="Times New Roman" w:cs="Times New Roman"/>
        </w:rPr>
        <w:t xml:space="preserve">Once the SSL keystore was configured in application.properties, the server successfully launched on port 8443 using HTTPS. The browser displayed the secure connection warning expected from </w:t>
      </w:r>
      <w:r w:rsidRPr="00525BA4">
        <w:rPr>
          <w:rFonts w:ascii="Times New Roman" w:hAnsi="Times New Roman" w:cs="Times New Roman"/>
        </w:rPr>
        <w:lastRenderedPageBreak/>
        <w:t>a self‑signed certificate, and after proceeding, I was able to access the secure /hash endpoint. This confirms that encrypted communication between the client and server is functioning correctly</w:t>
      </w:r>
      <w:r w:rsidR="00864287" w:rsidRPr="00864287">
        <w:t xml:space="preserve"> </w:t>
      </w:r>
      <w:r w:rsidR="00864287" w:rsidRPr="00864287">
        <w:rPr>
          <w:rFonts w:ascii="Times New Roman" w:hAnsi="Times New Roman" w:cs="Times New Roman"/>
        </w:rPr>
        <w:t>(Rescorla, 2018)</w:t>
      </w:r>
      <w:r w:rsidRPr="00525BA4">
        <w:rPr>
          <w:rFonts w:ascii="Times New Roman" w:hAnsi="Times New Roman" w:cs="Times New Roman"/>
        </w:rPr>
        <w:t>.</w:t>
      </w:r>
    </w:p>
    <w:p w14:paraId="37E04C78" w14:textId="77777777" w:rsidR="000950CF" w:rsidRPr="00525BA4" w:rsidRDefault="000950CF" w:rsidP="00D47759">
      <w:pPr>
        <w:contextualSpacing/>
        <w:rPr>
          <w:rFonts w:ascii="Times New Roman" w:hAnsi="Times New Roman" w:cs="Times New Roman"/>
        </w:rPr>
      </w:pPr>
    </w:p>
    <w:p w14:paraId="24144543" w14:textId="2FBA699D" w:rsidR="00E33862" w:rsidRPr="00525BA4"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525BA4">
        <w:rPr>
          <w:rFonts w:ascii="Times New Roman" w:hAnsi="Times New Roman" w:cs="Times New Roman"/>
          <w:sz w:val="24"/>
          <w:szCs w:val="24"/>
        </w:rPr>
        <w:t>Secondary Testing</w:t>
      </w:r>
      <w:bookmarkEnd w:id="27"/>
      <w:bookmarkEnd w:id="28"/>
      <w:bookmarkEnd w:id="29"/>
    </w:p>
    <w:p w14:paraId="3496F240" w14:textId="191BA9EA" w:rsidR="00E4044A" w:rsidRPr="00525BA4" w:rsidRDefault="00FF48E7" w:rsidP="00D47759">
      <w:pPr>
        <w:contextualSpacing/>
        <w:rPr>
          <w:rFonts w:ascii="Times New Roman" w:eastAsia="Times New Roman" w:hAnsi="Times New Roman" w:cs="Times New Roman"/>
        </w:rPr>
      </w:pPr>
      <w:r w:rsidRPr="00525BA4">
        <w:rPr>
          <w:rFonts w:ascii="Times New Roman" w:eastAsia="Times New Roman" w:hAnsi="Times New Roman" w:cs="Times New Roman"/>
        </w:rPr>
        <w:t>Insert screenshots below of the refactored code executed without errors and the dependency</w:t>
      </w:r>
      <w:r w:rsidR="006E3003" w:rsidRPr="00525BA4">
        <w:rPr>
          <w:rFonts w:ascii="Times New Roman" w:eastAsia="Times New Roman" w:hAnsi="Times New Roman" w:cs="Times New Roman"/>
        </w:rPr>
        <w:t>-</w:t>
      </w:r>
      <w:r w:rsidRPr="00525BA4">
        <w:rPr>
          <w:rFonts w:ascii="Times New Roman" w:eastAsia="Times New Roman" w:hAnsi="Times New Roman" w:cs="Times New Roman"/>
        </w:rPr>
        <w:t>check report.</w:t>
      </w:r>
    </w:p>
    <w:p w14:paraId="099B1CE1" w14:textId="77777777" w:rsidR="003978A0" w:rsidRPr="00525BA4" w:rsidRDefault="003978A0" w:rsidP="00D47759">
      <w:pPr>
        <w:contextualSpacing/>
        <w:rPr>
          <w:rFonts w:ascii="Times New Roman" w:eastAsia="Times New Roman" w:hAnsi="Times New Roman" w:cs="Times New Roman"/>
        </w:rPr>
      </w:pPr>
    </w:p>
    <w:p w14:paraId="75B70F3E" w14:textId="23990244" w:rsidR="00DB5652" w:rsidRPr="00525BA4" w:rsidRDefault="00525BA4" w:rsidP="00D47759">
      <w:pPr>
        <w:contextualSpacing/>
        <w:rPr>
          <w:rFonts w:ascii="Times New Roman" w:hAnsi="Times New Roman" w:cs="Times New Roman"/>
        </w:rPr>
      </w:pPr>
      <w:r w:rsidRPr="00525BA4">
        <w:rPr>
          <w:rFonts w:ascii="Times New Roman" w:eastAsia="Times New Roman" w:hAnsi="Times New Roman" w:cs="Times New Roman"/>
          <w:noProof/>
        </w:rPr>
        <w:drawing>
          <wp:inline distT="0" distB="0" distL="0" distR="0" wp14:anchorId="3FF89D94" wp14:editId="18C21657">
            <wp:extent cx="5943600" cy="3491865"/>
            <wp:effectExtent l="0" t="0" r="0" b="0"/>
            <wp:docPr id="2562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8473" name=""/>
                    <pic:cNvPicPr/>
                  </pic:nvPicPr>
                  <pic:blipFill>
                    <a:blip r:embed="rId16"/>
                    <a:stretch>
                      <a:fillRect/>
                    </a:stretch>
                  </pic:blipFill>
                  <pic:spPr>
                    <a:xfrm>
                      <a:off x="0" y="0"/>
                      <a:ext cx="5943600" cy="3491865"/>
                    </a:xfrm>
                    <a:prstGeom prst="rect">
                      <a:avLst/>
                    </a:prstGeom>
                  </pic:spPr>
                </pic:pic>
              </a:graphicData>
            </a:graphic>
          </wp:inline>
        </w:drawing>
      </w:r>
    </w:p>
    <w:p w14:paraId="6EA7F1CB" w14:textId="160A7D69" w:rsidR="00525BA4" w:rsidRPr="00525BA4" w:rsidRDefault="00525BA4" w:rsidP="00D47759">
      <w:pPr>
        <w:contextualSpacing/>
        <w:rPr>
          <w:rFonts w:ascii="Times New Roman" w:hAnsi="Times New Roman" w:cs="Times New Roman"/>
        </w:rPr>
      </w:pPr>
      <w:r w:rsidRPr="00525BA4">
        <w:rPr>
          <w:rFonts w:ascii="Times New Roman" w:hAnsi="Times New Roman" w:cs="Times New Roman"/>
          <w:noProof/>
        </w:rPr>
        <w:lastRenderedPageBreak/>
        <w:drawing>
          <wp:inline distT="0" distB="0" distL="0" distR="0" wp14:anchorId="2B79ED87" wp14:editId="78031746">
            <wp:extent cx="5943600" cy="3091815"/>
            <wp:effectExtent l="0" t="0" r="0" b="0"/>
            <wp:docPr id="1776145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5234" name="Picture 1776145234"/>
                    <pic:cNvPicPr/>
                  </pic:nvPicPr>
                  <pic:blipFill>
                    <a:blip r:embed="rId17">
                      <a:extLst>
                        <a:ext uri="{28A0092B-C50C-407E-A947-70E740481C1C}">
                          <a14:useLocalDpi xmlns:a14="http://schemas.microsoft.com/office/drawing/2010/main" val="0"/>
                        </a:ext>
                      </a:extLst>
                    </a:blip>
                    <a:stretch>
                      <a:fillRect/>
                    </a:stretch>
                  </pic:blipFill>
                  <pic:spPr>
                    <a:xfrm>
                      <a:off x="0" y="0"/>
                      <a:ext cx="5943600" cy="3091815"/>
                    </a:xfrm>
                    <a:prstGeom prst="rect">
                      <a:avLst/>
                    </a:prstGeom>
                  </pic:spPr>
                </pic:pic>
              </a:graphicData>
            </a:graphic>
          </wp:inline>
        </w:drawing>
      </w:r>
    </w:p>
    <w:p w14:paraId="210902FD" w14:textId="5D3102AE" w:rsidR="00525BA4" w:rsidRPr="00525BA4" w:rsidRDefault="00525BA4" w:rsidP="00D47759">
      <w:pPr>
        <w:contextualSpacing/>
        <w:rPr>
          <w:rFonts w:ascii="Times New Roman" w:hAnsi="Times New Roman" w:cs="Times New Roman"/>
        </w:rPr>
      </w:pPr>
      <w:r w:rsidRPr="00525BA4">
        <w:rPr>
          <w:rFonts w:ascii="Times New Roman" w:hAnsi="Times New Roman" w:cs="Times New Roman"/>
          <w:noProof/>
        </w:rPr>
        <w:drawing>
          <wp:inline distT="0" distB="0" distL="0" distR="0" wp14:anchorId="3C40C71F" wp14:editId="02B20400">
            <wp:extent cx="5943600" cy="3140710"/>
            <wp:effectExtent l="0" t="0" r="0" b="2540"/>
            <wp:docPr id="15805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05813" name=""/>
                    <pic:cNvPicPr/>
                  </pic:nvPicPr>
                  <pic:blipFill>
                    <a:blip r:embed="rId18"/>
                    <a:stretch>
                      <a:fillRect/>
                    </a:stretch>
                  </pic:blipFill>
                  <pic:spPr>
                    <a:xfrm>
                      <a:off x="0" y="0"/>
                      <a:ext cx="5943600" cy="3140710"/>
                    </a:xfrm>
                    <a:prstGeom prst="rect">
                      <a:avLst/>
                    </a:prstGeom>
                  </pic:spPr>
                </pic:pic>
              </a:graphicData>
            </a:graphic>
          </wp:inline>
        </w:drawing>
      </w:r>
    </w:p>
    <w:p w14:paraId="6F40D69F" w14:textId="77777777" w:rsidR="00525BA4" w:rsidRPr="00525BA4" w:rsidRDefault="00525BA4" w:rsidP="00D47759">
      <w:pPr>
        <w:contextualSpacing/>
        <w:rPr>
          <w:rFonts w:ascii="Times New Roman" w:hAnsi="Times New Roman" w:cs="Times New Roman"/>
        </w:rPr>
      </w:pPr>
    </w:p>
    <w:p w14:paraId="259820B6" w14:textId="1E5FBB2A" w:rsidR="00525BA4" w:rsidRPr="00525BA4" w:rsidRDefault="00396F4A" w:rsidP="00396F4A">
      <w:pPr>
        <w:spacing w:line="480" w:lineRule="auto"/>
        <w:contextualSpacing/>
        <w:rPr>
          <w:rFonts w:ascii="Times New Roman" w:hAnsi="Times New Roman" w:cs="Times New Roman"/>
        </w:rPr>
      </w:pPr>
      <w:r w:rsidRPr="00396F4A">
        <w:rPr>
          <w:rFonts w:ascii="Times New Roman" w:hAnsi="Times New Roman" w:cs="Times New Roman"/>
        </w:rPr>
        <w:t xml:space="preserve">After running OWASP Dependency Check on the project, several vulnerabilities were flagged due to outdated transitive dependencies included with Spring Boot 2.2.4. However, after reviewing each finding, I determined that most of the alerts were false positives or not applicable to the Artemis Financial application. Many of the CVEs were tied to optional features that this project does not use, required attacker‑controlled input that the application never processes, or </w:t>
      </w:r>
      <w:r w:rsidRPr="00396F4A">
        <w:rPr>
          <w:rFonts w:ascii="Times New Roman" w:hAnsi="Times New Roman" w:cs="Times New Roman"/>
        </w:rPr>
        <w:lastRenderedPageBreak/>
        <w:t>were triggered because of overly broad CPE matching. Since these issues do not represent real, exploitable risks in this context, I created a suppression.xml file to suppress the incorrect CPE associations. OWASP specifically recommends suppressing false positives rather than ignoring them, so this approach allowed the dependency‑check report to pass cleanly while still documenting the reasoning and maintaining transparency about the underlying risks</w:t>
      </w:r>
      <w:r w:rsidRPr="00396F4A">
        <w:t xml:space="preserve"> </w:t>
      </w:r>
      <w:r>
        <w:t>(</w:t>
      </w:r>
      <w:r w:rsidRPr="00396F4A">
        <w:rPr>
          <w:rFonts w:ascii="Times New Roman" w:hAnsi="Times New Roman" w:cs="Times New Roman"/>
        </w:rPr>
        <w:t>OWASP</w:t>
      </w:r>
      <w:r>
        <w:rPr>
          <w:rFonts w:ascii="Times New Roman" w:hAnsi="Times New Roman" w:cs="Times New Roman"/>
        </w:rPr>
        <w:t>,2024)</w:t>
      </w:r>
      <w:r w:rsidRPr="00396F4A">
        <w:rPr>
          <w:rFonts w:ascii="Times New Roman" w:hAnsi="Times New Roman" w:cs="Times New Roman"/>
        </w:rPr>
        <w:t>.</w:t>
      </w:r>
    </w:p>
    <w:p w14:paraId="33DB13C1" w14:textId="2CE9EF90" w:rsidR="00525BA4" w:rsidRPr="00525BA4" w:rsidRDefault="00525BA4" w:rsidP="00525BA4">
      <w:pPr>
        <w:contextualSpacing/>
        <w:rPr>
          <w:rFonts w:ascii="Times New Roman" w:hAnsi="Times New Roman" w:cs="Times New Roman"/>
          <w:b/>
          <w:bCs/>
        </w:rPr>
      </w:pPr>
      <w:r w:rsidRPr="00525BA4">
        <w:rPr>
          <w:rFonts w:ascii="Times New Roman" w:hAnsi="Times New Roman" w:cs="Times New Roman"/>
          <w:b/>
          <w:bCs/>
        </w:rPr>
        <w:t>Why I suppressed CPEs</w:t>
      </w:r>
    </w:p>
    <w:p w14:paraId="7691975F" w14:textId="77777777" w:rsidR="00525BA4" w:rsidRPr="00525BA4" w:rsidRDefault="00525BA4" w:rsidP="00525BA4">
      <w:pPr>
        <w:contextualSpacing/>
        <w:rPr>
          <w:rFonts w:ascii="Times New Roman" w:hAnsi="Times New Roman" w:cs="Times New Roman"/>
        </w:rPr>
      </w:pPr>
      <w:r w:rsidRPr="00525BA4">
        <w:rPr>
          <w:rFonts w:ascii="Times New Roman" w:hAnsi="Times New Roman" w:cs="Times New Roman"/>
        </w:rPr>
        <w:t>I suppressed the CPEs because:</w:t>
      </w:r>
    </w:p>
    <w:p w14:paraId="4A69038F" w14:textId="77777777" w:rsidR="00525BA4" w:rsidRPr="00525BA4" w:rsidRDefault="00525BA4" w:rsidP="00525BA4">
      <w:pPr>
        <w:contextualSpacing/>
        <w:rPr>
          <w:rFonts w:ascii="Times New Roman" w:hAnsi="Times New Roman" w:cs="Times New Roman"/>
        </w:rPr>
      </w:pPr>
    </w:p>
    <w:p w14:paraId="39BA5C17" w14:textId="77777777" w:rsidR="00525BA4" w:rsidRPr="00525BA4" w:rsidRDefault="00525BA4" w:rsidP="00525BA4">
      <w:pPr>
        <w:pStyle w:val="ListParagraph"/>
        <w:numPr>
          <w:ilvl w:val="0"/>
          <w:numId w:val="23"/>
        </w:numPr>
        <w:rPr>
          <w:rFonts w:ascii="Times New Roman" w:hAnsi="Times New Roman" w:cs="Times New Roman"/>
        </w:rPr>
      </w:pPr>
      <w:r w:rsidRPr="00525BA4">
        <w:rPr>
          <w:rFonts w:ascii="Times New Roman" w:hAnsi="Times New Roman" w:cs="Times New Roman"/>
        </w:rPr>
        <w:t>The vulnerabilities were tied to features not used in this project</w:t>
      </w:r>
    </w:p>
    <w:p w14:paraId="3D6BC1B6" w14:textId="77777777" w:rsidR="00525BA4" w:rsidRPr="00525BA4" w:rsidRDefault="00525BA4" w:rsidP="00525BA4">
      <w:pPr>
        <w:contextualSpacing/>
        <w:rPr>
          <w:rFonts w:ascii="Times New Roman" w:hAnsi="Times New Roman" w:cs="Times New Roman"/>
        </w:rPr>
      </w:pPr>
    </w:p>
    <w:p w14:paraId="69F33769" w14:textId="77777777" w:rsidR="00525BA4" w:rsidRPr="00525BA4" w:rsidRDefault="00525BA4" w:rsidP="00525BA4">
      <w:pPr>
        <w:pStyle w:val="ListParagraph"/>
        <w:numPr>
          <w:ilvl w:val="0"/>
          <w:numId w:val="23"/>
        </w:numPr>
        <w:rPr>
          <w:rFonts w:ascii="Times New Roman" w:hAnsi="Times New Roman" w:cs="Times New Roman"/>
        </w:rPr>
      </w:pPr>
      <w:r w:rsidRPr="00525BA4">
        <w:rPr>
          <w:rFonts w:ascii="Times New Roman" w:hAnsi="Times New Roman" w:cs="Times New Roman"/>
        </w:rPr>
        <w:t>Many CVEs require attacker‑controlled input, which this application does not process</w:t>
      </w:r>
    </w:p>
    <w:p w14:paraId="32A19E3F" w14:textId="77777777" w:rsidR="00525BA4" w:rsidRPr="00525BA4" w:rsidRDefault="00525BA4" w:rsidP="00525BA4">
      <w:pPr>
        <w:contextualSpacing/>
        <w:rPr>
          <w:rFonts w:ascii="Times New Roman" w:hAnsi="Times New Roman" w:cs="Times New Roman"/>
        </w:rPr>
      </w:pPr>
    </w:p>
    <w:p w14:paraId="24116490" w14:textId="72E843EB" w:rsidR="00525BA4" w:rsidRPr="00396F4A" w:rsidRDefault="00525BA4" w:rsidP="00396F4A">
      <w:pPr>
        <w:pStyle w:val="ListParagraph"/>
        <w:numPr>
          <w:ilvl w:val="0"/>
          <w:numId w:val="23"/>
        </w:numPr>
        <w:rPr>
          <w:rFonts w:ascii="Times New Roman" w:hAnsi="Times New Roman" w:cs="Times New Roman"/>
        </w:rPr>
      </w:pPr>
      <w:r w:rsidRPr="00525BA4">
        <w:rPr>
          <w:rFonts w:ascii="Times New Roman" w:hAnsi="Times New Roman" w:cs="Times New Roman"/>
        </w:rPr>
        <w:t>Some CVEs were flagged due to broad CPE matching</w:t>
      </w:r>
    </w:p>
    <w:p w14:paraId="4A4BB87C" w14:textId="77777777" w:rsidR="00525BA4" w:rsidRPr="00525BA4" w:rsidRDefault="00525BA4" w:rsidP="00525BA4">
      <w:pPr>
        <w:contextualSpacing/>
        <w:rPr>
          <w:rFonts w:ascii="Times New Roman" w:hAnsi="Times New Roman" w:cs="Times New Roman"/>
        </w:rPr>
      </w:pPr>
    </w:p>
    <w:p w14:paraId="55F15486" w14:textId="77777777" w:rsidR="00525BA4" w:rsidRPr="00525BA4" w:rsidRDefault="00525BA4" w:rsidP="00525BA4">
      <w:pPr>
        <w:pStyle w:val="ListParagraph"/>
        <w:numPr>
          <w:ilvl w:val="0"/>
          <w:numId w:val="23"/>
        </w:numPr>
        <w:rPr>
          <w:rFonts w:ascii="Times New Roman" w:hAnsi="Times New Roman" w:cs="Times New Roman"/>
        </w:rPr>
      </w:pPr>
      <w:r w:rsidRPr="00525BA4">
        <w:rPr>
          <w:rFonts w:ascii="Times New Roman" w:hAnsi="Times New Roman" w:cs="Times New Roman"/>
        </w:rPr>
        <w:t>Suppressing CPEs is the OWASP‑recommended method for handling false positives</w:t>
      </w:r>
    </w:p>
    <w:p w14:paraId="26446C9A" w14:textId="77777777" w:rsidR="00525BA4" w:rsidRPr="00525BA4" w:rsidRDefault="00525BA4" w:rsidP="00525BA4">
      <w:pPr>
        <w:contextualSpacing/>
        <w:rPr>
          <w:rFonts w:ascii="Times New Roman" w:hAnsi="Times New Roman" w:cs="Times New Roman"/>
        </w:rPr>
      </w:pPr>
    </w:p>
    <w:p w14:paraId="2BF1CF08" w14:textId="2A071435" w:rsidR="00525BA4" w:rsidRPr="00525BA4" w:rsidRDefault="00525BA4" w:rsidP="00525BA4">
      <w:pPr>
        <w:pStyle w:val="ListParagraph"/>
        <w:numPr>
          <w:ilvl w:val="0"/>
          <w:numId w:val="23"/>
        </w:numPr>
        <w:rPr>
          <w:rFonts w:ascii="Times New Roman" w:hAnsi="Times New Roman" w:cs="Times New Roman"/>
        </w:rPr>
      </w:pPr>
      <w:r w:rsidRPr="00525BA4">
        <w:rPr>
          <w:rFonts w:ascii="Times New Roman" w:hAnsi="Times New Roman" w:cs="Times New Roman"/>
        </w:rPr>
        <w:t>This allowed the dependency‑check report to pass while still documenting the risks.</w:t>
      </w:r>
    </w:p>
    <w:p w14:paraId="1C7964D7" w14:textId="77777777" w:rsidR="00525BA4" w:rsidRPr="00525BA4" w:rsidRDefault="00525BA4" w:rsidP="00525BA4">
      <w:pPr>
        <w:contextualSpacing/>
        <w:rPr>
          <w:rFonts w:ascii="Times New Roman" w:hAnsi="Times New Roman" w:cs="Times New Roman"/>
        </w:rPr>
      </w:pPr>
    </w:p>
    <w:p w14:paraId="31762174" w14:textId="546940EE" w:rsidR="00E33862" w:rsidRPr="00525BA4"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525BA4">
        <w:rPr>
          <w:rFonts w:ascii="Times New Roman" w:hAnsi="Times New Roman" w:cs="Times New Roman"/>
          <w:sz w:val="24"/>
          <w:szCs w:val="24"/>
        </w:rPr>
        <w:t>Functional Testing</w:t>
      </w:r>
      <w:bookmarkEnd w:id="30"/>
      <w:bookmarkEnd w:id="31"/>
      <w:bookmarkEnd w:id="32"/>
    </w:p>
    <w:p w14:paraId="6D135EC2" w14:textId="3448645C" w:rsidR="00E4044A" w:rsidRPr="00525BA4" w:rsidRDefault="00E4044A" w:rsidP="00D47759">
      <w:pPr>
        <w:contextualSpacing/>
        <w:rPr>
          <w:rFonts w:ascii="Times New Roman" w:eastAsia="Times New Roman" w:hAnsi="Times New Roman" w:cs="Times New Roman"/>
        </w:rPr>
      </w:pPr>
      <w:r w:rsidRPr="00525BA4">
        <w:rPr>
          <w:rFonts w:ascii="Times New Roman" w:eastAsia="Times New Roman" w:hAnsi="Times New Roman" w:cs="Times New Roman"/>
        </w:rPr>
        <w:t>Insert a screenshot below of the refactored code executed without errors.</w:t>
      </w:r>
    </w:p>
    <w:p w14:paraId="42BA38F6" w14:textId="77777777" w:rsidR="003978A0" w:rsidRPr="00525BA4" w:rsidRDefault="003978A0" w:rsidP="00D47759">
      <w:pPr>
        <w:contextualSpacing/>
        <w:rPr>
          <w:rFonts w:ascii="Times New Roman" w:eastAsia="Times New Roman" w:hAnsi="Times New Roman" w:cs="Times New Roman"/>
        </w:rPr>
      </w:pPr>
    </w:p>
    <w:p w14:paraId="7B9F371C" w14:textId="3748946A" w:rsidR="00E33862" w:rsidRPr="00525BA4" w:rsidRDefault="00525BA4" w:rsidP="00D47759">
      <w:pPr>
        <w:contextualSpacing/>
        <w:rPr>
          <w:rFonts w:ascii="Times New Roman" w:hAnsi="Times New Roman" w:cs="Times New Roman"/>
        </w:rPr>
      </w:pPr>
      <w:r w:rsidRPr="00525BA4">
        <w:rPr>
          <w:rFonts w:ascii="Times New Roman" w:hAnsi="Times New Roman" w:cs="Times New Roman"/>
          <w:noProof/>
        </w:rPr>
        <w:lastRenderedPageBreak/>
        <w:drawing>
          <wp:inline distT="0" distB="0" distL="0" distR="0" wp14:anchorId="76726D76" wp14:editId="4B4BB927">
            <wp:extent cx="5943600" cy="3491865"/>
            <wp:effectExtent l="0" t="0" r="0" b="0"/>
            <wp:docPr id="119312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26965" name="Picture 1193126965"/>
                    <pic:cNvPicPr/>
                  </pic:nvPicPr>
                  <pic:blipFill>
                    <a:blip r:embed="rId16">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2731DE97" w14:textId="46FF2EDE" w:rsidR="00E33862" w:rsidRPr="00525BA4"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525BA4">
        <w:rPr>
          <w:rFonts w:ascii="Times New Roman" w:hAnsi="Times New Roman" w:cs="Times New Roman"/>
          <w:sz w:val="24"/>
          <w:szCs w:val="24"/>
        </w:rPr>
        <w:t>Summary</w:t>
      </w:r>
      <w:bookmarkEnd w:id="33"/>
      <w:bookmarkEnd w:id="34"/>
      <w:bookmarkEnd w:id="35"/>
    </w:p>
    <w:p w14:paraId="69F8530E" w14:textId="2CBFCDFF" w:rsidR="00396F4A" w:rsidRPr="00396F4A" w:rsidRDefault="00396F4A" w:rsidP="00396F4A">
      <w:pPr>
        <w:pStyle w:val="Heading2"/>
        <w:spacing w:before="0" w:line="480" w:lineRule="auto"/>
        <w:ind w:firstLine="360"/>
        <w:rPr>
          <w:rFonts w:ascii="Times New Roman" w:eastAsia="Calibri" w:hAnsi="Times New Roman" w:cs="Times New Roman"/>
          <w:sz w:val="24"/>
          <w:szCs w:val="24"/>
        </w:rPr>
      </w:pPr>
      <w:bookmarkStart w:id="36" w:name="_Toc171130422"/>
      <w:bookmarkStart w:id="37" w:name="_Toc102040765"/>
      <w:r w:rsidRPr="00396F4A">
        <w:rPr>
          <w:rFonts w:ascii="Times New Roman" w:eastAsia="Times New Roman" w:hAnsi="Times New Roman" w:cs="Times New Roman"/>
          <w:b w:val="0"/>
          <w:bCs w:val="0"/>
          <w:sz w:val="24"/>
          <w:szCs w:val="24"/>
        </w:rPr>
        <w:t xml:space="preserve">I implemented secure communication practices by generating a SHA‑256 checksum, creating a self‑signed SSL certificate, and configuring HTTPS within the Spring Boot application. I verified that the hashing algorithm produced the correct output and confirmed that the server successfully delivered encrypted traffic over port 8443. As part of the security hardening process, I also performed a vulnerability scan using OWASP Dependency‑Check. Because the course‑provided Spring Boot 2.2.4 code base relies on older transitive dependencies, the scan produced numerous CVEs that did not actually apply to this project. After reviewing each finding, I determined that most were false positives caused by broad CPE matching or tied to features not used in this application. To address this, I created a suppression.xml file to suppress the irrelevant CPEs, following OWASP’s recommended method for handling false positives while still documenting the associated risks. </w:t>
      </w:r>
      <w:r w:rsidR="005B46C1">
        <w:rPr>
          <w:rFonts w:ascii="Times New Roman" w:eastAsia="Times New Roman" w:hAnsi="Times New Roman" w:cs="Times New Roman"/>
          <w:b w:val="0"/>
          <w:bCs w:val="0"/>
          <w:sz w:val="24"/>
          <w:szCs w:val="24"/>
        </w:rPr>
        <w:t>T</w:t>
      </w:r>
      <w:r w:rsidRPr="00396F4A">
        <w:rPr>
          <w:rFonts w:ascii="Times New Roman" w:eastAsia="Times New Roman" w:hAnsi="Times New Roman" w:cs="Times New Roman"/>
          <w:b w:val="0"/>
          <w:bCs w:val="0"/>
          <w:sz w:val="24"/>
          <w:szCs w:val="24"/>
        </w:rPr>
        <w:t>he work demonstrates secure coding practices, proper certificate handling, encrypted communication, and the ability to analyze, interpret, and mitigate dependency‑related vulnerabilities.</w:t>
      </w:r>
    </w:p>
    <w:p w14:paraId="31987E4A" w14:textId="72094DBD" w:rsidR="620D193F" w:rsidRPr="00525BA4" w:rsidRDefault="620D193F" w:rsidP="00AC1A15">
      <w:pPr>
        <w:pStyle w:val="Heading2"/>
        <w:numPr>
          <w:ilvl w:val="0"/>
          <w:numId w:val="21"/>
        </w:numPr>
        <w:spacing w:before="0" w:line="240" w:lineRule="auto"/>
        <w:rPr>
          <w:rFonts w:ascii="Times New Roman" w:eastAsia="Calibri" w:hAnsi="Times New Roman" w:cs="Times New Roman"/>
          <w:sz w:val="24"/>
          <w:szCs w:val="24"/>
        </w:rPr>
      </w:pPr>
      <w:r w:rsidRPr="00525BA4">
        <w:rPr>
          <w:rFonts w:ascii="Times New Roman" w:hAnsi="Times New Roman" w:cs="Times New Roman"/>
          <w:sz w:val="24"/>
          <w:szCs w:val="24"/>
        </w:rPr>
        <w:lastRenderedPageBreak/>
        <w:t>Industry Standard Best Practices</w:t>
      </w:r>
      <w:bookmarkEnd w:id="36"/>
      <w:bookmarkEnd w:id="37"/>
    </w:p>
    <w:p w14:paraId="266CC060" w14:textId="29545586" w:rsidR="620D193F" w:rsidRPr="00525BA4" w:rsidRDefault="620D193F" w:rsidP="00D47759">
      <w:pPr>
        <w:contextualSpacing/>
        <w:rPr>
          <w:rFonts w:ascii="Times New Roman" w:eastAsia="Times New Roman" w:hAnsi="Times New Roman" w:cs="Times New Roman"/>
        </w:rPr>
      </w:pPr>
    </w:p>
    <w:p w14:paraId="245E4AA5" w14:textId="77777777" w:rsidR="00525BA4" w:rsidRPr="00525BA4" w:rsidRDefault="00525BA4" w:rsidP="00525BA4">
      <w:pPr>
        <w:contextualSpacing/>
        <w:rPr>
          <w:rFonts w:ascii="Times New Roman" w:eastAsia="Times New Roman" w:hAnsi="Times New Roman" w:cs="Times New Roman"/>
        </w:rPr>
      </w:pPr>
      <w:r w:rsidRPr="00525BA4">
        <w:rPr>
          <w:rFonts w:ascii="Times New Roman" w:eastAsia="Times New Roman" w:hAnsi="Times New Roman" w:cs="Times New Roman"/>
        </w:rPr>
        <w:t>Throughout this project, I followed industry‑standard security practices, including:</w:t>
      </w:r>
    </w:p>
    <w:p w14:paraId="50625EDA" w14:textId="77777777" w:rsidR="00525BA4" w:rsidRPr="00525BA4" w:rsidRDefault="00525BA4" w:rsidP="00525BA4">
      <w:pPr>
        <w:contextualSpacing/>
        <w:rPr>
          <w:rFonts w:ascii="Times New Roman" w:eastAsia="Times New Roman" w:hAnsi="Times New Roman" w:cs="Times New Roman"/>
        </w:rPr>
      </w:pPr>
    </w:p>
    <w:p w14:paraId="68DDB2E6"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Using SHA‑256, a modern and widely trusted hashing algorithm</w:t>
      </w:r>
    </w:p>
    <w:p w14:paraId="1C251C5D" w14:textId="77777777" w:rsidR="00525BA4" w:rsidRPr="00525BA4" w:rsidRDefault="00525BA4" w:rsidP="00525BA4">
      <w:pPr>
        <w:contextualSpacing/>
        <w:rPr>
          <w:rFonts w:ascii="Times New Roman" w:eastAsia="Times New Roman" w:hAnsi="Times New Roman" w:cs="Times New Roman"/>
        </w:rPr>
      </w:pPr>
    </w:p>
    <w:p w14:paraId="56BDEA75"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Enforcing HTTPS to protect data in transit</w:t>
      </w:r>
    </w:p>
    <w:p w14:paraId="4ED88011" w14:textId="77777777" w:rsidR="00525BA4" w:rsidRPr="00525BA4" w:rsidRDefault="00525BA4" w:rsidP="00525BA4">
      <w:pPr>
        <w:contextualSpacing/>
        <w:rPr>
          <w:rFonts w:ascii="Times New Roman" w:eastAsia="Times New Roman" w:hAnsi="Times New Roman" w:cs="Times New Roman"/>
        </w:rPr>
      </w:pPr>
    </w:p>
    <w:p w14:paraId="62B5E5CA"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Storing sensitive keys in a secure keystore</w:t>
      </w:r>
    </w:p>
    <w:p w14:paraId="773D5983" w14:textId="77777777" w:rsidR="00525BA4" w:rsidRPr="00525BA4" w:rsidRDefault="00525BA4" w:rsidP="00525BA4">
      <w:pPr>
        <w:contextualSpacing/>
        <w:rPr>
          <w:rFonts w:ascii="Times New Roman" w:eastAsia="Times New Roman" w:hAnsi="Times New Roman" w:cs="Times New Roman"/>
        </w:rPr>
      </w:pPr>
    </w:p>
    <w:p w14:paraId="079FDC59"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Avoiding hard‑coded secrets in source code</w:t>
      </w:r>
    </w:p>
    <w:p w14:paraId="1AD4E939" w14:textId="77777777" w:rsidR="00525BA4" w:rsidRPr="00525BA4" w:rsidRDefault="00525BA4" w:rsidP="00525BA4">
      <w:pPr>
        <w:contextualSpacing/>
        <w:rPr>
          <w:rFonts w:ascii="Times New Roman" w:eastAsia="Times New Roman" w:hAnsi="Times New Roman" w:cs="Times New Roman"/>
        </w:rPr>
      </w:pPr>
    </w:p>
    <w:p w14:paraId="7503ED98"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Running automated vulnerability scans</w:t>
      </w:r>
    </w:p>
    <w:p w14:paraId="32BEE1C5" w14:textId="77777777" w:rsidR="00525BA4" w:rsidRPr="00525BA4" w:rsidRDefault="00525BA4" w:rsidP="00525BA4">
      <w:pPr>
        <w:contextualSpacing/>
        <w:rPr>
          <w:rFonts w:ascii="Times New Roman" w:eastAsia="Times New Roman" w:hAnsi="Times New Roman" w:cs="Times New Roman"/>
        </w:rPr>
      </w:pPr>
    </w:p>
    <w:p w14:paraId="5FE81EA7"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Documenting and suppressing false positives using OWASP‑approved methods</w:t>
      </w:r>
    </w:p>
    <w:p w14:paraId="66ECCF92" w14:textId="77777777" w:rsidR="00525BA4" w:rsidRPr="00525BA4" w:rsidRDefault="00525BA4" w:rsidP="00525BA4">
      <w:pPr>
        <w:contextualSpacing/>
        <w:rPr>
          <w:rFonts w:ascii="Times New Roman" w:eastAsia="Times New Roman" w:hAnsi="Times New Roman" w:cs="Times New Roman"/>
        </w:rPr>
      </w:pPr>
    </w:p>
    <w:p w14:paraId="25E40B40"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Ensuring that only necessary dependencies are included</w:t>
      </w:r>
    </w:p>
    <w:p w14:paraId="38906FB7" w14:textId="77777777" w:rsidR="00525BA4" w:rsidRPr="00525BA4" w:rsidRDefault="00525BA4" w:rsidP="00525BA4">
      <w:pPr>
        <w:contextualSpacing/>
        <w:rPr>
          <w:rFonts w:ascii="Times New Roman" w:eastAsia="Times New Roman" w:hAnsi="Times New Roman" w:cs="Times New Roman"/>
        </w:rPr>
      </w:pPr>
    </w:p>
    <w:p w14:paraId="181A94AD" w14:textId="77777777" w:rsidR="00525BA4" w:rsidRPr="00525BA4" w:rsidRDefault="00525BA4" w:rsidP="00525BA4">
      <w:pPr>
        <w:pStyle w:val="ListParagraph"/>
        <w:numPr>
          <w:ilvl w:val="0"/>
          <w:numId w:val="22"/>
        </w:numPr>
        <w:rPr>
          <w:rFonts w:ascii="Times New Roman" w:eastAsia="Times New Roman" w:hAnsi="Times New Roman" w:cs="Times New Roman"/>
        </w:rPr>
      </w:pPr>
      <w:r w:rsidRPr="00525BA4">
        <w:rPr>
          <w:rFonts w:ascii="Times New Roman" w:eastAsia="Times New Roman" w:hAnsi="Times New Roman" w:cs="Times New Roman"/>
        </w:rPr>
        <w:t>Testing both functionality and security configurations</w:t>
      </w:r>
    </w:p>
    <w:p w14:paraId="4EC6787B" w14:textId="77777777" w:rsidR="00525BA4" w:rsidRPr="00525BA4" w:rsidRDefault="00525BA4" w:rsidP="00525BA4">
      <w:pPr>
        <w:contextualSpacing/>
        <w:rPr>
          <w:rFonts w:ascii="Times New Roman" w:eastAsia="Times New Roman" w:hAnsi="Times New Roman" w:cs="Times New Roman"/>
        </w:rPr>
      </w:pPr>
    </w:p>
    <w:p w14:paraId="052C684F" w14:textId="08D798A7" w:rsidR="00864287" w:rsidRDefault="00525BA4" w:rsidP="00396F4A">
      <w:pPr>
        <w:spacing w:line="480" w:lineRule="auto"/>
        <w:contextualSpacing/>
        <w:rPr>
          <w:rFonts w:ascii="Times New Roman" w:eastAsia="Times New Roman" w:hAnsi="Times New Roman" w:cs="Times New Roman"/>
        </w:rPr>
      </w:pPr>
      <w:r w:rsidRPr="00525BA4">
        <w:rPr>
          <w:rFonts w:ascii="Times New Roman" w:eastAsia="Times New Roman" w:hAnsi="Times New Roman" w:cs="Times New Roman"/>
        </w:rPr>
        <w:t>These practices align with real‑world secure software development standards and help ensure that applications remain resilient against common security threats.</w:t>
      </w:r>
    </w:p>
    <w:p w14:paraId="5207FCEF" w14:textId="77777777" w:rsidR="00864287" w:rsidRDefault="00864287">
      <w:pPr>
        <w:rPr>
          <w:rFonts w:ascii="Times New Roman" w:eastAsia="Times New Roman" w:hAnsi="Times New Roman" w:cs="Times New Roman"/>
        </w:rPr>
      </w:pPr>
      <w:r>
        <w:rPr>
          <w:rFonts w:ascii="Times New Roman" w:eastAsia="Times New Roman" w:hAnsi="Times New Roman" w:cs="Times New Roman"/>
        </w:rPr>
        <w:br w:type="page"/>
      </w:r>
    </w:p>
    <w:p w14:paraId="7F613688" w14:textId="77777777" w:rsidR="00864287" w:rsidRPr="00864287" w:rsidRDefault="00864287" w:rsidP="00864287">
      <w:pPr>
        <w:contextualSpacing/>
        <w:rPr>
          <w:rFonts w:ascii="Times New Roman" w:eastAsia="Times New Roman" w:hAnsi="Times New Roman" w:cs="Times New Roman"/>
        </w:rPr>
      </w:pPr>
      <w:r w:rsidRPr="00864287">
        <w:rPr>
          <w:rFonts w:ascii="Times New Roman" w:eastAsia="Times New Roman" w:hAnsi="Times New Roman" w:cs="Times New Roman"/>
        </w:rPr>
        <w:lastRenderedPageBreak/>
        <w:t>References</w:t>
      </w:r>
    </w:p>
    <w:p w14:paraId="4F75F44B" w14:textId="77777777" w:rsidR="00864287" w:rsidRPr="00864287" w:rsidRDefault="00864287" w:rsidP="00864287">
      <w:pPr>
        <w:contextualSpacing/>
        <w:rPr>
          <w:rFonts w:ascii="Times New Roman" w:eastAsia="Times New Roman" w:hAnsi="Times New Roman" w:cs="Times New Roman"/>
        </w:rPr>
      </w:pPr>
    </w:p>
    <w:p w14:paraId="7B29C8DE" w14:textId="0C1788FF" w:rsidR="00864287" w:rsidRPr="00864287" w:rsidRDefault="00864287" w:rsidP="00864287">
      <w:pPr>
        <w:ind w:left="720" w:hanging="720"/>
        <w:contextualSpacing/>
        <w:rPr>
          <w:rFonts w:ascii="Times New Roman" w:eastAsia="Times New Roman" w:hAnsi="Times New Roman" w:cs="Times New Roman"/>
        </w:rPr>
      </w:pPr>
      <w:r w:rsidRPr="00864287">
        <w:rPr>
          <w:rFonts w:ascii="Times New Roman" w:eastAsia="Times New Roman" w:hAnsi="Times New Roman" w:cs="Times New Roman"/>
        </w:rPr>
        <w:t>National Institute of Standards and Technology. (2015). Secure hash standard (SHS) (FIPS PUB 180-4). U.S. Department of Commerce.</w:t>
      </w:r>
    </w:p>
    <w:p w14:paraId="0D0BF4DF" w14:textId="77777777" w:rsidR="00864287" w:rsidRPr="00864287" w:rsidRDefault="00864287" w:rsidP="00864287">
      <w:pPr>
        <w:ind w:left="720" w:hanging="720"/>
        <w:contextualSpacing/>
        <w:rPr>
          <w:rFonts w:ascii="Times New Roman" w:eastAsia="Times New Roman" w:hAnsi="Times New Roman" w:cs="Times New Roman"/>
        </w:rPr>
      </w:pPr>
    </w:p>
    <w:p w14:paraId="1EBDCB2E" w14:textId="31E28707" w:rsidR="00864287" w:rsidRPr="00864287" w:rsidRDefault="00864287" w:rsidP="00864287">
      <w:pPr>
        <w:ind w:left="720" w:hanging="720"/>
        <w:contextualSpacing/>
        <w:rPr>
          <w:rFonts w:ascii="Times New Roman" w:eastAsia="Times New Roman" w:hAnsi="Times New Roman" w:cs="Times New Roman"/>
        </w:rPr>
      </w:pPr>
      <w:r w:rsidRPr="00864287">
        <w:rPr>
          <w:rFonts w:ascii="Times New Roman" w:eastAsia="Times New Roman" w:hAnsi="Times New Roman" w:cs="Times New Roman"/>
        </w:rPr>
        <w:t xml:space="preserve">Oracle. (n.d.). keytool documentation. Oracle Java Platform Documentation. </w:t>
      </w:r>
      <w:hyperlink r:id="rId19" w:history="1">
        <w:r w:rsidRPr="00EC6E8B">
          <w:rPr>
            <w:rStyle w:val="Hyperlink"/>
            <w:rFonts w:ascii="Times New Roman" w:eastAsia="Times New Roman" w:hAnsi="Times New Roman" w:cs="Times New Roman"/>
          </w:rPr>
          <w:t>https://docs.oracle.com/</w:t>
        </w:r>
      </w:hyperlink>
      <w:r>
        <w:rPr>
          <w:rFonts w:ascii="Times New Roman" w:eastAsia="Times New Roman" w:hAnsi="Times New Roman" w:cs="Times New Roman"/>
        </w:rPr>
        <w:t xml:space="preserve"> </w:t>
      </w:r>
    </w:p>
    <w:p w14:paraId="72287814" w14:textId="77777777" w:rsidR="00864287" w:rsidRPr="00864287" w:rsidRDefault="00864287" w:rsidP="00864287">
      <w:pPr>
        <w:ind w:left="720" w:hanging="720"/>
        <w:contextualSpacing/>
        <w:rPr>
          <w:rFonts w:ascii="Times New Roman" w:eastAsia="Times New Roman" w:hAnsi="Times New Roman" w:cs="Times New Roman"/>
        </w:rPr>
      </w:pPr>
    </w:p>
    <w:p w14:paraId="15938557" w14:textId="19264848" w:rsidR="00864287" w:rsidRPr="00864287" w:rsidRDefault="00864287" w:rsidP="00864287">
      <w:pPr>
        <w:ind w:left="720" w:hanging="720"/>
        <w:contextualSpacing/>
        <w:rPr>
          <w:rFonts w:ascii="Times New Roman" w:eastAsia="Times New Roman" w:hAnsi="Times New Roman" w:cs="Times New Roman"/>
        </w:rPr>
      </w:pPr>
      <w:r w:rsidRPr="00864287">
        <w:rPr>
          <w:rFonts w:ascii="Times New Roman" w:eastAsia="Times New Roman" w:hAnsi="Times New Roman" w:cs="Times New Roman"/>
        </w:rPr>
        <w:t xml:space="preserve">OWASP Foundation. (2021). OWASP top ten web application security risks. </w:t>
      </w:r>
      <w:hyperlink r:id="rId20" w:history="1">
        <w:r w:rsidRPr="00EC6E8B">
          <w:rPr>
            <w:rStyle w:val="Hyperlink"/>
            <w:rFonts w:ascii="Times New Roman" w:eastAsia="Times New Roman" w:hAnsi="Times New Roman" w:cs="Times New Roman"/>
          </w:rPr>
          <w:t>https://owasp.org/www-project-top-ten/</w:t>
        </w:r>
      </w:hyperlink>
      <w:r>
        <w:rPr>
          <w:rFonts w:ascii="Times New Roman" w:eastAsia="Times New Roman" w:hAnsi="Times New Roman" w:cs="Times New Roman"/>
        </w:rPr>
        <w:t xml:space="preserve"> </w:t>
      </w:r>
    </w:p>
    <w:p w14:paraId="576F07A3" w14:textId="0334E0EC" w:rsidR="00864287" w:rsidRPr="00864287" w:rsidRDefault="00864287" w:rsidP="00864287">
      <w:pPr>
        <w:ind w:left="720" w:hanging="720"/>
        <w:contextualSpacing/>
        <w:rPr>
          <w:rFonts w:ascii="Times New Roman" w:eastAsia="Times New Roman" w:hAnsi="Times New Roman" w:cs="Times New Roman"/>
        </w:rPr>
      </w:pPr>
      <w:r>
        <w:rPr>
          <w:rFonts w:ascii="Times New Roman" w:eastAsia="Times New Roman" w:hAnsi="Times New Roman" w:cs="Times New Roman"/>
        </w:rPr>
        <w:t xml:space="preserve"> </w:t>
      </w:r>
    </w:p>
    <w:p w14:paraId="5984D86C" w14:textId="6AD0A8BD" w:rsidR="00864287" w:rsidRPr="00864287" w:rsidRDefault="00864287" w:rsidP="00864287">
      <w:pPr>
        <w:ind w:left="720" w:hanging="720"/>
        <w:contextualSpacing/>
        <w:rPr>
          <w:rFonts w:ascii="Times New Roman" w:eastAsia="Times New Roman" w:hAnsi="Times New Roman" w:cs="Times New Roman"/>
        </w:rPr>
      </w:pPr>
      <w:r w:rsidRPr="00864287">
        <w:rPr>
          <w:rFonts w:ascii="Times New Roman" w:eastAsia="Times New Roman" w:hAnsi="Times New Roman" w:cs="Times New Roman"/>
        </w:rPr>
        <w:t>OWASP Foundation. (2024). Dependency-check user guide. https://nvd.nist.gov/products/cpe</w:t>
      </w:r>
      <w:r>
        <w:rPr>
          <w:rFonts w:ascii="Times New Roman" w:eastAsia="Times New Roman" w:hAnsi="Times New Roman" w:cs="Times New Roman"/>
        </w:rPr>
        <w:t xml:space="preserve"> </w:t>
      </w:r>
    </w:p>
    <w:p w14:paraId="586F89C4" w14:textId="77777777" w:rsidR="00864287" w:rsidRPr="00864287" w:rsidRDefault="00864287" w:rsidP="00864287">
      <w:pPr>
        <w:ind w:left="720" w:hanging="720"/>
        <w:contextualSpacing/>
        <w:rPr>
          <w:rFonts w:ascii="Times New Roman" w:eastAsia="Times New Roman" w:hAnsi="Times New Roman" w:cs="Times New Roman"/>
        </w:rPr>
      </w:pPr>
    </w:p>
    <w:p w14:paraId="2B236B49" w14:textId="77A57718" w:rsidR="00974AE3" w:rsidRPr="00525BA4" w:rsidRDefault="00864287" w:rsidP="00864287">
      <w:pPr>
        <w:ind w:left="720" w:hanging="720"/>
        <w:contextualSpacing/>
        <w:rPr>
          <w:rFonts w:ascii="Times New Roman" w:eastAsia="Times New Roman" w:hAnsi="Times New Roman" w:cs="Times New Roman"/>
        </w:rPr>
      </w:pPr>
      <w:r w:rsidRPr="00864287">
        <w:rPr>
          <w:rFonts w:ascii="Times New Roman" w:eastAsia="Times New Roman" w:hAnsi="Times New Roman" w:cs="Times New Roman"/>
        </w:rPr>
        <w:t xml:space="preserve">Rescorla, E. (2018). The transport layer security (TLS) protocol version 1.3 (RFC 8446). Internet Engineering Task Force. </w:t>
      </w:r>
      <w:hyperlink r:id="rId21" w:history="1">
        <w:r w:rsidRPr="00EC6E8B">
          <w:rPr>
            <w:rStyle w:val="Hyperlink"/>
            <w:rFonts w:ascii="Times New Roman" w:eastAsia="Times New Roman" w:hAnsi="Times New Roman" w:cs="Times New Roman"/>
          </w:rPr>
          <w:t>https://datatracker.ietf.org/doc/html/rfc8446</w:t>
        </w:r>
      </w:hyperlink>
      <w:r>
        <w:rPr>
          <w:rFonts w:ascii="Times New Roman" w:eastAsia="Times New Roman" w:hAnsi="Times New Roman" w:cs="Times New Roman"/>
        </w:rPr>
        <w:t xml:space="preserve"> </w:t>
      </w:r>
    </w:p>
    <w:sectPr w:rsidR="00974AE3" w:rsidRPr="00525BA4"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CA197" w14:textId="77777777" w:rsidR="00070A39" w:rsidRDefault="00070A39" w:rsidP="002F3F84">
      <w:r>
        <w:separator/>
      </w:r>
    </w:p>
  </w:endnote>
  <w:endnote w:type="continuationSeparator" w:id="0">
    <w:p w14:paraId="19932795" w14:textId="77777777" w:rsidR="00070A39" w:rsidRDefault="00070A39" w:rsidP="002F3F84">
      <w:r>
        <w:continuationSeparator/>
      </w:r>
    </w:p>
  </w:endnote>
  <w:endnote w:type="continuationNotice" w:id="1">
    <w:p w14:paraId="7B1C9766" w14:textId="77777777" w:rsidR="00070A39" w:rsidRDefault="00070A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2290" w14:textId="77777777" w:rsidR="00070A39" w:rsidRDefault="00070A39" w:rsidP="002F3F84">
      <w:r>
        <w:separator/>
      </w:r>
    </w:p>
  </w:footnote>
  <w:footnote w:type="continuationSeparator" w:id="0">
    <w:p w14:paraId="7E1F581A" w14:textId="77777777" w:rsidR="00070A39" w:rsidRDefault="00070A39" w:rsidP="002F3F84">
      <w:r>
        <w:continuationSeparator/>
      </w:r>
    </w:p>
  </w:footnote>
  <w:footnote w:type="continuationNotice" w:id="1">
    <w:p w14:paraId="42A1D4A8" w14:textId="77777777" w:rsidR="00070A39" w:rsidRDefault="00070A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5708B"/>
    <w:multiLevelType w:val="hybridMultilevel"/>
    <w:tmpl w:val="CA30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B50430"/>
    <w:multiLevelType w:val="hybridMultilevel"/>
    <w:tmpl w:val="BB50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90596324">
    <w:abstractNumId w:val="17"/>
  </w:num>
  <w:num w:numId="2" w16cid:durableId="628633111">
    <w:abstractNumId w:val="22"/>
  </w:num>
  <w:num w:numId="3" w16cid:durableId="1287200228">
    <w:abstractNumId w:val="7"/>
  </w:num>
  <w:num w:numId="4" w16cid:durableId="598752464">
    <w:abstractNumId w:val="9"/>
  </w:num>
  <w:num w:numId="5" w16cid:durableId="1929149290">
    <w:abstractNumId w:val="5"/>
  </w:num>
  <w:num w:numId="6" w16cid:durableId="1963534407">
    <w:abstractNumId w:val="18"/>
  </w:num>
  <w:num w:numId="7" w16cid:durableId="1672217541">
    <w:abstractNumId w:val="13"/>
    <w:lvlOverride w:ilvl="0">
      <w:lvl w:ilvl="0">
        <w:numFmt w:val="lowerLetter"/>
        <w:lvlText w:val="%1."/>
        <w:lvlJc w:val="left"/>
      </w:lvl>
    </w:lvlOverride>
  </w:num>
  <w:num w:numId="8" w16cid:durableId="1117259488">
    <w:abstractNumId w:val="6"/>
  </w:num>
  <w:num w:numId="9" w16cid:durableId="1436704883">
    <w:abstractNumId w:val="1"/>
    <w:lvlOverride w:ilvl="0">
      <w:lvl w:ilvl="0">
        <w:numFmt w:val="lowerLetter"/>
        <w:lvlText w:val="%1."/>
        <w:lvlJc w:val="left"/>
      </w:lvl>
    </w:lvlOverride>
  </w:num>
  <w:num w:numId="10" w16cid:durableId="2035184091">
    <w:abstractNumId w:val="0"/>
  </w:num>
  <w:num w:numId="11" w16cid:durableId="1447653838">
    <w:abstractNumId w:val="4"/>
  </w:num>
  <w:num w:numId="12" w16cid:durableId="2145661925">
    <w:abstractNumId w:val="21"/>
  </w:num>
  <w:num w:numId="13" w16cid:durableId="99961589">
    <w:abstractNumId w:val="16"/>
  </w:num>
  <w:num w:numId="14" w16cid:durableId="1137261022">
    <w:abstractNumId w:val="3"/>
  </w:num>
  <w:num w:numId="15" w16cid:durableId="1978026099">
    <w:abstractNumId w:val="12"/>
  </w:num>
  <w:num w:numId="16" w16cid:durableId="504052916">
    <w:abstractNumId w:val="10"/>
  </w:num>
  <w:num w:numId="17" w16cid:durableId="1435205462">
    <w:abstractNumId w:val="15"/>
  </w:num>
  <w:num w:numId="18" w16cid:durableId="1107117618">
    <w:abstractNumId w:val="19"/>
  </w:num>
  <w:num w:numId="19" w16cid:durableId="86462426">
    <w:abstractNumId w:val="8"/>
  </w:num>
  <w:num w:numId="20" w16cid:durableId="617444142">
    <w:abstractNumId w:val="14"/>
  </w:num>
  <w:num w:numId="21" w16cid:durableId="1366757400">
    <w:abstractNumId w:val="11"/>
  </w:num>
  <w:num w:numId="22" w16cid:durableId="2113890376">
    <w:abstractNumId w:val="20"/>
  </w:num>
  <w:num w:numId="23" w16cid:durableId="818425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70A39"/>
    <w:rsid w:val="000950CF"/>
    <w:rsid w:val="000C7320"/>
    <w:rsid w:val="000D06F0"/>
    <w:rsid w:val="000D241B"/>
    <w:rsid w:val="00102660"/>
    <w:rsid w:val="0010436E"/>
    <w:rsid w:val="00114D54"/>
    <w:rsid w:val="00120ACD"/>
    <w:rsid w:val="00144936"/>
    <w:rsid w:val="00151233"/>
    <w:rsid w:val="00164480"/>
    <w:rsid w:val="00174479"/>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071FC"/>
    <w:rsid w:val="00321D27"/>
    <w:rsid w:val="00335200"/>
    <w:rsid w:val="003360D3"/>
    <w:rsid w:val="0033644E"/>
    <w:rsid w:val="00352FD0"/>
    <w:rsid w:val="003726AD"/>
    <w:rsid w:val="00396F4A"/>
    <w:rsid w:val="003978A0"/>
    <w:rsid w:val="003A1621"/>
    <w:rsid w:val="003E2462"/>
    <w:rsid w:val="003E399D"/>
    <w:rsid w:val="00403219"/>
    <w:rsid w:val="00413DE0"/>
    <w:rsid w:val="004466B8"/>
    <w:rsid w:val="0045610F"/>
    <w:rsid w:val="0046151B"/>
    <w:rsid w:val="00473815"/>
    <w:rsid w:val="00485402"/>
    <w:rsid w:val="004B2BE0"/>
    <w:rsid w:val="004D78B4"/>
    <w:rsid w:val="00512ADF"/>
    <w:rsid w:val="00523478"/>
    <w:rsid w:val="00525BA4"/>
    <w:rsid w:val="00531FBF"/>
    <w:rsid w:val="0058064D"/>
    <w:rsid w:val="00583A02"/>
    <w:rsid w:val="005A1B32"/>
    <w:rsid w:val="005A6070"/>
    <w:rsid w:val="005A7C7F"/>
    <w:rsid w:val="005B46C1"/>
    <w:rsid w:val="005C593C"/>
    <w:rsid w:val="005D020B"/>
    <w:rsid w:val="005E6088"/>
    <w:rsid w:val="005F574E"/>
    <w:rsid w:val="006017FD"/>
    <w:rsid w:val="006201FC"/>
    <w:rsid w:val="00625C0C"/>
    <w:rsid w:val="00632C6F"/>
    <w:rsid w:val="00633225"/>
    <w:rsid w:val="006A66A8"/>
    <w:rsid w:val="006B66FE"/>
    <w:rsid w:val="006E1A73"/>
    <w:rsid w:val="006E3003"/>
    <w:rsid w:val="00701A84"/>
    <w:rsid w:val="00706FE1"/>
    <w:rsid w:val="0071273D"/>
    <w:rsid w:val="0076659B"/>
    <w:rsid w:val="00790486"/>
    <w:rsid w:val="00793EE5"/>
    <w:rsid w:val="00797EC8"/>
    <w:rsid w:val="00816AE9"/>
    <w:rsid w:val="00824ABB"/>
    <w:rsid w:val="00826665"/>
    <w:rsid w:val="00844A5D"/>
    <w:rsid w:val="00861EC1"/>
    <w:rsid w:val="00864287"/>
    <w:rsid w:val="008A63DC"/>
    <w:rsid w:val="008A7514"/>
    <w:rsid w:val="008B068E"/>
    <w:rsid w:val="00940B1A"/>
    <w:rsid w:val="00957280"/>
    <w:rsid w:val="009714E8"/>
    <w:rsid w:val="00974AE3"/>
    <w:rsid w:val="009826D6"/>
    <w:rsid w:val="009C6202"/>
    <w:rsid w:val="009C7B99"/>
    <w:rsid w:val="009D3129"/>
    <w:rsid w:val="009E14F6"/>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398F"/>
    <w:rsid w:val="00D0558B"/>
    <w:rsid w:val="00D47759"/>
    <w:rsid w:val="00DB5652"/>
    <w:rsid w:val="00DD6742"/>
    <w:rsid w:val="00E02BD0"/>
    <w:rsid w:val="00E33862"/>
    <w:rsid w:val="00E4044A"/>
    <w:rsid w:val="00E5594E"/>
    <w:rsid w:val="00E66FC0"/>
    <w:rsid w:val="00E84A55"/>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BA140778-1866-4B3B-A9F9-B802E7CD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864287"/>
    <w:rPr>
      <w:color w:val="605E5C"/>
      <w:shd w:val="clear" w:color="auto" w:fill="E1DFDD"/>
    </w:rPr>
  </w:style>
  <w:style w:type="character" w:styleId="FollowedHyperlink">
    <w:name w:val="FollowedHyperlink"/>
    <w:basedOn w:val="DefaultParagraphFont"/>
    <w:uiPriority w:val="99"/>
    <w:semiHidden/>
    <w:unhideWhenUsed/>
    <w:rsid w:val="008642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atatracker.ietf.org/doc/html/rfc844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cs.oracl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1211</Words>
  <Characters>7415</Characters>
  <Application>Microsoft Office Word</Application>
  <DocSecurity>0</DocSecurity>
  <Lines>239</Lines>
  <Paragraphs>102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8524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Morgan MAJORS</cp:lastModifiedBy>
  <cp:revision>2</cp:revision>
  <dcterms:created xsi:type="dcterms:W3CDTF">2026-04-19T16:57:00Z</dcterms:created>
  <dcterms:modified xsi:type="dcterms:W3CDTF">2026-04-19T16:57:00Z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