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2E90" w:rsidRPr="00102E90" w:rsidRDefault="00102E90" w:rsidP="00102E90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102E90">
        <w:rPr>
          <w:rFonts w:ascii="Times New Roman" w:hAnsi="Times New Roman" w:cs="Times New Roman"/>
          <w:b/>
          <w:sz w:val="36"/>
          <w:szCs w:val="36"/>
          <w:u w:val="single"/>
        </w:rPr>
        <w:t>List of Experim</w:t>
      </w:r>
      <w:bookmarkStart w:id="0" w:name="_GoBack"/>
      <w:bookmarkEnd w:id="0"/>
      <w:r w:rsidRPr="00102E90">
        <w:rPr>
          <w:rFonts w:ascii="Times New Roman" w:hAnsi="Times New Roman" w:cs="Times New Roman"/>
          <w:b/>
          <w:sz w:val="36"/>
          <w:szCs w:val="36"/>
          <w:u w:val="single"/>
        </w:rPr>
        <w:t>ents</w:t>
      </w:r>
    </w:p>
    <w:p w:rsidR="00AF4BE5" w:rsidRPr="000A1385" w:rsidRDefault="0018625D" w:rsidP="0018625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Academic Year: </w:t>
      </w:r>
      <w:r w:rsidR="008D04DD">
        <w:rPr>
          <w:rFonts w:ascii="Times New Roman" w:hAnsi="Times New Roman" w:cs="Times New Roman"/>
          <w:b/>
          <w:sz w:val="24"/>
          <w:szCs w:val="24"/>
        </w:rPr>
        <w:t>2020-2021</w:t>
      </w:r>
    </w:p>
    <w:p w:rsidR="00AF4BE5" w:rsidRPr="000A1385" w:rsidRDefault="00AF4BE5" w:rsidP="005A04A3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1385">
        <w:rPr>
          <w:rFonts w:ascii="Times New Roman" w:hAnsi="Times New Roman" w:cs="Times New Roman"/>
          <w:b/>
          <w:sz w:val="24"/>
          <w:szCs w:val="24"/>
        </w:rPr>
        <w:t xml:space="preserve">Subject: </w:t>
      </w:r>
      <w:r w:rsidR="0080187B">
        <w:rPr>
          <w:rFonts w:ascii="Times New Roman" w:hAnsi="Times New Roman" w:cs="Times New Roman"/>
          <w:b/>
          <w:sz w:val="24"/>
          <w:szCs w:val="24"/>
        </w:rPr>
        <w:t>EC342</w:t>
      </w:r>
      <w:r w:rsidR="003457AC" w:rsidRPr="00A95E1F">
        <w:rPr>
          <w:rFonts w:ascii="Times New Roman" w:hAnsi="Times New Roman" w:cs="Times New Roman"/>
          <w:b/>
          <w:sz w:val="24"/>
          <w:szCs w:val="24"/>
        </w:rPr>
        <w:t xml:space="preserve"> (VLSI Technology &amp; Design)</w:t>
      </w:r>
      <w:r w:rsidR="003457AC" w:rsidRPr="000A1385">
        <w:rPr>
          <w:rFonts w:ascii="Times New Roman" w:hAnsi="Times New Roman" w:cs="Times New Roman"/>
          <w:b/>
          <w:sz w:val="24"/>
          <w:szCs w:val="24"/>
        </w:rPr>
        <w:tab/>
        <w:t xml:space="preserve">         </w:t>
      </w:r>
      <w:r w:rsidR="000A1385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5A04A3">
        <w:rPr>
          <w:rFonts w:ascii="Times New Roman" w:hAnsi="Times New Roman" w:cs="Times New Roman"/>
          <w:b/>
          <w:sz w:val="24"/>
          <w:szCs w:val="24"/>
        </w:rPr>
        <w:tab/>
      </w:r>
      <w:r w:rsidR="005A04A3">
        <w:rPr>
          <w:rFonts w:ascii="Times New Roman" w:hAnsi="Times New Roman" w:cs="Times New Roman"/>
          <w:b/>
          <w:sz w:val="24"/>
          <w:szCs w:val="24"/>
        </w:rPr>
        <w:tab/>
      </w:r>
      <w:r w:rsidR="005A04A3">
        <w:rPr>
          <w:rFonts w:ascii="Times New Roman" w:hAnsi="Times New Roman" w:cs="Times New Roman"/>
          <w:b/>
          <w:sz w:val="24"/>
          <w:szCs w:val="24"/>
        </w:rPr>
        <w:tab/>
      </w:r>
      <w:r w:rsidR="005A04A3">
        <w:rPr>
          <w:rFonts w:ascii="Times New Roman" w:hAnsi="Times New Roman" w:cs="Times New Roman"/>
          <w:b/>
          <w:sz w:val="24"/>
          <w:szCs w:val="24"/>
        </w:rPr>
        <w:tab/>
        <w:t xml:space="preserve">        </w:t>
      </w:r>
      <w:r w:rsidRPr="000A1385">
        <w:rPr>
          <w:rFonts w:ascii="Times New Roman" w:hAnsi="Times New Roman" w:cs="Times New Roman"/>
          <w:b/>
          <w:sz w:val="24"/>
          <w:szCs w:val="24"/>
        </w:rPr>
        <w:t xml:space="preserve">Semester: </w:t>
      </w:r>
      <w:r w:rsidR="007E3C0E" w:rsidRPr="0018625D">
        <w:rPr>
          <w:rFonts w:ascii="Times New Roman" w:hAnsi="Times New Roman" w:cs="Times New Roman"/>
          <w:b/>
          <w:sz w:val="24"/>
          <w:szCs w:val="24"/>
        </w:rPr>
        <w:t>5</w:t>
      </w:r>
      <w:r w:rsidR="007E3C0E" w:rsidRPr="0018625D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</w:p>
    <w:p w:rsidR="0049218E" w:rsidRDefault="003D436F" w:rsidP="00C37862">
      <w:pPr>
        <w:spacing w:after="0" w:line="240" w:lineRule="auto"/>
        <w:jc w:val="center"/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>
                <wp:simplePos x="0" y="0"/>
                <wp:positionH relativeFrom="column">
                  <wp:posOffset>-65405</wp:posOffset>
                </wp:positionH>
                <wp:positionV relativeFrom="paragraph">
                  <wp:posOffset>15239</wp:posOffset>
                </wp:positionV>
                <wp:extent cx="6944995" cy="0"/>
                <wp:effectExtent l="0" t="0" r="27305" b="19050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4499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C4B9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5.15pt;margin-top:1.2pt;width:546.8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yCkHgIAADwEAAAOAAAAZHJzL2Uyb0RvYy54bWysU82O2jAQvlfqO1i+QxI2UBIRVqsEetl2&#10;kXb7AMZ2EquJbdmGgKq+e8eGILa9VFVzcMaemW+++Vs9nvoOHbmxQskCJ9MYIy6pYkI2Bf72tp0s&#10;MbKOSEY6JXmBz9zix/XHD6tB53ymWtUxbhCASJsPusCtczqPIktb3hM7VZpLUNbK9MTB1TQRM2QA&#10;9L6LZnG8iAZlmDaKcmvhtboo8Trg1zWn7qWuLXeoKzBwc+E04dz7M1qvSN4YoltBrzTIP7DoiZAQ&#10;9AZVEUfQwYg/oHpBjbKqdlOq+kjVtaA85ADZJPFv2by2RPOQCxTH6luZ7P+DpV+PO4MEK/ADRpL0&#10;0KKng1MhMpr58gza5mBVyp3xCdKTfNXPin63SKqyJbLhwfjtrME38R7ROxd/sRqC7IcvioENAfxQ&#10;q1Nteg8JVUCn0JLzrSX85BCFx0WWplk2x4iOuojko6M21n3mqkdeKLB1hoimdaWSEhqvTBLCkOOz&#10;dZ4WyUcHH1Wqrei60P9OogG4Z/E8Dh5WdYJ5rbezptmXnUFH4kcofCFJ0NybGXWQLKC1nLDNVXZE&#10;dBcZonfS40FmwOcqXWbkRxZnm+VmmU7S2WIzSeOqmjxty3Sy2Caf5tVDVZZV8tNTS9K8FYxx6dmN&#10;85qkfzcP1825TNptYm91iN6jh4IB2fEfSIfW+m5e5mKv2HlnxpbDiAbj6zr5Hbi/g3y/9OtfAAAA&#10;//8DAFBLAwQUAAYACAAAACEAFlaaEdsAAAAIAQAADwAAAGRycy9kb3ducmV2LnhtbEyPwU7DMBBE&#10;70j8g7WVuKDWbouqKMSpEBInDoTCB2ziJYkar6PYaczf43KB2+7OaPZNcYx2EBeafO9Yw3ajQBA3&#10;zvTcavj8eFlnIHxANjg4Jg3f5OFY3t4UmBu38DtdTqEVKYR9jhq6EMZcSt90ZNFv3EictC83WQxp&#10;nVppJlxSuB3kTqmDtNhz+tDhSM8dNefTbDXEtwOHWGWxXnh+9dl9FdFWWt+t4tMjiEAx/Jnhip/Q&#10;oUxMtZvZeDFoWG/VPlk17B5AXHWV7dNU/x5kWcj/BcofAAAA//8DAFBLAQItABQABgAIAAAAIQC2&#10;gziS/gAAAOEBAAATAAAAAAAAAAAAAAAAAAAAAABbQ29udGVudF9UeXBlc10ueG1sUEsBAi0AFAAG&#10;AAgAAAAhADj9If/WAAAAlAEAAAsAAAAAAAAAAAAAAAAALwEAAF9yZWxzLy5yZWxzUEsBAi0AFAAG&#10;AAgAAAAhAL3zIKQeAgAAPAQAAA4AAAAAAAAAAAAAAAAALgIAAGRycy9lMm9Eb2MueG1sUEsBAi0A&#10;FAAGAAgAAAAhABZWmhHbAAAACAEAAA8AAAAAAAAAAAAAAAAAeAQAAGRycy9kb3ducmV2LnhtbFBL&#10;BQYAAAAABAAEAPMAAACABQAAAAA=&#10;" strokeweight="1.5pt"/>
            </w:pict>
          </mc:Fallback>
        </mc:AlternateConten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3"/>
        <w:gridCol w:w="9559"/>
      </w:tblGrid>
      <w:tr w:rsidR="004614BA" w:rsidRPr="00D72E91" w:rsidTr="003D2DD4">
        <w:trPr>
          <w:trHeight w:val="392"/>
          <w:jc w:val="center"/>
        </w:trPr>
        <w:tc>
          <w:tcPr>
            <w:tcW w:w="1043" w:type="dxa"/>
          </w:tcPr>
          <w:p w:rsidR="004614BA" w:rsidRPr="00D72E91" w:rsidRDefault="004614BA" w:rsidP="00C37862">
            <w:pPr>
              <w:spacing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72E91">
              <w:rPr>
                <w:rFonts w:ascii="Times New Roman" w:hAnsi="Times New Roman" w:cs="Times New Roman"/>
                <w:b/>
                <w:sz w:val="24"/>
                <w:szCs w:val="24"/>
              </w:rPr>
              <w:t>Exp.No</w:t>
            </w:r>
            <w:proofErr w:type="spellEnd"/>
            <w:r w:rsidRPr="00D72E9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9559" w:type="dxa"/>
          </w:tcPr>
          <w:p w:rsidR="004614BA" w:rsidRPr="00D72E91" w:rsidRDefault="004614BA" w:rsidP="00C37862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E91">
              <w:rPr>
                <w:rFonts w:ascii="Times New Roman" w:hAnsi="Times New Roman" w:cs="Times New Roman"/>
                <w:b/>
                <w:sz w:val="24"/>
                <w:szCs w:val="24"/>
              </w:rPr>
              <w:t>Aim of Experiment</w:t>
            </w:r>
          </w:p>
        </w:tc>
      </w:tr>
      <w:tr w:rsidR="004614BA" w:rsidRPr="00D72E91" w:rsidTr="003D2DD4">
        <w:trPr>
          <w:trHeight w:val="516"/>
          <w:jc w:val="center"/>
        </w:trPr>
        <w:tc>
          <w:tcPr>
            <w:tcW w:w="1043" w:type="dxa"/>
          </w:tcPr>
          <w:p w:rsidR="004614BA" w:rsidRPr="00D72E91" w:rsidRDefault="004614BA" w:rsidP="00583BE3">
            <w:pPr>
              <w:pStyle w:val="ListParagraph"/>
              <w:numPr>
                <w:ilvl w:val="0"/>
                <w:numId w:val="7"/>
              </w:numPr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4614BA" w:rsidRPr="00D72E91" w:rsidRDefault="004614BA" w:rsidP="00E82767">
            <w:pPr>
              <w:tabs>
                <w:tab w:val="left" w:pos="4455"/>
              </w:tabs>
              <w:autoSpaceDE w:val="0"/>
              <w:autoSpaceDN w:val="0"/>
              <w:adjustRightInd w:val="0"/>
              <w:ind w:left="720" w:hanging="720"/>
              <w:jc w:val="left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Introduction </w:t>
            </w:r>
            <w:r w:rsidR="00E82767" w:rsidRPr="00D72E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to</w:t>
            </w:r>
            <w:r w:rsidRPr="00D72E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Xilinx ISE suite</w:t>
            </w:r>
            <w:r w:rsidR="00E82767" w:rsidRPr="00D72E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tool</w:t>
            </w:r>
          </w:p>
        </w:tc>
      </w:tr>
      <w:tr w:rsidR="004614BA" w:rsidRPr="00D72E91" w:rsidTr="003D2DD4">
        <w:trPr>
          <w:trHeight w:val="491"/>
          <w:jc w:val="center"/>
        </w:trPr>
        <w:tc>
          <w:tcPr>
            <w:tcW w:w="1043" w:type="dxa"/>
          </w:tcPr>
          <w:p w:rsidR="004614BA" w:rsidRPr="00D72E91" w:rsidRDefault="004614BA" w:rsidP="00583BE3">
            <w:pPr>
              <w:pStyle w:val="ListParagraph"/>
              <w:numPr>
                <w:ilvl w:val="0"/>
                <w:numId w:val="7"/>
              </w:numPr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4614BA" w:rsidRPr="00D72E91" w:rsidRDefault="003D2DD4" w:rsidP="003D2DD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 </w:t>
            </w:r>
            <w:r w:rsidR="00E30D12">
              <w:rPr>
                <w:rFonts w:ascii="Times New Roman" w:hAnsi="Times New Roman" w:cs="Times New Roman"/>
                <w:sz w:val="24"/>
                <w:szCs w:val="24"/>
              </w:rPr>
              <w:t>Half-</w:t>
            </w:r>
            <w:proofErr w:type="spellStart"/>
            <w:r w:rsidR="00E30D12">
              <w:rPr>
                <w:rFonts w:ascii="Times New Roman" w:hAnsi="Times New Roman" w:cs="Times New Roman"/>
                <w:sz w:val="24"/>
                <w:szCs w:val="24"/>
              </w:rPr>
              <w:t>subtractor</w:t>
            </w:r>
            <w:proofErr w:type="spellEnd"/>
            <w:r w:rsidR="00E30D12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Full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subtractor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using dataflow, behavioral, structural modelling styles</w:t>
            </w:r>
          </w:p>
        </w:tc>
      </w:tr>
      <w:tr w:rsidR="004614BA" w:rsidRPr="00D72E91" w:rsidTr="003D2DD4">
        <w:trPr>
          <w:trHeight w:val="518"/>
          <w:jc w:val="center"/>
        </w:trPr>
        <w:tc>
          <w:tcPr>
            <w:tcW w:w="1043" w:type="dxa"/>
          </w:tcPr>
          <w:p w:rsidR="004614BA" w:rsidRPr="00D72E91" w:rsidRDefault="004614BA" w:rsidP="00583BE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4614BA" w:rsidRPr="00D72E91" w:rsidRDefault="000237DC" w:rsidP="002F4C44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Implement and </w:t>
            </w:r>
            <w:r w:rsidR="00D72E91"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analyse</w:t>
            </w: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circuit shown in Figure 1 using RTL and behavioural modelling style.</w:t>
            </w:r>
          </w:p>
          <w:p w:rsidR="000237DC" w:rsidRPr="00D72E91" w:rsidRDefault="000237DC" w:rsidP="000237D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E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B37D621" wp14:editId="281EACE5">
                  <wp:extent cx="2073306" cy="1514509"/>
                  <wp:effectExtent l="0" t="0" r="317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379" cy="1514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4C44" w:rsidRPr="00D72E91" w:rsidRDefault="009A5A6F" w:rsidP="009A5A6F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Using system 1 of Task 1 as instance model, implement the model shown in Figure 2.</w:t>
            </w:r>
          </w:p>
          <w:p w:rsidR="009A5A6F" w:rsidRPr="00D72E91" w:rsidRDefault="009A5A6F" w:rsidP="009A5A6F">
            <w:pPr>
              <w:pStyle w:val="ListParagraph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E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BDB9F3D" wp14:editId="7378BD06">
                  <wp:extent cx="2955851" cy="1672793"/>
                  <wp:effectExtent l="0" t="0" r="0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5851" cy="1672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A6F" w:rsidRPr="00D72E91" w:rsidTr="003D2DD4">
        <w:trPr>
          <w:trHeight w:val="518"/>
          <w:jc w:val="center"/>
        </w:trPr>
        <w:tc>
          <w:tcPr>
            <w:tcW w:w="1043" w:type="dxa"/>
          </w:tcPr>
          <w:p w:rsidR="009A5A6F" w:rsidRPr="00D72E91" w:rsidRDefault="009A5A6F" w:rsidP="00583BE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9A5A6F" w:rsidRPr="00D72E91" w:rsidRDefault="009A5A6F" w:rsidP="009A5A6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a. Design a full adder circuit using two half adders as instance model. Write test bench for the full Adder circuit.</w:t>
            </w:r>
          </w:p>
          <w:p w:rsidR="009A5A6F" w:rsidRPr="00D72E91" w:rsidRDefault="009A5A6F" w:rsidP="009A5A6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b. Write Verilog code to implement n-bit adder.</w:t>
            </w:r>
          </w:p>
          <w:p w:rsidR="009A5A6F" w:rsidRPr="00F85ACF" w:rsidRDefault="009A5A6F" w:rsidP="00F85A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c. Using </w:t>
            </w:r>
            <w:r w:rsidR="00F85AC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n-bit adder as p</w:t>
            </w: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arameterized module</w:t>
            </w:r>
            <w:r w:rsidR="00F85AC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implement 3-bit </w:t>
            </w:r>
            <w:r w:rsidR="00F85AC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ripple carry </w:t>
            </w: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adder in the main module</w:t>
            </w:r>
            <w:r w:rsidR="00F85AC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</w:tc>
      </w:tr>
      <w:tr w:rsidR="004614BA" w:rsidRPr="00D72E91" w:rsidTr="003D2DD4">
        <w:trPr>
          <w:trHeight w:val="437"/>
          <w:jc w:val="center"/>
        </w:trPr>
        <w:tc>
          <w:tcPr>
            <w:tcW w:w="1043" w:type="dxa"/>
          </w:tcPr>
          <w:p w:rsidR="004614BA" w:rsidRPr="00D72E91" w:rsidRDefault="004614BA" w:rsidP="00583BE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9A5A6F" w:rsidRPr="00D72E91" w:rsidRDefault="009A5A6F" w:rsidP="00780D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 navigation communication control system, the magnetic position on the compass is used to</w:t>
            </w:r>
          </w:p>
          <w:p w:rsidR="009A5A6F" w:rsidRPr="00D72E91" w:rsidRDefault="009A5A6F" w:rsidP="00780D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detect the direction of the ship. For detailing and sending information of the ship location to the</w:t>
            </w:r>
          </w:p>
          <w:p w:rsidR="009A5A6F" w:rsidRPr="00D72E91" w:rsidRDefault="009A5A6F" w:rsidP="00780D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Base ground station, the magnetic compass direction is converted into digital angular position</w:t>
            </w:r>
          </w:p>
          <w:p w:rsidR="009A5A6F" w:rsidRPr="00D72E91" w:rsidRDefault="009A5A6F" w:rsidP="00780D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 as shown in Fig. 1. This is performed using ‘</w:t>
            </w:r>
            <w:r w:rsidRPr="00D72E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Logic Block</w:t>
            </w: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’ as presented in Fig. 1. The</w:t>
            </w:r>
          </w:p>
          <w:p w:rsidR="009A5A6F" w:rsidRPr="00D72E91" w:rsidRDefault="009A5A6F" w:rsidP="00780D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‘</w:t>
            </w:r>
            <w:r w:rsidRPr="00D72E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Logic Block</w:t>
            </w: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’ encodes the direction that is pointed on the magnetic compass to digital angular</w:t>
            </w:r>
          </w:p>
          <w:p w:rsidR="009A5A6F" w:rsidRPr="00D72E91" w:rsidRDefault="009A5A6F" w:rsidP="00780D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position code. (For ex. if North direction is chosen to be represented in digital angular position</w:t>
            </w:r>
          </w:p>
          <w:p w:rsidR="009A5A6F" w:rsidRPr="00D72E91" w:rsidRDefault="009A5A6F" w:rsidP="00780D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 as 3’b000, then whenever the needle on the magnetic compass points North direction,</w:t>
            </w:r>
          </w:p>
          <w:p w:rsidR="009A5A6F" w:rsidRPr="00D72E91" w:rsidRDefault="009A5A6F" w:rsidP="00780D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then digital angular position code should result 3’b000). Assume other directions and their</w:t>
            </w:r>
          </w:p>
          <w:p w:rsidR="004614BA" w:rsidRPr="00D72E91" w:rsidRDefault="009A5A6F" w:rsidP="00780D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digital angular position code appropriately. Write Verilog code for ‘</w:t>
            </w:r>
            <w:r w:rsidRPr="00D72E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Logic Block</w:t>
            </w: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’ in Fig.</w:t>
            </w:r>
          </w:p>
          <w:p w:rsidR="009A5A6F" w:rsidRPr="00D72E91" w:rsidRDefault="009A5A6F" w:rsidP="009A5A6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E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9F89586" wp14:editId="508D29BE">
                  <wp:extent cx="3733338" cy="1892595"/>
                  <wp:effectExtent l="0" t="0" r="63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338" cy="1892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2767" w:rsidRPr="00D72E91" w:rsidTr="003D2DD4">
        <w:trPr>
          <w:trHeight w:val="635"/>
          <w:jc w:val="center"/>
        </w:trPr>
        <w:tc>
          <w:tcPr>
            <w:tcW w:w="1043" w:type="dxa"/>
          </w:tcPr>
          <w:p w:rsidR="00E82767" w:rsidRPr="00D72E91" w:rsidRDefault="00E82767" w:rsidP="00583BE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E82767" w:rsidRPr="00D72E91" w:rsidRDefault="004736EC" w:rsidP="003D2D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Generate </w:t>
            </w:r>
            <w:r w:rsidR="003D2D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clock using various methods. Also generate </w:t>
            </w:r>
            <w:proofErr w:type="spellStart"/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clka</w:t>
            </w:r>
            <w:proofErr w:type="spellEnd"/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clkb</w:t>
            </w:r>
            <w:proofErr w:type="spellEnd"/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clkc</w:t>
            </w:r>
            <w:proofErr w:type="spellEnd"/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pulses as shown in Fig. using behavioral </w:t>
            </w:r>
            <w:r w:rsidR="0083701E"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modelling</w:t>
            </w: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(without using delay</w:t>
            </w:r>
            <w:r w:rsidR="003D2D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assignments).</w:t>
            </w:r>
          </w:p>
          <w:p w:rsidR="004736EC" w:rsidRPr="00D72E91" w:rsidRDefault="004736EC" w:rsidP="004736E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E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28745CC" wp14:editId="2A8D92E7">
                  <wp:extent cx="3657568" cy="1326313"/>
                  <wp:effectExtent l="0" t="0" r="635" b="76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35" cy="1326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2767" w:rsidRPr="00D72E91" w:rsidTr="003D2DD4">
        <w:trPr>
          <w:trHeight w:val="581"/>
          <w:jc w:val="center"/>
        </w:trPr>
        <w:tc>
          <w:tcPr>
            <w:tcW w:w="1043" w:type="dxa"/>
          </w:tcPr>
          <w:p w:rsidR="00E82767" w:rsidRPr="00D72E91" w:rsidRDefault="00E82767" w:rsidP="00583BE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1A1008" w:rsidRPr="00D72E91" w:rsidRDefault="001A1008" w:rsidP="001A10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Design modules to swap two numbers each of 2bits using blocking and </w:t>
            </w:r>
            <w:r w:rsidR="00604F65"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non-blocking</w:t>
            </w: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statements without using clock signal.</w:t>
            </w:r>
          </w:p>
          <w:p w:rsidR="00E82767" w:rsidRPr="00D72E91" w:rsidRDefault="001A1008" w:rsidP="001A10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(b) Design modules to swap two numbers each of 2bits using blocking and </w:t>
            </w:r>
            <w:r w:rsidR="00604F65"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non-blocking</w:t>
            </w: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statements using clock signal. Generate clock signal of pulse period of 2 standard time units.</w:t>
            </w:r>
          </w:p>
        </w:tc>
      </w:tr>
      <w:tr w:rsidR="00E82767" w:rsidRPr="00D72E91" w:rsidTr="003D2DD4">
        <w:trPr>
          <w:trHeight w:val="518"/>
          <w:jc w:val="center"/>
        </w:trPr>
        <w:tc>
          <w:tcPr>
            <w:tcW w:w="1043" w:type="dxa"/>
          </w:tcPr>
          <w:p w:rsidR="00E82767" w:rsidRPr="00D72E91" w:rsidRDefault="00E82767" w:rsidP="00583BE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604F65" w:rsidRPr="00D72E91" w:rsidRDefault="00604F65" w:rsidP="00604F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2-input adder. Each input is of 8-bits. The output of the adder is given to flag</w:t>
            </w:r>
          </w:p>
          <w:p w:rsidR="00E82767" w:rsidRPr="00D72E91" w:rsidRDefault="00604F65" w:rsidP="00604F6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register. The flag resister is defined in Fig.</w:t>
            </w:r>
          </w:p>
          <w:p w:rsidR="00604F65" w:rsidRPr="00D72E91" w:rsidRDefault="00604F65" w:rsidP="00604F6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E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449820F" wp14:editId="630F40A1">
                  <wp:extent cx="4082586" cy="943153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2774" cy="943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04F65" w:rsidRPr="00780D88" w:rsidRDefault="00604F65" w:rsidP="00604F6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zCs w:val="24"/>
              </w:rPr>
            </w:pPr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where, status of each bits of flag register is defined as:</w:t>
            </w:r>
          </w:p>
          <w:p w:rsidR="00604F65" w:rsidRPr="00780D88" w:rsidRDefault="00604F65" w:rsidP="00604F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Cs w:val="24"/>
                <w:lang w:val="en-IN"/>
              </w:rPr>
            </w:pPr>
            <w:proofErr w:type="gramStart"/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f[</w:t>
            </w:r>
            <w:proofErr w:type="gramEnd"/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0]: Zero flag: Set it as ‘1’ if output of the adder is zero, otherwise set it as ‘0’.</w:t>
            </w:r>
          </w:p>
          <w:p w:rsidR="00604F65" w:rsidRPr="00780D88" w:rsidRDefault="00604F65" w:rsidP="00604F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Cs w:val="24"/>
                <w:lang w:val="en-IN"/>
              </w:rPr>
            </w:pPr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f[1]: Parity flag: Set it as ‘1’ if odd number of ones are there in the output of adder, otherwise</w:t>
            </w:r>
          </w:p>
          <w:p w:rsidR="00604F65" w:rsidRPr="00780D88" w:rsidRDefault="00604F65" w:rsidP="00604F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Cs w:val="24"/>
                <w:lang w:val="en-IN"/>
              </w:rPr>
            </w:pPr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set it as ‘0’.</w:t>
            </w:r>
          </w:p>
          <w:p w:rsidR="00604F65" w:rsidRPr="00780D88" w:rsidRDefault="00604F65" w:rsidP="00604F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Cs w:val="24"/>
                <w:lang w:val="en-IN"/>
              </w:rPr>
            </w:pPr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f[2]: Auxiliary_carry flag: Set it as ‘1’ if carry is passed from fourth to fifth bit of the adder,</w:t>
            </w:r>
          </w:p>
          <w:p w:rsidR="00604F65" w:rsidRPr="00780D88" w:rsidRDefault="00604F65" w:rsidP="00604F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Cs w:val="24"/>
                <w:lang w:val="en-IN"/>
              </w:rPr>
            </w:pPr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otherwise set it as ‘0’.</w:t>
            </w:r>
          </w:p>
          <w:p w:rsidR="00604F65" w:rsidRPr="00780D88" w:rsidRDefault="00604F65" w:rsidP="00604F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Cs w:val="24"/>
                <w:lang w:val="en-IN"/>
              </w:rPr>
            </w:pPr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f[3]: Even_or_odd flag: Set it as ‘1’ if output of the adder is even number otherwise set it as</w:t>
            </w:r>
          </w:p>
          <w:p w:rsidR="00604F65" w:rsidRPr="00780D88" w:rsidRDefault="00604F65" w:rsidP="00604F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Cs w:val="24"/>
                <w:lang w:val="en-IN"/>
              </w:rPr>
            </w:pPr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‘0’.</w:t>
            </w:r>
          </w:p>
          <w:p w:rsidR="00604F65" w:rsidRPr="00780D88" w:rsidRDefault="00604F65" w:rsidP="00604F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Cs w:val="24"/>
                <w:lang w:val="en-IN"/>
              </w:rPr>
            </w:pPr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f[4]: Carry flag: Set it as ‘1’ if after arithmetic operation, carry is generated, otherwise set it</w:t>
            </w:r>
          </w:p>
          <w:p w:rsidR="00604F65" w:rsidRPr="00780D88" w:rsidRDefault="00604F65" w:rsidP="00604F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Cs w:val="24"/>
                <w:lang w:val="en-IN"/>
              </w:rPr>
            </w:pPr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as ‘0’.</w:t>
            </w:r>
          </w:p>
          <w:p w:rsidR="00604F65" w:rsidRPr="00780D88" w:rsidRDefault="00604F65" w:rsidP="00604F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Cs w:val="24"/>
                <w:lang w:val="en-IN"/>
              </w:rPr>
            </w:pPr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Write HDL in Verilog to modulate appropriately the bits of flag register according to adder</w:t>
            </w:r>
          </w:p>
          <w:p w:rsidR="00604F65" w:rsidRPr="00D72E91" w:rsidRDefault="00604F65" w:rsidP="00604F6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output.</w:t>
            </w:r>
          </w:p>
        </w:tc>
      </w:tr>
      <w:tr w:rsidR="00E82767" w:rsidRPr="00D72E91" w:rsidTr="003D2DD4">
        <w:trPr>
          <w:trHeight w:val="572"/>
          <w:jc w:val="center"/>
        </w:trPr>
        <w:tc>
          <w:tcPr>
            <w:tcW w:w="1043" w:type="dxa"/>
          </w:tcPr>
          <w:p w:rsidR="00E82767" w:rsidRPr="00D72E91" w:rsidRDefault="00E82767" w:rsidP="003D2DD4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3D2DD4" w:rsidRPr="003D2DD4" w:rsidRDefault="003D2DD4" w:rsidP="003D2DD4">
            <w:pPr>
              <w:shd w:val="clear" w:color="auto" w:fill="FFFFFF"/>
              <w:spacing w:after="1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D2DD4">
              <w:rPr>
                <w:rFonts w:ascii="Times New Roman" w:hAnsi="Times New Roman" w:cs="Times New Roman"/>
                <w:color w:val="000000" w:themeColor="text1"/>
              </w:rPr>
              <w:t>Write a Verilog module to implement a 4-bit adder-</w:t>
            </w:r>
            <w:proofErr w:type="spellStart"/>
            <w:r w:rsidRPr="003D2DD4">
              <w:rPr>
                <w:rFonts w:ascii="Times New Roman" w:hAnsi="Times New Roman" w:cs="Times New Roman"/>
                <w:color w:val="000000" w:themeColor="text1"/>
              </w:rPr>
              <w:t>subtractor</w:t>
            </w:r>
            <w:proofErr w:type="spellEnd"/>
            <w:r w:rsidRPr="003D2DD4">
              <w:rPr>
                <w:rFonts w:ascii="Times New Roman" w:hAnsi="Times New Roman" w:cs="Times New Roman"/>
                <w:color w:val="000000" w:themeColor="text1"/>
              </w:rPr>
              <w:t xml:space="preserve"> by instantiating four </w:t>
            </w:r>
            <w:proofErr w:type="spellStart"/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fadder</w:t>
            </w:r>
            <w:proofErr w:type="spellEnd"/>
            <w:r w:rsidRPr="003D2DD4">
              <w:rPr>
                <w:rFonts w:ascii="Times New Roman" w:hAnsi="Times New Roman" w:cs="Times New Roman"/>
                <w:color w:val="000000" w:themeColor="text1"/>
              </w:rPr>
              <w:t> modules. The module will take the following arguments:</w:t>
            </w:r>
          </w:p>
          <w:p w:rsidR="003D2DD4" w:rsidRPr="003D2DD4" w:rsidRDefault="003D2DD4" w:rsidP="003D2DD4">
            <w:pPr>
              <w:shd w:val="clear" w:color="auto" w:fill="FFFFFF"/>
              <w:spacing w:after="120" w:line="240" w:lineRule="auto"/>
              <w:ind w:left="1440" w:hanging="1440"/>
              <w:rPr>
                <w:rFonts w:ascii="Times New Roman" w:hAnsi="Times New Roman" w:cs="Times New Roman"/>
                <w:color w:val="000000" w:themeColor="text1"/>
              </w:rPr>
            </w:pPr>
            <w:r w:rsidRPr="003D2DD4">
              <w:rPr>
                <w:rFonts w:ascii="Times New Roman" w:hAnsi="Times New Roman" w:cs="Times New Roman"/>
                <w:color w:val="000000" w:themeColor="text1"/>
              </w:rPr>
              <w:t>                                 </w:t>
            </w:r>
            <w:proofErr w:type="spellStart"/>
            <w:r w:rsidRPr="003D2DD4">
              <w:rPr>
                <w:rFonts w:ascii="Times New Roman" w:hAnsi="Times New Roman" w:cs="Times New Roman"/>
                <w:color w:val="000000" w:themeColor="text1"/>
              </w:rPr>
              <w:t>i</w:t>
            </w:r>
            <w:proofErr w:type="spellEnd"/>
            <w:r w:rsidRPr="003D2DD4">
              <w:rPr>
                <w:rFonts w:ascii="Times New Roman" w:hAnsi="Times New Roman" w:cs="Times New Roman"/>
                <w:color w:val="000000" w:themeColor="text1"/>
              </w:rPr>
              <w:t>.            Two 4-bit inputs A and B,</w:t>
            </w:r>
          </w:p>
          <w:p w:rsidR="003D2DD4" w:rsidRPr="003D2DD4" w:rsidRDefault="003D2DD4" w:rsidP="003D2DD4">
            <w:pPr>
              <w:shd w:val="clear" w:color="auto" w:fill="FFFFFF"/>
              <w:spacing w:after="120" w:line="240" w:lineRule="auto"/>
              <w:ind w:left="1440" w:hanging="1440"/>
              <w:rPr>
                <w:rFonts w:ascii="Times New Roman" w:hAnsi="Times New Roman" w:cs="Times New Roman"/>
                <w:color w:val="000000" w:themeColor="text1"/>
              </w:rPr>
            </w:pPr>
            <w:r w:rsidRPr="003D2DD4">
              <w:rPr>
                <w:rFonts w:ascii="Times New Roman" w:hAnsi="Times New Roman" w:cs="Times New Roman"/>
                <w:color w:val="000000" w:themeColor="text1"/>
              </w:rPr>
              <w:t>                               ii.            1-bit carry input In,</w:t>
            </w:r>
          </w:p>
          <w:p w:rsidR="003D2DD4" w:rsidRPr="003D2DD4" w:rsidRDefault="003D2DD4" w:rsidP="003D2DD4">
            <w:pPr>
              <w:shd w:val="clear" w:color="auto" w:fill="FFFFFF"/>
              <w:spacing w:after="120" w:line="240" w:lineRule="auto"/>
              <w:ind w:left="1440" w:hanging="1440"/>
              <w:rPr>
                <w:rFonts w:ascii="Times New Roman" w:hAnsi="Times New Roman" w:cs="Times New Roman"/>
                <w:color w:val="000000" w:themeColor="text1"/>
              </w:rPr>
            </w:pPr>
            <w:r w:rsidRPr="003D2DD4">
              <w:rPr>
                <w:rFonts w:ascii="Times New Roman" w:hAnsi="Times New Roman" w:cs="Times New Roman"/>
                <w:color w:val="000000" w:themeColor="text1"/>
              </w:rPr>
              <w:t>                             iii.            4-bit output Res,</w:t>
            </w:r>
          </w:p>
          <w:p w:rsidR="003D2DD4" w:rsidRPr="003D2DD4" w:rsidRDefault="003D2DD4" w:rsidP="003D2DD4">
            <w:pPr>
              <w:shd w:val="clear" w:color="auto" w:fill="FFFFFF"/>
              <w:spacing w:after="120" w:line="240" w:lineRule="auto"/>
              <w:ind w:left="1440" w:hanging="1440"/>
              <w:rPr>
                <w:rFonts w:ascii="Times New Roman" w:hAnsi="Times New Roman" w:cs="Times New Roman"/>
                <w:color w:val="000000" w:themeColor="text1"/>
              </w:rPr>
            </w:pPr>
            <w:r w:rsidRPr="003D2DD4">
              <w:rPr>
                <w:rFonts w:ascii="Times New Roman" w:hAnsi="Times New Roman" w:cs="Times New Roman"/>
                <w:color w:val="000000" w:themeColor="text1"/>
              </w:rPr>
              <w:t>                             iv.            1-bit output Out</w:t>
            </w:r>
          </w:p>
          <w:p w:rsidR="00E82767" w:rsidRPr="00C3312E" w:rsidRDefault="003D2DD4" w:rsidP="003D2DD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4"/>
              </w:rPr>
            </w:pPr>
            <w:proofErr w:type="gramStart"/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if</w:t>
            </w:r>
            <w:proofErr w:type="gramEnd"/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input variable </w:t>
            </w:r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In</w:t>
            </w:r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 is in state </w:t>
            </w:r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0</w:t>
            </w:r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, the module will add </w:t>
            </w:r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B</w:t>
            </w:r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 to </w:t>
            </w:r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A</w:t>
            </w:r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 and produce sum and carry in </w:t>
            </w:r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Res</w:t>
            </w:r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 and </w:t>
            </w:r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Out</w:t>
            </w:r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 output variables respectively. If the variable </w:t>
            </w:r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In </w:t>
            </w:r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is in state </w:t>
            </w:r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1</w:t>
            </w:r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, the module will subtract </w:t>
            </w:r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B</w:t>
            </w:r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 from </w:t>
            </w:r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A</w:t>
            </w:r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 and store the difference and borrow in </w:t>
            </w:r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Res</w:t>
            </w:r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 and </w:t>
            </w:r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Out</w:t>
            </w:r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 variables respectively.</w:t>
            </w:r>
            <w:r w:rsidRPr="003D2DD4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3D2DD4" w:rsidRPr="00D72E91" w:rsidTr="003D2DD4">
        <w:trPr>
          <w:trHeight w:val="572"/>
          <w:jc w:val="center"/>
        </w:trPr>
        <w:tc>
          <w:tcPr>
            <w:tcW w:w="1043" w:type="dxa"/>
          </w:tcPr>
          <w:p w:rsidR="003D2DD4" w:rsidRPr="00D72E91" w:rsidRDefault="003D2DD4" w:rsidP="003D2DD4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3D2DD4" w:rsidRPr="003D2DD4" w:rsidRDefault="003D2DD4" w:rsidP="003D2DD4">
            <w:pPr>
              <w:shd w:val="clear" w:color="auto" w:fill="FFFFFF"/>
              <w:spacing w:after="1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D2DD4">
              <w:rPr>
                <w:rFonts w:ascii="Times New Roman" w:hAnsi="Times New Roman" w:cs="Times New Roman"/>
                <w:color w:val="000000" w:themeColor="text1"/>
              </w:rPr>
              <w:t>Write a Verilog module that will take as input a 16-bit DATA and produces output COUNT as the number of ‘1’s present in the input DATA string</w:t>
            </w:r>
          </w:p>
        </w:tc>
      </w:tr>
      <w:tr w:rsidR="003D2DD4" w:rsidRPr="00D72E91" w:rsidTr="003D2DD4">
        <w:trPr>
          <w:trHeight w:val="572"/>
          <w:jc w:val="center"/>
        </w:trPr>
        <w:tc>
          <w:tcPr>
            <w:tcW w:w="1043" w:type="dxa"/>
          </w:tcPr>
          <w:p w:rsidR="003D2DD4" w:rsidRPr="00D72E91" w:rsidRDefault="003D2DD4" w:rsidP="003D2DD4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3D2DD4" w:rsidRPr="003D2DD4" w:rsidRDefault="003D2DD4" w:rsidP="003D2DD4">
            <w:pPr>
              <w:shd w:val="clear" w:color="auto" w:fill="FFFFFF"/>
              <w:spacing w:after="240" w:line="240" w:lineRule="auto"/>
              <w:rPr>
                <w:rFonts w:ascii="Times New Roman" w:hAnsi="Times New Roman" w:cs="Times New Roman"/>
                <w:color w:val="444444"/>
              </w:rPr>
            </w:pPr>
            <w:r w:rsidRPr="003D2DD4">
              <w:rPr>
                <w:rFonts w:ascii="Times New Roman" w:hAnsi="Times New Roman" w:cs="Times New Roman"/>
                <w:color w:val="000000" w:themeColor="text1"/>
              </w:rPr>
              <w:t>Eight 32-bit channels D7, D6, …, D0 are to be multiplexed on a common 32-bit bus called DATABUS under the control of a 3-bit select control SEL. Write a Verilog module to implement the specification.</w:t>
            </w:r>
          </w:p>
        </w:tc>
      </w:tr>
      <w:tr w:rsidR="003D2DD4" w:rsidRPr="00D72E91" w:rsidTr="003D2DD4">
        <w:trPr>
          <w:trHeight w:val="572"/>
          <w:jc w:val="center"/>
        </w:trPr>
        <w:tc>
          <w:tcPr>
            <w:tcW w:w="1043" w:type="dxa"/>
          </w:tcPr>
          <w:p w:rsidR="003D2DD4" w:rsidRPr="00D72E91" w:rsidRDefault="003D2DD4" w:rsidP="003D2DD4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3D2DD4" w:rsidRPr="003D2DD4" w:rsidRDefault="003D2DD4" w:rsidP="003D2DD4">
            <w:pPr>
              <w:shd w:val="clear" w:color="auto" w:fill="FFFFFF"/>
              <w:spacing w:after="24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D2DD4">
              <w:rPr>
                <w:rFonts w:ascii="Times New Roman" w:hAnsi="Times New Roman" w:cs="Times New Roman"/>
                <w:color w:val="000000" w:themeColor="text1"/>
              </w:rPr>
              <w:t>Write a Verilog module using switch-level modeling to implement the function F = (A.D + E</w:t>
            </w:r>
            <w:proofErr w:type="gramStart"/>
            <w:r w:rsidRPr="003D2DD4">
              <w:rPr>
                <w:rFonts w:ascii="Times New Roman" w:hAnsi="Times New Roman" w:cs="Times New Roman"/>
                <w:color w:val="000000" w:themeColor="text1"/>
              </w:rPr>
              <w:t>.(</w:t>
            </w:r>
            <w:proofErr w:type="gramEnd"/>
            <w:r w:rsidRPr="003D2DD4">
              <w:rPr>
                <w:rFonts w:ascii="Times New Roman" w:hAnsi="Times New Roman" w:cs="Times New Roman"/>
                <w:color w:val="000000" w:themeColor="text1"/>
              </w:rPr>
              <w:t>B + C))’ using CMOS logic. You may use the </w:t>
            </w:r>
            <w:proofErr w:type="spellStart"/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nmos</w:t>
            </w:r>
            <w:proofErr w:type="spellEnd"/>
            <w:r w:rsidRPr="003D2DD4">
              <w:rPr>
                <w:rFonts w:ascii="Times New Roman" w:hAnsi="Times New Roman" w:cs="Times New Roman"/>
                <w:color w:val="000000" w:themeColor="text1"/>
              </w:rPr>
              <w:t> and </w:t>
            </w:r>
            <w:proofErr w:type="spellStart"/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pmos</w:t>
            </w:r>
            <w:proofErr w:type="spellEnd"/>
            <w:r w:rsidRPr="003D2DD4">
              <w:rPr>
                <w:rFonts w:ascii="Times New Roman" w:hAnsi="Times New Roman" w:cs="Times New Roman"/>
                <w:color w:val="000000" w:themeColor="text1"/>
              </w:rPr>
              <w:t> transistors for the purpose.</w:t>
            </w:r>
          </w:p>
        </w:tc>
      </w:tr>
      <w:tr w:rsidR="003D2DD4" w:rsidRPr="00D72E91" w:rsidTr="003D2DD4">
        <w:trPr>
          <w:trHeight w:val="572"/>
          <w:jc w:val="center"/>
        </w:trPr>
        <w:tc>
          <w:tcPr>
            <w:tcW w:w="1043" w:type="dxa"/>
          </w:tcPr>
          <w:p w:rsidR="003D2DD4" w:rsidRPr="00D72E91" w:rsidRDefault="003D2DD4" w:rsidP="003D2DD4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3D2DD4" w:rsidRPr="003D2DD4" w:rsidRDefault="00096487" w:rsidP="003D2DD4">
            <w:pPr>
              <w:shd w:val="clear" w:color="auto" w:fill="FFFFFF"/>
              <w:spacing w:after="24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Implement</w:t>
            </w:r>
            <w:r w:rsidR="00E30D12">
              <w:rPr>
                <w:rFonts w:ascii="Times New Roman" w:hAnsi="Times New Roman" w:cs="Times New Roman"/>
                <w:color w:val="000000" w:themeColor="text1"/>
              </w:rPr>
              <w:t xml:space="preserve"> task and function in V</w:t>
            </w:r>
            <w:r>
              <w:rPr>
                <w:rFonts w:ascii="Times New Roman" w:hAnsi="Times New Roman" w:cs="Times New Roman"/>
                <w:color w:val="000000" w:themeColor="text1"/>
              </w:rPr>
              <w:t>erilog</w:t>
            </w:r>
            <w:r w:rsidR="00E30D1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E30D12" w:rsidRPr="00D72E91" w:rsidTr="003D2DD4">
        <w:trPr>
          <w:trHeight w:val="572"/>
          <w:jc w:val="center"/>
        </w:trPr>
        <w:tc>
          <w:tcPr>
            <w:tcW w:w="1043" w:type="dxa"/>
          </w:tcPr>
          <w:p w:rsidR="00E30D12" w:rsidRPr="00D72E91" w:rsidRDefault="00E30D12" w:rsidP="003D2DD4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E30D12" w:rsidRDefault="00E30D12" w:rsidP="003D2DD4">
            <w:pPr>
              <w:shd w:val="clear" w:color="auto" w:fill="FFFFFF"/>
              <w:spacing w:after="24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Understand the effect of timescale in simulation results of a Verilog module.</w:t>
            </w:r>
          </w:p>
        </w:tc>
      </w:tr>
      <w:tr w:rsidR="00780D88" w:rsidRPr="00D72E91" w:rsidTr="003D2DD4">
        <w:trPr>
          <w:trHeight w:val="410"/>
          <w:jc w:val="center"/>
        </w:trPr>
        <w:tc>
          <w:tcPr>
            <w:tcW w:w="1043" w:type="dxa"/>
          </w:tcPr>
          <w:p w:rsidR="00780D88" w:rsidRPr="00D72E91" w:rsidRDefault="00780D88" w:rsidP="00583BE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780D88" w:rsidRPr="00C3312E" w:rsidRDefault="00E30D12" w:rsidP="00E30D12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Obtain </w:t>
            </w:r>
            <w:r w:rsidR="00120B91">
              <w:rPr>
                <w:rFonts w:ascii="Times New Roman" w:hAnsi="Times New Roman" w:cs="Times New Roman"/>
                <w:szCs w:val="24"/>
              </w:rPr>
              <w:t>V</w:t>
            </w:r>
            <w:r>
              <w:rPr>
                <w:rFonts w:ascii="Times New Roman" w:hAnsi="Times New Roman" w:cs="Times New Roman"/>
                <w:szCs w:val="24"/>
              </w:rPr>
              <w:t>-</w:t>
            </w:r>
            <w:r w:rsidR="00120B91">
              <w:rPr>
                <w:rFonts w:ascii="Times New Roman" w:hAnsi="Times New Roman" w:cs="Times New Roman"/>
                <w:szCs w:val="24"/>
              </w:rPr>
              <w:t>I characteristics of NMOS/PMOS</w:t>
            </w:r>
            <w:r>
              <w:rPr>
                <w:rFonts w:ascii="Times New Roman" w:hAnsi="Times New Roman" w:cs="Times New Roman"/>
                <w:szCs w:val="24"/>
              </w:rPr>
              <w:t xml:space="preserve"> MOSFET</w:t>
            </w:r>
            <w:r w:rsidR="00120B91">
              <w:rPr>
                <w:rFonts w:ascii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>using</w:t>
            </w:r>
            <w:r w:rsidR="00120B91">
              <w:rPr>
                <w:rFonts w:ascii="Times New Roman" w:hAnsi="Times New Roman" w:cs="Times New Roman"/>
                <w:szCs w:val="24"/>
              </w:rPr>
              <w:t xml:space="preserve"> LT Spice (DC Analysis).</w:t>
            </w:r>
            <w:r w:rsidR="00780D88" w:rsidRPr="00C3312E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</w:tr>
      <w:tr w:rsidR="00780D88" w:rsidRPr="00D72E91" w:rsidTr="003D2DD4">
        <w:trPr>
          <w:trHeight w:val="527"/>
          <w:jc w:val="center"/>
        </w:trPr>
        <w:tc>
          <w:tcPr>
            <w:tcW w:w="1043" w:type="dxa"/>
          </w:tcPr>
          <w:p w:rsidR="00780D88" w:rsidRPr="00D72E91" w:rsidRDefault="00780D88" w:rsidP="00583BE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780D88" w:rsidRPr="00C3312E" w:rsidRDefault="00120B91" w:rsidP="00E30D12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Calculate delay </w:t>
            </w:r>
            <w:r w:rsidR="00E30D12">
              <w:rPr>
                <w:rFonts w:ascii="Times New Roman" w:hAnsi="Times New Roman" w:cs="Times New Roman"/>
                <w:szCs w:val="24"/>
              </w:rPr>
              <w:t>of</w:t>
            </w:r>
            <w:r>
              <w:rPr>
                <w:rFonts w:ascii="Times New Roman" w:hAnsi="Times New Roman" w:cs="Times New Roman"/>
                <w:szCs w:val="24"/>
              </w:rPr>
              <w:t xml:space="preserve"> CMOS </w:t>
            </w:r>
            <w:r w:rsidR="00E30D12">
              <w:rPr>
                <w:rFonts w:ascii="Times New Roman" w:hAnsi="Times New Roman" w:cs="Times New Roman"/>
                <w:szCs w:val="24"/>
              </w:rPr>
              <w:t xml:space="preserve">inverter </w:t>
            </w:r>
            <w:r>
              <w:rPr>
                <w:rFonts w:ascii="Times New Roman" w:hAnsi="Times New Roman" w:cs="Times New Roman"/>
                <w:szCs w:val="24"/>
              </w:rPr>
              <w:t xml:space="preserve">and Resistive Load Inverter using LT Spice (Transient Anaylsis) </w:t>
            </w:r>
          </w:p>
        </w:tc>
      </w:tr>
      <w:tr w:rsidR="00780D88" w:rsidRPr="00D72E91" w:rsidTr="003D2DD4">
        <w:trPr>
          <w:trHeight w:val="365"/>
          <w:jc w:val="center"/>
        </w:trPr>
        <w:tc>
          <w:tcPr>
            <w:tcW w:w="1043" w:type="dxa"/>
          </w:tcPr>
          <w:p w:rsidR="00780D88" w:rsidRPr="00D72E91" w:rsidRDefault="00780D88" w:rsidP="00583BE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780D88" w:rsidRPr="00C3312E" w:rsidRDefault="00120B91" w:rsidP="00120B9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Design NAND and NOR gate using CMOS in LT Spice.</w:t>
            </w:r>
          </w:p>
        </w:tc>
      </w:tr>
    </w:tbl>
    <w:p w:rsidR="004614BA" w:rsidRDefault="004614BA" w:rsidP="004614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C7247" w:rsidRDefault="00AC7247" w:rsidP="004614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D2DD4" w:rsidRDefault="003D2DD4" w:rsidP="004614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D2DD4" w:rsidRPr="00A33418" w:rsidRDefault="003D2DD4" w:rsidP="004614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D082E" w:rsidRPr="001B40E3" w:rsidRDefault="001817D0" w:rsidP="000329C2">
      <w:pPr>
        <w:spacing w:after="0"/>
        <w:rPr>
          <w:b/>
          <w:sz w:val="28"/>
          <w:szCs w:val="36"/>
        </w:rPr>
      </w:pPr>
      <w:r>
        <w:rPr>
          <w:b/>
          <w:sz w:val="28"/>
          <w:szCs w:val="36"/>
        </w:rPr>
        <w:t xml:space="preserve">Mr. </w:t>
      </w:r>
      <w:proofErr w:type="spellStart"/>
      <w:r w:rsidR="003D2DD4">
        <w:rPr>
          <w:b/>
          <w:sz w:val="28"/>
          <w:szCs w:val="36"/>
        </w:rPr>
        <w:t>Yogesh</w:t>
      </w:r>
      <w:proofErr w:type="spellEnd"/>
      <w:r w:rsidR="003D2DD4">
        <w:rPr>
          <w:b/>
          <w:sz w:val="28"/>
          <w:szCs w:val="36"/>
        </w:rPr>
        <w:t xml:space="preserve"> Tiwari</w:t>
      </w:r>
      <w:r w:rsidR="001B40E3">
        <w:rPr>
          <w:b/>
          <w:sz w:val="28"/>
          <w:szCs w:val="36"/>
        </w:rPr>
        <w:t xml:space="preserve">                                                                          </w:t>
      </w:r>
      <w:r>
        <w:rPr>
          <w:b/>
          <w:sz w:val="28"/>
          <w:szCs w:val="36"/>
        </w:rPr>
        <w:t xml:space="preserve">                    Dr. </w:t>
      </w:r>
      <w:proofErr w:type="spellStart"/>
      <w:r w:rsidR="001B40E3">
        <w:rPr>
          <w:b/>
          <w:sz w:val="28"/>
          <w:szCs w:val="36"/>
        </w:rPr>
        <w:t>Trushit</w:t>
      </w:r>
      <w:proofErr w:type="spellEnd"/>
      <w:r w:rsidR="001B40E3">
        <w:rPr>
          <w:b/>
          <w:sz w:val="28"/>
          <w:szCs w:val="36"/>
        </w:rPr>
        <w:t xml:space="preserve"> </w:t>
      </w:r>
      <w:proofErr w:type="spellStart"/>
      <w:r w:rsidR="001B40E3">
        <w:rPr>
          <w:b/>
          <w:sz w:val="28"/>
          <w:szCs w:val="36"/>
        </w:rPr>
        <w:t>Upadhyaya</w:t>
      </w:r>
      <w:proofErr w:type="spellEnd"/>
    </w:p>
    <w:p w:rsidR="00583BE3" w:rsidRPr="00583BE3" w:rsidRDefault="00583BE3" w:rsidP="000329C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83BE3">
        <w:rPr>
          <w:rFonts w:ascii="Times New Roman" w:hAnsi="Times New Roman" w:cs="Times New Roman"/>
          <w:sz w:val="26"/>
          <w:szCs w:val="26"/>
        </w:rPr>
        <w:t>Lab-Incharge</w:t>
      </w:r>
      <w:r w:rsidRPr="00583BE3">
        <w:rPr>
          <w:rFonts w:ascii="Times New Roman" w:hAnsi="Times New Roman" w:cs="Times New Roman"/>
          <w:sz w:val="26"/>
          <w:szCs w:val="26"/>
        </w:rPr>
        <w:tab/>
      </w:r>
      <w:r w:rsidRPr="00583BE3">
        <w:rPr>
          <w:rFonts w:ascii="Times New Roman" w:hAnsi="Times New Roman" w:cs="Times New Roman"/>
          <w:sz w:val="26"/>
          <w:szCs w:val="26"/>
        </w:rPr>
        <w:tab/>
      </w:r>
      <w:r w:rsidRPr="00583BE3">
        <w:rPr>
          <w:rFonts w:ascii="Times New Roman" w:hAnsi="Times New Roman" w:cs="Times New Roman"/>
          <w:sz w:val="26"/>
          <w:szCs w:val="26"/>
        </w:rPr>
        <w:tab/>
      </w:r>
      <w:r w:rsidRPr="00583BE3">
        <w:rPr>
          <w:rFonts w:ascii="Times New Roman" w:hAnsi="Times New Roman" w:cs="Times New Roman"/>
          <w:sz w:val="26"/>
          <w:szCs w:val="26"/>
        </w:rPr>
        <w:tab/>
      </w:r>
      <w:r w:rsidRPr="00583BE3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</w:t>
      </w:r>
      <w:r w:rsidRPr="00583BE3">
        <w:rPr>
          <w:rFonts w:ascii="Times New Roman" w:hAnsi="Times New Roman" w:cs="Times New Roman"/>
          <w:sz w:val="26"/>
          <w:szCs w:val="26"/>
        </w:rPr>
        <w:tab/>
      </w:r>
      <w:r w:rsidR="001B40E3">
        <w:rPr>
          <w:rFonts w:ascii="Times New Roman" w:hAnsi="Times New Roman" w:cs="Times New Roman"/>
          <w:sz w:val="26"/>
          <w:szCs w:val="26"/>
        </w:rPr>
        <w:t xml:space="preserve">     </w:t>
      </w:r>
      <w:r w:rsidR="001817D0">
        <w:rPr>
          <w:rFonts w:ascii="Times New Roman" w:hAnsi="Times New Roman" w:cs="Times New Roman"/>
          <w:sz w:val="26"/>
          <w:szCs w:val="26"/>
        </w:rPr>
        <w:t xml:space="preserve">                              </w:t>
      </w:r>
      <w:r w:rsidRPr="00583BE3">
        <w:rPr>
          <w:rFonts w:ascii="Times New Roman" w:hAnsi="Times New Roman" w:cs="Times New Roman"/>
          <w:sz w:val="26"/>
          <w:szCs w:val="26"/>
        </w:rPr>
        <w:t>Head of Department</w:t>
      </w:r>
      <w:r w:rsidR="001B40E3" w:rsidRPr="00583BE3">
        <w:rPr>
          <w:rFonts w:ascii="Times New Roman" w:hAnsi="Times New Roman" w:cs="Times New Roman"/>
          <w:sz w:val="26"/>
          <w:szCs w:val="26"/>
        </w:rPr>
        <w:t>, EC</w:t>
      </w:r>
      <w:r w:rsidRPr="00583BE3">
        <w:rPr>
          <w:rFonts w:ascii="Times New Roman" w:hAnsi="Times New Roman" w:cs="Times New Roman"/>
          <w:sz w:val="26"/>
          <w:szCs w:val="26"/>
        </w:rPr>
        <w:tab/>
        <w:t xml:space="preserve">                                                                      </w:t>
      </w:r>
    </w:p>
    <w:sectPr w:rsidR="00583BE3" w:rsidRPr="00583BE3" w:rsidSect="004F5494">
      <w:headerReference w:type="default" r:id="rId12"/>
      <w:footerReference w:type="default" r:id="rId13"/>
      <w:pgSz w:w="12240" w:h="15840"/>
      <w:pgMar w:top="30" w:right="720" w:bottom="720" w:left="720" w:header="576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60A9" w:rsidRDefault="007C60A9" w:rsidP="001A1D9F">
      <w:pPr>
        <w:spacing w:after="0" w:line="240" w:lineRule="auto"/>
      </w:pPr>
      <w:r>
        <w:separator/>
      </w:r>
    </w:p>
  </w:endnote>
  <w:endnote w:type="continuationSeparator" w:id="0">
    <w:p w:rsidR="007C60A9" w:rsidRDefault="007C60A9" w:rsidP="001A1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CHAROTAR UNIVERSITY OF SCIENCE AND TECHNOLOGY</w:t>
    </w:r>
  </w:p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 xml:space="preserve">CHARUSAT Campus, </w:t>
    </w:r>
    <w:proofErr w:type="spellStart"/>
    <w:r w:rsidRPr="00837A8A">
      <w:rPr>
        <w:rFonts w:ascii="Times New Roman" w:hAnsi="Times New Roman" w:cs="Times New Roman"/>
        <w:sz w:val="20"/>
        <w:szCs w:val="20"/>
      </w:rPr>
      <w:t>Changa</w:t>
    </w:r>
    <w:proofErr w:type="spellEnd"/>
    <w:r w:rsidRPr="00837A8A">
      <w:rPr>
        <w:rFonts w:ascii="Times New Roman" w:hAnsi="Times New Roman" w:cs="Times New Roman"/>
        <w:sz w:val="20"/>
        <w:szCs w:val="20"/>
      </w:rPr>
      <w:t xml:space="preserve">, </w:t>
    </w:r>
    <w:proofErr w:type="spellStart"/>
    <w:r w:rsidRPr="00837A8A">
      <w:rPr>
        <w:rFonts w:ascii="Times New Roman" w:hAnsi="Times New Roman" w:cs="Times New Roman"/>
        <w:sz w:val="20"/>
        <w:szCs w:val="20"/>
      </w:rPr>
      <w:t>Anand</w:t>
    </w:r>
    <w:proofErr w:type="spellEnd"/>
    <w:r w:rsidRPr="00837A8A">
      <w:rPr>
        <w:rFonts w:ascii="Times New Roman" w:hAnsi="Times New Roman" w:cs="Times New Roman"/>
        <w:sz w:val="20"/>
        <w:szCs w:val="20"/>
      </w:rPr>
      <w:t xml:space="preserve"> – 388 421, (Gujarat) India</w:t>
    </w:r>
  </w:p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Ph: +91-2697-265011, Fax: +91-2697-265007</w:t>
    </w:r>
  </w:p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 xml:space="preserve">Email: </w:t>
    </w:r>
    <w:hyperlink r:id="rId1" w:history="1">
      <w:r w:rsidRPr="00837A8A">
        <w:rPr>
          <w:rStyle w:val="Hyperlink"/>
          <w:rFonts w:ascii="Times New Roman" w:hAnsi="Times New Roman" w:cs="Times New Roman"/>
          <w:sz w:val="20"/>
          <w:szCs w:val="20"/>
        </w:rPr>
        <w:t>info@charusat.ac.in</w:t>
      </w:r>
    </w:hyperlink>
  </w:p>
  <w:p w:rsidR="008874F1" w:rsidRDefault="000E3C3D" w:rsidP="000E3C3D">
    <w:pPr>
      <w:spacing w:after="120" w:line="240" w:lineRule="auto"/>
      <w:jc w:val="center"/>
    </w:pPr>
    <w:r w:rsidRPr="00837A8A">
      <w:rPr>
        <w:rFonts w:ascii="Times New Roman" w:hAnsi="Times New Roman" w:cs="Times New Roman"/>
        <w:sz w:val="20"/>
        <w:szCs w:val="20"/>
      </w:rPr>
      <w:t>We</w:t>
    </w:r>
    <w:r>
      <w:rPr>
        <w:rFonts w:ascii="Times New Roman" w:hAnsi="Times New Roman" w:cs="Times New Roman"/>
        <w:sz w:val="20"/>
        <w:szCs w:val="20"/>
      </w:rPr>
      <w:t>bsite</w:t>
    </w:r>
    <w:r w:rsidRPr="00837A8A">
      <w:rPr>
        <w:rFonts w:ascii="Times New Roman" w:hAnsi="Times New Roman" w:cs="Times New Roman"/>
        <w:sz w:val="20"/>
        <w:szCs w:val="20"/>
      </w:rPr>
      <w:t>: www.charusat.ac.in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60A9" w:rsidRDefault="007C60A9" w:rsidP="001A1D9F">
      <w:pPr>
        <w:spacing w:after="0" w:line="240" w:lineRule="auto"/>
      </w:pPr>
      <w:r>
        <w:separator/>
      </w:r>
    </w:p>
  </w:footnote>
  <w:footnote w:type="continuationSeparator" w:id="0">
    <w:p w:rsidR="007C60A9" w:rsidRDefault="007C60A9" w:rsidP="001A1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106" w:type="dxa"/>
      <w:tblLayout w:type="fixed"/>
      <w:tblLook w:val="00A0" w:firstRow="1" w:lastRow="0" w:firstColumn="1" w:lastColumn="0" w:noHBand="0" w:noVBand="0"/>
    </w:tblPr>
    <w:tblGrid>
      <w:gridCol w:w="2538"/>
      <w:gridCol w:w="6570"/>
      <w:gridCol w:w="1996"/>
    </w:tblGrid>
    <w:tr w:rsidR="000E3C3D" w:rsidRPr="00331326" w:rsidTr="004F5494">
      <w:tc>
        <w:tcPr>
          <w:tcW w:w="2538" w:type="dxa"/>
          <w:vAlign w:val="center"/>
        </w:tcPr>
        <w:p w:rsidR="000E3C3D" w:rsidRPr="00331326" w:rsidRDefault="006F3D53" w:rsidP="000E3C3D">
          <w:pPr>
            <w:spacing w:after="0" w:line="240" w:lineRule="auto"/>
            <w:jc w:val="center"/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margin">
                  <wp:posOffset>-22860</wp:posOffset>
                </wp:positionH>
                <wp:positionV relativeFrom="margin">
                  <wp:posOffset>5080</wp:posOffset>
                </wp:positionV>
                <wp:extent cx="1478915" cy="914400"/>
                <wp:effectExtent l="0" t="0" r="6985" b="0"/>
                <wp:wrapSquare wrapText="bothSides"/>
                <wp:docPr id="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8915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570" w:type="dxa"/>
        </w:tcPr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proofErr w:type="spellStart"/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Charotar</w:t>
          </w:r>
          <w:proofErr w:type="spellEnd"/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 xml:space="preserve"> University of Science &amp; Technology</w:t>
          </w:r>
        </w:p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Faculty of Technology &amp; Engineering</w:t>
          </w:r>
        </w:p>
        <w:p w:rsidR="000E3C3D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331326">
            <w:rPr>
              <w:rFonts w:ascii="Times New Roman" w:hAnsi="Times New Roman" w:cs="Times New Roman"/>
              <w:b/>
              <w:bCs/>
            </w:rPr>
            <w:t>V.T. Patel Department of Electronics &amp; Communication Engineering</w:t>
          </w:r>
        </w:p>
        <w:p w:rsidR="000E3C3D" w:rsidRPr="00331326" w:rsidRDefault="000E3C3D" w:rsidP="008D04DD">
          <w:pPr>
            <w:spacing w:after="0" w:line="240" w:lineRule="auto"/>
            <w:jc w:val="center"/>
          </w:pPr>
          <w:r>
            <w:rPr>
              <w:rFonts w:ascii="Times New Roman" w:hAnsi="Times New Roman" w:cs="Times New Roman"/>
              <w:b/>
              <w:bCs/>
            </w:rPr>
            <w:t>AY 20</w:t>
          </w:r>
          <w:r w:rsidR="008D04DD">
            <w:rPr>
              <w:rFonts w:ascii="Times New Roman" w:hAnsi="Times New Roman" w:cs="Times New Roman"/>
              <w:b/>
              <w:bCs/>
            </w:rPr>
            <w:t>20-21</w:t>
          </w:r>
        </w:p>
      </w:tc>
      <w:tc>
        <w:tcPr>
          <w:tcW w:w="1996" w:type="dxa"/>
          <w:vAlign w:val="center"/>
        </w:tcPr>
        <w:p w:rsidR="000E3C3D" w:rsidRPr="00331326" w:rsidRDefault="006F3D53" w:rsidP="000E3C3D">
          <w:pPr>
            <w:spacing w:after="0" w:line="240" w:lineRule="aut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-906145</wp:posOffset>
                </wp:positionV>
                <wp:extent cx="1121410" cy="882015"/>
                <wp:effectExtent l="19050" t="19050" r="21590" b="13335"/>
                <wp:wrapSquare wrapText="bothSides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8820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:rsidR="000E3C3D" w:rsidRPr="004F5494" w:rsidRDefault="000E3C3D" w:rsidP="004F5494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E1A2A"/>
    <w:multiLevelType w:val="hybridMultilevel"/>
    <w:tmpl w:val="71DED45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5616AAD"/>
    <w:multiLevelType w:val="hybridMultilevel"/>
    <w:tmpl w:val="63984FB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1EB4D2B"/>
    <w:multiLevelType w:val="hybridMultilevel"/>
    <w:tmpl w:val="5BF06A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7301A5"/>
    <w:multiLevelType w:val="hybridMultilevel"/>
    <w:tmpl w:val="91FE4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EF5FE1"/>
    <w:multiLevelType w:val="hybridMultilevel"/>
    <w:tmpl w:val="FF40F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8D1FD7"/>
    <w:multiLevelType w:val="hybridMultilevel"/>
    <w:tmpl w:val="58E4B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356562"/>
    <w:multiLevelType w:val="hybridMultilevel"/>
    <w:tmpl w:val="E95E660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1A83333"/>
    <w:multiLevelType w:val="hybridMultilevel"/>
    <w:tmpl w:val="E6F4A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FB4696"/>
    <w:multiLevelType w:val="hybridMultilevel"/>
    <w:tmpl w:val="05F4A588"/>
    <w:lvl w:ilvl="0" w:tplc="40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2"/>
  </w:num>
  <w:num w:numId="5">
    <w:abstractNumId w:val="0"/>
  </w:num>
  <w:num w:numId="6">
    <w:abstractNumId w:val="1"/>
  </w:num>
  <w:num w:numId="7">
    <w:abstractNumId w:val="3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7Y0MTextLCwMDYxNTJU0lEKTi0uzszPAykwrgUAJ8pNBCwAAAA="/>
  </w:docVars>
  <w:rsids>
    <w:rsidRoot w:val="00C501CD"/>
    <w:rsid w:val="000237DC"/>
    <w:rsid w:val="000329C2"/>
    <w:rsid w:val="00072AF5"/>
    <w:rsid w:val="00096487"/>
    <w:rsid w:val="000A1385"/>
    <w:rsid w:val="000C05C2"/>
    <w:rsid w:val="000E3C3D"/>
    <w:rsid w:val="00102E90"/>
    <w:rsid w:val="00103954"/>
    <w:rsid w:val="001138CC"/>
    <w:rsid w:val="00120B91"/>
    <w:rsid w:val="00125353"/>
    <w:rsid w:val="00126AB2"/>
    <w:rsid w:val="00167236"/>
    <w:rsid w:val="001817D0"/>
    <w:rsid w:val="0018625D"/>
    <w:rsid w:val="001A0310"/>
    <w:rsid w:val="001A1008"/>
    <w:rsid w:val="001A1D9F"/>
    <w:rsid w:val="001B40E3"/>
    <w:rsid w:val="001C1C57"/>
    <w:rsid w:val="00267F18"/>
    <w:rsid w:val="00287576"/>
    <w:rsid w:val="002A51B2"/>
    <w:rsid w:val="002F0354"/>
    <w:rsid w:val="002F4C44"/>
    <w:rsid w:val="003029AF"/>
    <w:rsid w:val="00331326"/>
    <w:rsid w:val="00333872"/>
    <w:rsid w:val="0033609F"/>
    <w:rsid w:val="003457AC"/>
    <w:rsid w:val="0034733F"/>
    <w:rsid w:val="0037688E"/>
    <w:rsid w:val="003C5E1E"/>
    <w:rsid w:val="003D2DD4"/>
    <w:rsid w:val="003D436F"/>
    <w:rsid w:val="003D7DDA"/>
    <w:rsid w:val="00401CC1"/>
    <w:rsid w:val="004274AA"/>
    <w:rsid w:val="004371B2"/>
    <w:rsid w:val="00442D0D"/>
    <w:rsid w:val="004614BA"/>
    <w:rsid w:val="004736EC"/>
    <w:rsid w:val="004851D8"/>
    <w:rsid w:val="0049218E"/>
    <w:rsid w:val="00494C8A"/>
    <w:rsid w:val="004A2321"/>
    <w:rsid w:val="004A5759"/>
    <w:rsid w:val="004B572C"/>
    <w:rsid w:val="004B7DBA"/>
    <w:rsid w:val="004E214D"/>
    <w:rsid w:val="004E6E0A"/>
    <w:rsid w:val="004F5494"/>
    <w:rsid w:val="0050009C"/>
    <w:rsid w:val="00503025"/>
    <w:rsid w:val="0050355C"/>
    <w:rsid w:val="00522C25"/>
    <w:rsid w:val="005562B0"/>
    <w:rsid w:val="00561074"/>
    <w:rsid w:val="00572EE2"/>
    <w:rsid w:val="00583BE3"/>
    <w:rsid w:val="005927E7"/>
    <w:rsid w:val="005A04A3"/>
    <w:rsid w:val="005A4487"/>
    <w:rsid w:val="005B0645"/>
    <w:rsid w:val="005B55C4"/>
    <w:rsid w:val="005D082E"/>
    <w:rsid w:val="005D697C"/>
    <w:rsid w:val="005E732C"/>
    <w:rsid w:val="005F7873"/>
    <w:rsid w:val="00604F65"/>
    <w:rsid w:val="00635FDF"/>
    <w:rsid w:val="00645452"/>
    <w:rsid w:val="00656999"/>
    <w:rsid w:val="006577C0"/>
    <w:rsid w:val="00661F9E"/>
    <w:rsid w:val="006A20A8"/>
    <w:rsid w:val="006E1C3E"/>
    <w:rsid w:val="006F3058"/>
    <w:rsid w:val="006F3D53"/>
    <w:rsid w:val="006F6863"/>
    <w:rsid w:val="00774887"/>
    <w:rsid w:val="00780D88"/>
    <w:rsid w:val="007847E1"/>
    <w:rsid w:val="0079106F"/>
    <w:rsid w:val="007B42CF"/>
    <w:rsid w:val="007C60A9"/>
    <w:rsid w:val="007E3C0E"/>
    <w:rsid w:val="007F33FC"/>
    <w:rsid w:val="007F38EF"/>
    <w:rsid w:val="0080187B"/>
    <w:rsid w:val="008210FD"/>
    <w:rsid w:val="0083701E"/>
    <w:rsid w:val="00837A8A"/>
    <w:rsid w:val="008874F1"/>
    <w:rsid w:val="00896944"/>
    <w:rsid w:val="008A6C2E"/>
    <w:rsid w:val="008D04DD"/>
    <w:rsid w:val="008F7F8D"/>
    <w:rsid w:val="00904BFE"/>
    <w:rsid w:val="00906B4A"/>
    <w:rsid w:val="00917F94"/>
    <w:rsid w:val="00924DB3"/>
    <w:rsid w:val="00977281"/>
    <w:rsid w:val="009A5A6F"/>
    <w:rsid w:val="009B5D06"/>
    <w:rsid w:val="009D0DDF"/>
    <w:rsid w:val="009F3B01"/>
    <w:rsid w:val="009F476E"/>
    <w:rsid w:val="00A2398E"/>
    <w:rsid w:val="00A33753"/>
    <w:rsid w:val="00A429BF"/>
    <w:rsid w:val="00A47753"/>
    <w:rsid w:val="00A7756E"/>
    <w:rsid w:val="00A95E1F"/>
    <w:rsid w:val="00AB49A0"/>
    <w:rsid w:val="00AC318A"/>
    <w:rsid w:val="00AC7247"/>
    <w:rsid w:val="00AF07B2"/>
    <w:rsid w:val="00AF25A2"/>
    <w:rsid w:val="00AF2875"/>
    <w:rsid w:val="00AF298F"/>
    <w:rsid w:val="00AF4BE5"/>
    <w:rsid w:val="00B127E4"/>
    <w:rsid w:val="00B367C4"/>
    <w:rsid w:val="00B74568"/>
    <w:rsid w:val="00B84E5F"/>
    <w:rsid w:val="00BD7C8E"/>
    <w:rsid w:val="00C12ECF"/>
    <w:rsid w:val="00C23805"/>
    <w:rsid w:val="00C3312E"/>
    <w:rsid w:val="00C363A6"/>
    <w:rsid w:val="00C37862"/>
    <w:rsid w:val="00C501CD"/>
    <w:rsid w:val="00C668CB"/>
    <w:rsid w:val="00C84AB5"/>
    <w:rsid w:val="00C87B47"/>
    <w:rsid w:val="00C914A7"/>
    <w:rsid w:val="00CB6113"/>
    <w:rsid w:val="00CB749D"/>
    <w:rsid w:val="00CC24DA"/>
    <w:rsid w:val="00CC3E99"/>
    <w:rsid w:val="00CD6C9C"/>
    <w:rsid w:val="00CE6440"/>
    <w:rsid w:val="00CF1649"/>
    <w:rsid w:val="00CF53A6"/>
    <w:rsid w:val="00D02E02"/>
    <w:rsid w:val="00D36CFD"/>
    <w:rsid w:val="00D72E91"/>
    <w:rsid w:val="00D850B7"/>
    <w:rsid w:val="00D87382"/>
    <w:rsid w:val="00DB68F1"/>
    <w:rsid w:val="00DD234B"/>
    <w:rsid w:val="00E02178"/>
    <w:rsid w:val="00E04947"/>
    <w:rsid w:val="00E06CC0"/>
    <w:rsid w:val="00E10EBA"/>
    <w:rsid w:val="00E246ED"/>
    <w:rsid w:val="00E30D12"/>
    <w:rsid w:val="00E32BF5"/>
    <w:rsid w:val="00E35309"/>
    <w:rsid w:val="00E46698"/>
    <w:rsid w:val="00E82767"/>
    <w:rsid w:val="00E82A74"/>
    <w:rsid w:val="00E830CE"/>
    <w:rsid w:val="00E86647"/>
    <w:rsid w:val="00E92F94"/>
    <w:rsid w:val="00EC36FE"/>
    <w:rsid w:val="00ED07C9"/>
    <w:rsid w:val="00ED5AD6"/>
    <w:rsid w:val="00ED70A9"/>
    <w:rsid w:val="00EE3A91"/>
    <w:rsid w:val="00EE7235"/>
    <w:rsid w:val="00EF142B"/>
    <w:rsid w:val="00EF421A"/>
    <w:rsid w:val="00F20E01"/>
    <w:rsid w:val="00F24B12"/>
    <w:rsid w:val="00F5025C"/>
    <w:rsid w:val="00F60BD7"/>
    <w:rsid w:val="00F653E7"/>
    <w:rsid w:val="00F85ACF"/>
    <w:rsid w:val="00FA3344"/>
    <w:rsid w:val="00FB16C6"/>
    <w:rsid w:val="00FB3DA8"/>
    <w:rsid w:val="00FB6BE6"/>
    <w:rsid w:val="00FC2C71"/>
    <w:rsid w:val="00FD3DBA"/>
    <w:rsid w:val="00FE7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64D4B694-0749-45AC-A02B-907FF40A1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0EBA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501CD"/>
    <w:pPr>
      <w:jc w:val="both"/>
    </w:pPr>
    <w:rPr>
      <w:rFonts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501CD"/>
    <w:pPr>
      <w:spacing w:after="0" w:line="240" w:lineRule="auto"/>
      <w:ind w:left="720"/>
    </w:pPr>
    <w:rPr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C501CD"/>
  </w:style>
  <w:style w:type="character" w:styleId="Hyperlink">
    <w:name w:val="Hyperlink"/>
    <w:basedOn w:val="DefaultParagraphFont"/>
    <w:uiPriority w:val="99"/>
    <w:rsid w:val="00C501CD"/>
    <w:rPr>
      <w:color w:val="0000FF"/>
      <w:u w:val="single"/>
    </w:rPr>
  </w:style>
  <w:style w:type="character" w:styleId="Emphasis">
    <w:name w:val="Emphasis"/>
    <w:basedOn w:val="DefaultParagraphFont"/>
    <w:uiPriority w:val="99"/>
    <w:qFormat/>
    <w:rsid w:val="00C501C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AF2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AF25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A1D9F"/>
  </w:style>
  <w:style w:type="paragraph" w:styleId="Footer">
    <w:name w:val="footer"/>
    <w:basedOn w:val="Normal"/>
    <w:link w:val="Foot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A1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9097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charusat.ac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Manthan Manavadaria</dc:creator>
  <cp:lastModifiedBy>YOGESH</cp:lastModifiedBy>
  <cp:revision>21</cp:revision>
  <cp:lastPrinted>2018-10-05T09:48:00Z</cp:lastPrinted>
  <dcterms:created xsi:type="dcterms:W3CDTF">2018-06-20T08:05:00Z</dcterms:created>
  <dcterms:modified xsi:type="dcterms:W3CDTF">2020-05-11T06:07:00Z</dcterms:modified>
</cp:coreProperties>
</file>