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17E" w:rsidRDefault="0074317E" w:rsidP="006F3B80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CHAROTAR UNI</w:t>
      </w:r>
      <w:r w:rsidR="00153407">
        <w:rPr>
          <w:rFonts w:ascii="Times New Roman" w:hAnsi="Times New Roman"/>
          <w:b/>
          <w:sz w:val="32"/>
          <w:szCs w:val="32"/>
        </w:rPr>
        <w:t>VERSITY OF SCIENCE &amp; TECHNOLOGY</w:t>
      </w:r>
    </w:p>
    <w:p w:rsidR="0074317E" w:rsidRDefault="00567359" w:rsidP="006F3B80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Seventh</w:t>
      </w:r>
      <w:r w:rsidR="0074317E">
        <w:rPr>
          <w:rFonts w:ascii="Times New Roman" w:hAnsi="Times New Roman"/>
          <w:b/>
        </w:rPr>
        <w:t xml:space="preserve"> S</w:t>
      </w:r>
      <w:r w:rsidR="007508FE">
        <w:rPr>
          <w:rFonts w:ascii="Times New Roman" w:hAnsi="Times New Roman"/>
          <w:b/>
        </w:rPr>
        <w:t xml:space="preserve">emester of B. Tech </w:t>
      </w:r>
      <w:r w:rsidR="00BC02DE">
        <w:rPr>
          <w:rFonts w:ascii="Times New Roman" w:hAnsi="Times New Roman"/>
          <w:b/>
        </w:rPr>
        <w:t>(</w:t>
      </w:r>
      <w:r w:rsidR="00CE79D5">
        <w:rPr>
          <w:rFonts w:ascii="Times New Roman" w:hAnsi="Times New Roman"/>
          <w:b/>
        </w:rPr>
        <w:t>IT</w:t>
      </w:r>
      <w:r w:rsidR="00BC02DE">
        <w:rPr>
          <w:rFonts w:ascii="Times New Roman" w:hAnsi="Times New Roman"/>
          <w:b/>
        </w:rPr>
        <w:t xml:space="preserve">) </w:t>
      </w:r>
      <w:r w:rsidR="0003366D">
        <w:rPr>
          <w:rFonts w:ascii="Times New Roman" w:hAnsi="Times New Roman"/>
          <w:b/>
        </w:rPr>
        <w:t>Examination</w:t>
      </w:r>
    </w:p>
    <w:p w:rsidR="0074317E" w:rsidRPr="00C239F7" w:rsidRDefault="00567359" w:rsidP="006F3B80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December</w:t>
      </w:r>
      <w:r w:rsidR="00506468">
        <w:rPr>
          <w:rFonts w:ascii="Times New Roman" w:hAnsi="Times New Roman"/>
          <w:b/>
        </w:rPr>
        <w:t xml:space="preserve"> 2014</w:t>
      </w:r>
    </w:p>
    <w:p w:rsidR="0074317E" w:rsidRPr="00C239F7" w:rsidRDefault="00CE79D5" w:rsidP="006F3B8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IT408 Service Oriented Architecture</w:t>
      </w:r>
    </w:p>
    <w:p w:rsidR="0074317E" w:rsidRPr="00C239F7" w:rsidRDefault="00F51350" w:rsidP="006F3B80">
      <w:pPr>
        <w:pBdr>
          <w:bottom w:val="single" w:sz="12" w:space="1" w:color="auto"/>
        </w:pBdr>
        <w:spacing w:after="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Date: </w:t>
      </w:r>
      <w:r w:rsidR="00A9470A">
        <w:rPr>
          <w:rFonts w:ascii="Times New Roman" w:hAnsi="Times New Roman"/>
          <w:b/>
        </w:rPr>
        <w:t>05</w:t>
      </w:r>
      <w:r w:rsidR="00F316AD" w:rsidRPr="00C239F7">
        <w:rPr>
          <w:rFonts w:ascii="Times New Roman" w:hAnsi="Times New Roman"/>
          <w:b/>
        </w:rPr>
        <w:t>.</w:t>
      </w:r>
      <w:r w:rsidR="00A9470A">
        <w:rPr>
          <w:rFonts w:ascii="Times New Roman" w:hAnsi="Times New Roman"/>
          <w:b/>
        </w:rPr>
        <w:t>12</w:t>
      </w:r>
      <w:r w:rsidR="00F316AD" w:rsidRPr="00C239F7">
        <w:rPr>
          <w:rFonts w:ascii="Times New Roman" w:hAnsi="Times New Roman"/>
          <w:b/>
        </w:rPr>
        <w:t>.201</w:t>
      </w:r>
      <w:r w:rsidR="00506468">
        <w:rPr>
          <w:rFonts w:ascii="Times New Roman" w:hAnsi="Times New Roman"/>
          <w:b/>
        </w:rPr>
        <w:t>4</w:t>
      </w:r>
      <w:r w:rsidR="0074317E" w:rsidRPr="00C239F7">
        <w:rPr>
          <w:rFonts w:ascii="Times New Roman" w:hAnsi="Times New Roman"/>
          <w:b/>
        </w:rPr>
        <w:t>,</w:t>
      </w:r>
      <w:r w:rsidR="008F6744" w:rsidRPr="00C239F7">
        <w:rPr>
          <w:rFonts w:ascii="Times New Roman" w:hAnsi="Times New Roman"/>
          <w:b/>
        </w:rPr>
        <w:t xml:space="preserve"> Friday</w:t>
      </w:r>
      <w:r w:rsidR="0074317E" w:rsidRPr="00C239F7">
        <w:rPr>
          <w:rFonts w:ascii="Times New Roman" w:hAnsi="Times New Roman"/>
          <w:b/>
        </w:rPr>
        <w:tab/>
      </w:r>
      <w:r w:rsidR="007508FE">
        <w:rPr>
          <w:rFonts w:ascii="Times New Roman" w:hAnsi="Times New Roman"/>
          <w:b/>
        </w:rPr>
        <w:tab/>
      </w:r>
      <w:r w:rsidR="00F316AD" w:rsidRPr="00C239F7">
        <w:rPr>
          <w:rFonts w:ascii="Times New Roman" w:hAnsi="Times New Roman"/>
          <w:b/>
        </w:rPr>
        <w:t xml:space="preserve">Time: </w:t>
      </w:r>
      <w:r w:rsidR="00506468">
        <w:rPr>
          <w:rFonts w:ascii="Times New Roman" w:hAnsi="Times New Roman"/>
          <w:b/>
        </w:rPr>
        <w:t>10.00 a</w:t>
      </w:r>
      <w:r w:rsidR="00F316AD" w:rsidRPr="00C239F7">
        <w:rPr>
          <w:rFonts w:ascii="Times New Roman" w:hAnsi="Times New Roman"/>
          <w:b/>
        </w:rPr>
        <w:t xml:space="preserve">.m. To </w:t>
      </w:r>
      <w:r w:rsidR="00506468">
        <w:rPr>
          <w:rFonts w:ascii="Times New Roman" w:hAnsi="Times New Roman"/>
          <w:b/>
        </w:rPr>
        <w:t>01.00</w:t>
      </w:r>
      <w:r w:rsidR="0074317E" w:rsidRPr="00C239F7">
        <w:rPr>
          <w:rFonts w:ascii="Times New Roman" w:hAnsi="Times New Roman"/>
          <w:b/>
        </w:rPr>
        <w:t xml:space="preserve"> p.m.</w:t>
      </w:r>
      <w:r w:rsidR="0074317E" w:rsidRPr="00C239F7">
        <w:rPr>
          <w:rFonts w:ascii="Times New Roman" w:hAnsi="Times New Roman"/>
          <w:b/>
        </w:rPr>
        <w:tab/>
      </w:r>
      <w:r w:rsidR="007508FE">
        <w:rPr>
          <w:rFonts w:ascii="Times New Roman" w:hAnsi="Times New Roman"/>
          <w:b/>
        </w:rPr>
        <w:t xml:space="preserve">               </w:t>
      </w:r>
      <w:r w:rsidR="0074317E" w:rsidRPr="00C239F7">
        <w:rPr>
          <w:rFonts w:ascii="Times New Roman" w:hAnsi="Times New Roman"/>
          <w:b/>
        </w:rPr>
        <w:t>Maximum Marks: 70</w:t>
      </w:r>
    </w:p>
    <w:p w:rsidR="0074317E" w:rsidRPr="00C239F7" w:rsidRDefault="0074317E">
      <w:pPr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  <w:r w:rsidRPr="00C239F7">
        <w:rPr>
          <w:rFonts w:ascii="Times New Roman" w:hAnsi="Times New Roman"/>
          <w:b/>
          <w:i/>
          <w:sz w:val="24"/>
          <w:szCs w:val="24"/>
        </w:rPr>
        <w:t>Instructions:</w:t>
      </w:r>
    </w:p>
    <w:p w:rsidR="0074317E" w:rsidRPr="001D2222" w:rsidRDefault="00AC756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question paper comprises</w:t>
      </w:r>
      <w:r w:rsidR="0074317E" w:rsidRPr="001D2222">
        <w:rPr>
          <w:rFonts w:ascii="Times New Roman" w:hAnsi="Times New Roman"/>
          <w:bCs/>
          <w:sz w:val="24"/>
          <w:szCs w:val="24"/>
        </w:rPr>
        <w:t xml:space="preserve"> two sections.</w:t>
      </w:r>
    </w:p>
    <w:p w:rsidR="0074317E" w:rsidRPr="001D2222" w:rsidRDefault="0074317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1D2222">
        <w:rPr>
          <w:rFonts w:ascii="Times New Roman" w:hAnsi="Times New Roman"/>
          <w:bCs/>
          <w:sz w:val="24"/>
          <w:szCs w:val="24"/>
        </w:rPr>
        <w:t>Section I and II must be attempted in separate answer sheets.</w:t>
      </w:r>
    </w:p>
    <w:p w:rsidR="0074317E" w:rsidRPr="001D2222" w:rsidRDefault="0074317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1D2222">
        <w:rPr>
          <w:rFonts w:ascii="Times New Roman" w:hAnsi="Times New Roman"/>
          <w:bCs/>
          <w:sz w:val="24"/>
          <w:szCs w:val="24"/>
        </w:rPr>
        <w:t>Make suitable assumptions and draw neat figures wherever required.</w:t>
      </w:r>
    </w:p>
    <w:p w:rsidR="0074317E" w:rsidRPr="001D2222" w:rsidRDefault="0074317E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1D2222">
        <w:rPr>
          <w:rFonts w:ascii="Times New Roman" w:hAnsi="Times New Roman"/>
          <w:bCs/>
          <w:sz w:val="24"/>
          <w:szCs w:val="24"/>
        </w:rPr>
        <w:t>Use of scientific calculator is allowed.</w:t>
      </w:r>
    </w:p>
    <w:p w:rsidR="0074317E" w:rsidRDefault="0074317E">
      <w:pPr>
        <w:autoSpaceDE w:val="0"/>
        <w:autoSpaceDN w:val="0"/>
        <w:adjustRightInd w:val="0"/>
        <w:spacing w:after="0"/>
        <w:jc w:val="both"/>
        <w:rPr>
          <w:sz w:val="20"/>
          <w:szCs w:val="20"/>
        </w:rPr>
      </w:pPr>
    </w:p>
    <w:tbl>
      <w:tblPr>
        <w:tblW w:w="5115" w:type="pct"/>
        <w:tblLayout w:type="fixed"/>
        <w:tblLook w:val="01E0"/>
      </w:tblPr>
      <w:tblGrid>
        <w:gridCol w:w="1007"/>
        <w:gridCol w:w="8732"/>
        <w:gridCol w:w="794"/>
      </w:tblGrid>
      <w:tr w:rsidR="0074317E" w:rsidRPr="00C458C2" w:rsidTr="00F71522">
        <w:tc>
          <w:tcPr>
            <w:tcW w:w="5000" w:type="pct"/>
            <w:gridSpan w:val="3"/>
          </w:tcPr>
          <w:p w:rsidR="0074317E" w:rsidRPr="00C458C2" w:rsidRDefault="0074317E" w:rsidP="00F71522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t xml:space="preserve">SECTION </w:t>
            </w:r>
            <w:r w:rsidR="0003366D" w:rsidRPr="00C458C2">
              <w:rPr>
                <w:b/>
                <w:szCs w:val="24"/>
              </w:rPr>
              <w:t>–</w:t>
            </w:r>
            <w:r w:rsidRPr="00C458C2">
              <w:rPr>
                <w:b/>
                <w:szCs w:val="24"/>
              </w:rPr>
              <w:t xml:space="preserve"> I</w:t>
            </w:r>
          </w:p>
        </w:tc>
      </w:tr>
      <w:tr w:rsidR="003660D6" w:rsidRPr="00C458C2" w:rsidTr="00F71522">
        <w:tc>
          <w:tcPr>
            <w:tcW w:w="478" w:type="pct"/>
          </w:tcPr>
          <w:p w:rsidR="00BC6686" w:rsidRPr="00C458C2" w:rsidRDefault="00BC6686" w:rsidP="00F71522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t xml:space="preserve">Q - 1 </w:t>
            </w:r>
          </w:p>
        </w:tc>
        <w:tc>
          <w:tcPr>
            <w:tcW w:w="4145" w:type="pct"/>
          </w:tcPr>
          <w:p w:rsidR="00BC6686" w:rsidRPr="00C458C2" w:rsidRDefault="00C458C2" w:rsidP="00F71522">
            <w:pPr>
              <w:pStyle w:val="NoSpacing"/>
              <w:jc w:val="both"/>
              <w:rPr>
                <w:b/>
                <w:color w:val="000000"/>
                <w:szCs w:val="24"/>
              </w:rPr>
            </w:pPr>
            <w:r w:rsidRPr="00C458C2">
              <w:rPr>
                <w:b/>
                <w:color w:val="000000"/>
                <w:szCs w:val="24"/>
              </w:rPr>
              <w:t>Answer the question below.</w:t>
            </w:r>
          </w:p>
        </w:tc>
        <w:tc>
          <w:tcPr>
            <w:tcW w:w="377" w:type="pct"/>
          </w:tcPr>
          <w:p w:rsidR="00BC6686" w:rsidRPr="00C458C2" w:rsidRDefault="00D338D5" w:rsidP="00F71522">
            <w:pPr>
              <w:pStyle w:val="NoSpacing"/>
              <w:rPr>
                <w:b/>
                <w:color w:val="000000"/>
                <w:szCs w:val="24"/>
              </w:rPr>
            </w:pPr>
            <w:r w:rsidRPr="00C458C2">
              <w:rPr>
                <w:b/>
                <w:color w:val="000000"/>
                <w:szCs w:val="24"/>
              </w:rPr>
              <w:t>[07]</w:t>
            </w:r>
          </w:p>
        </w:tc>
      </w:tr>
      <w:tr w:rsidR="003660D6" w:rsidRPr="00C458C2" w:rsidTr="00F71522">
        <w:tc>
          <w:tcPr>
            <w:tcW w:w="478" w:type="pct"/>
          </w:tcPr>
          <w:p w:rsidR="00C458C2" w:rsidRPr="00C458C2" w:rsidRDefault="00C458C2" w:rsidP="00F7152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145" w:type="pct"/>
          </w:tcPr>
          <w:p w:rsidR="00C458C2" w:rsidRPr="00C458C2" w:rsidRDefault="008A16ED" w:rsidP="00F7152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What is </w:t>
            </w:r>
            <w:r w:rsidR="00767E3E">
              <w:rPr>
                <w:rFonts w:ascii="Times New Roman" w:hAnsi="Times New Roman"/>
                <w:color w:val="000000"/>
                <w:sz w:val="24"/>
                <w:szCs w:val="24"/>
              </w:rPr>
              <w:t>Service Oriented</w:t>
            </w:r>
            <w:r w:rsidR="00F6181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Architecture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?</w:t>
            </w:r>
          </w:p>
        </w:tc>
        <w:tc>
          <w:tcPr>
            <w:tcW w:w="377" w:type="pct"/>
          </w:tcPr>
          <w:p w:rsidR="00C458C2" w:rsidRPr="00C458C2" w:rsidRDefault="00C458C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3660D6" w:rsidRPr="00C458C2" w:rsidTr="00F71522">
        <w:tc>
          <w:tcPr>
            <w:tcW w:w="478" w:type="pct"/>
          </w:tcPr>
          <w:p w:rsidR="00C458C2" w:rsidRPr="00C458C2" w:rsidRDefault="00C458C2" w:rsidP="00F7152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145" w:type="pct"/>
          </w:tcPr>
          <w:p w:rsidR="00EB1EEF" w:rsidRPr="00C458C2" w:rsidRDefault="00A37538" w:rsidP="007C4195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B5A31">
              <w:rPr>
                <w:rFonts w:ascii="Times New Roman" w:hAnsi="Times New Roman"/>
                <w:sz w:val="24"/>
                <w:szCs w:val="24"/>
              </w:rPr>
              <w:t>What is role of WSDL in web service Technology?</w:t>
            </w:r>
          </w:p>
        </w:tc>
        <w:tc>
          <w:tcPr>
            <w:tcW w:w="377" w:type="pct"/>
          </w:tcPr>
          <w:p w:rsidR="00C458C2" w:rsidRPr="00C458C2" w:rsidRDefault="00C458C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3660D6" w:rsidRPr="00C458C2" w:rsidTr="00F71522">
        <w:tc>
          <w:tcPr>
            <w:tcW w:w="478" w:type="pct"/>
          </w:tcPr>
          <w:p w:rsidR="00C458C2" w:rsidRPr="00C458C2" w:rsidRDefault="00C458C2" w:rsidP="00F7152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145" w:type="pct"/>
          </w:tcPr>
          <w:p w:rsidR="00C458C2" w:rsidRPr="00283EDF" w:rsidRDefault="001D55F8" w:rsidP="00F7152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83EDF">
              <w:rPr>
                <w:rFonts w:ascii="Times New Roman" w:hAnsi="Times New Roman"/>
                <w:sz w:val="24"/>
                <w:szCs w:val="24"/>
              </w:rPr>
              <w:t>BPEL4WS is used for ___________and its full-form is ____________.</w:t>
            </w:r>
          </w:p>
        </w:tc>
        <w:tc>
          <w:tcPr>
            <w:tcW w:w="377" w:type="pct"/>
          </w:tcPr>
          <w:p w:rsidR="00C458C2" w:rsidRPr="00C458C2" w:rsidRDefault="00C458C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3660D6" w:rsidRPr="00C458C2" w:rsidTr="00F71522">
        <w:tc>
          <w:tcPr>
            <w:tcW w:w="478" w:type="pct"/>
          </w:tcPr>
          <w:p w:rsidR="00C458C2" w:rsidRPr="00C458C2" w:rsidRDefault="00C458C2" w:rsidP="00F7152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145" w:type="pct"/>
          </w:tcPr>
          <w:p w:rsidR="00C458C2" w:rsidRPr="00C458C2" w:rsidRDefault="00BE1920" w:rsidP="00B86C58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What is UDDI </w:t>
            </w:r>
            <w:r w:rsidR="00B86C58">
              <w:rPr>
                <w:rFonts w:ascii="Times New Roman" w:hAnsi="Times New Roman"/>
                <w:sz w:val="24"/>
                <w:szCs w:val="24"/>
              </w:rPr>
              <w:t>in web service technology</w:t>
            </w:r>
            <w:r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377" w:type="pct"/>
          </w:tcPr>
          <w:p w:rsidR="00C458C2" w:rsidRPr="00C458C2" w:rsidRDefault="00C458C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3660D6" w:rsidRPr="00C458C2" w:rsidTr="00F71522">
        <w:tc>
          <w:tcPr>
            <w:tcW w:w="478" w:type="pct"/>
          </w:tcPr>
          <w:p w:rsidR="00C458C2" w:rsidRPr="00C458C2" w:rsidRDefault="00C458C2" w:rsidP="00F7152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145" w:type="pct"/>
          </w:tcPr>
          <w:p w:rsidR="00C458C2" w:rsidRPr="00C458C2" w:rsidRDefault="00646F5C" w:rsidP="00F7152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benefits of REST</w:t>
            </w:r>
            <w:r w:rsidR="003660D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Web</w:t>
            </w:r>
            <w:r w:rsidR="002F46E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 w:rsidR="002F46E2">
              <w:rPr>
                <w:rFonts w:ascii="Times New Roman" w:hAnsi="Times New Roman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>rvice.</w:t>
            </w:r>
          </w:p>
        </w:tc>
        <w:tc>
          <w:tcPr>
            <w:tcW w:w="377" w:type="pct"/>
          </w:tcPr>
          <w:p w:rsidR="00C458C2" w:rsidRPr="00C458C2" w:rsidRDefault="00C458C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3660D6" w:rsidRPr="00C458C2" w:rsidTr="00F71522">
        <w:tc>
          <w:tcPr>
            <w:tcW w:w="478" w:type="pct"/>
          </w:tcPr>
          <w:p w:rsidR="00C458C2" w:rsidRPr="00C458C2" w:rsidRDefault="00C458C2" w:rsidP="00F7152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145" w:type="pct"/>
          </w:tcPr>
          <w:p w:rsidR="00C458C2" w:rsidRPr="00C458C2" w:rsidRDefault="005032CF" w:rsidP="00F7152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Describe</w:t>
            </w:r>
            <w:r w:rsidR="0052598E">
              <w:rPr>
                <w:rFonts w:ascii="Times New Roman" w:hAnsi="Times New Roman"/>
                <w:sz w:val="24"/>
                <w:szCs w:val="24"/>
              </w:rPr>
              <w:t xml:space="preserve"> fault element of SOAP.</w:t>
            </w:r>
          </w:p>
        </w:tc>
        <w:tc>
          <w:tcPr>
            <w:tcW w:w="377" w:type="pct"/>
          </w:tcPr>
          <w:p w:rsidR="00C458C2" w:rsidRPr="00C458C2" w:rsidRDefault="00C458C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3660D6" w:rsidRPr="00C458C2" w:rsidTr="00F71522">
        <w:tc>
          <w:tcPr>
            <w:tcW w:w="478" w:type="pct"/>
          </w:tcPr>
          <w:p w:rsidR="00C458C2" w:rsidRPr="00C458C2" w:rsidRDefault="00C458C2" w:rsidP="00F71522">
            <w:pPr>
              <w:pStyle w:val="NoSpacing"/>
              <w:numPr>
                <w:ilvl w:val="0"/>
                <w:numId w:val="4"/>
              </w:numPr>
              <w:rPr>
                <w:szCs w:val="24"/>
              </w:rPr>
            </w:pPr>
          </w:p>
        </w:tc>
        <w:tc>
          <w:tcPr>
            <w:tcW w:w="4145" w:type="pct"/>
          </w:tcPr>
          <w:p w:rsidR="00C458C2" w:rsidRDefault="000D2347" w:rsidP="00F7152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OWL and how it differs from RDF?</w:t>
            </w:r>
          </w:p>
          <w:p w:rsidR="00D63279" w:rsidRPr="00C458C2" w:rsidRDefault="00D63279" w:rsidP="00F7152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7" w:type="pct"/>
          </w:tcPr>
          <w:p w:rsidR="00C458C2" w:rsidRPr="00C458C2" w:rsidRDefault="00C458C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3660D6" w:rsidRPr="00C458C2" w:rsidTr="00F71522">
        <w:tc>
          <w:tcPr>
            <w:tcW w:w="478" w:type="pct"/>
          </w:tcPr>
          <w:p w:rsidR="00D338D5" w:rsidRPr="00C458C2" w:rsidRDefault="00D338D5" w:rsidP="00F71522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t xml:space="preserve">Q </w:t>
            </w:r>
            <w:r w:rsidR="00B10CF3" w:rsidRPr="00C458C2">
              <w:rPr>
                <w:b/>
                <w:szCs w:val="24"/>
              </w:rPr>
              <w:t>–</w:t>
            </w:r>
            <w:r w:rsidRPr="00C458C2">
              <w:rPr>
                <w:b/>
                <w:szCs w:val="24"/>
              </w:rPr>
              <w:t xml:space="preserve"> 2</w:t>
            </w:r>
            <w:r w:rsidR="00B10CF3" w:rsidRPr="00C458C2">
              <w:rPr>
                <w:b/>
                <w:szCs w:val="24"/>
              </w:rPr>
              <w:t>.a</w:t>
            </w:r>
            <w:r w:rsidRPr="00C458C2">
              <w:rPr>
                <w:b/>
                <w:szCs w:val="24"/>
              </w:rPr>
              <w:t xml:space="preserve">  </w:t>
            </w:r>
          </w:p>
        </w:tc>
        <w:tc>
          <w:tcPr>
            <w:tcW w:w="4145" w:type="pct"/>
          </w:tcPr>
          <w:p w:rsidR="00D338D5" w:rsidRPr="005948E4" w:rsidRDefault="00572492" w:rsidP="00640D21">
            <w:pPr>
              <w:pStyle w:val="NoSpacing"/>
              <w:jc w:val="left"/>
              <w:rPr>
                <w:color w:val="000000"/>
                <w:szCs w:val="24"/>
              </w:rPr>
            </w:pPr>
            <w:r w:rsidRPr="005948E4">
              <w:rPr>
                <w:color w:val="000000"/>
                <w:szCs w:val="24"/>
              </w:rPr>
              <w:t>Compare Object Oriented Computing with Service Oriented Computing</w:t>
            </w:r>
            <w:r w:rsidR="00F226E9" w:rsidRPr="005948E4">
              <w:rPr>
                <w:color w:val="000000"/>
                <w:szCs w:val="24"/>
              </w:rPr>
              <w:t>.</w:t>
            </w:r>
          </w:p>
        </w:tc>
        <w:tc>
          <w:tcPr>
            <w:tcW w:w="377" w:type="pct"/>
          </w:tcPr>
          <w:p w:rsidR="00D338D5" w:rsidRPr="00C458C2" w:rsidRDefault="00B10CF3" w:rsidP="00F71522">
            <w:pPr>
              <w:pStyle w:val="NoSpacing"/>
              <w:rPr>
                <w:b/>
                <w:color w:val="000000"/>
                <w:szCs w:val="24"/>
              </w:rPr>
            </w:pPr>
            <w:r w:rsidRPr="00C458C2">
              <w:rPr>
                <w:b/>
                <w:color w:val="000000"/>
                <w:szCs w:val="24"/>
              </w:rPr>
              <w:t>[04</w:t>
            </w:r>
            <w:r w:rsidR="00D338D5" w:rsidRPr="00C458C2">
              <w:rPr>
                <w:b/>
                <w:color w:val="000000"/>
                <w:szCs w:val="24"/>
              </w:rPr>
              <w:t>]</w:t>
            </w:r>
          </w:p>
        </w:tc>
      </w:tr>
      <w:tr w:rsidR="003660D6" w:rsidRPr="00C458C2" w:rsidTr="00F71522">
        <w:tc>
          <w:tcPr>
            <w:tcW w:w="478" w:type="pct"/>
          </w:tcPr>
          <w:p w:rsidR="00B10CF3" w:rsidRPr="00C458C2" w:rsidRDefault="00B10CF3" w:rsidP="00F71522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t>Q – 2.</w:t>
            </w:r>
            <w:r w:rsidR="00C458C2">
              <w:rPr>
                <w:b/>
                <w:szCs w:val="24"/>
              </w:rPr>
              <w:t>b</w:t>
            </w:r>
            <w:r w:rsidRPr="00C458C2">
              <w:rPr>
                <w:b/>
                <w:szCs w:val="24"/>
              </w:rPr>
              <w:t xml:space="preserve"> </w:t>
            </w:r>
          </w:p>
        </w:tc>
        <w:tc>
          <w:tcPr>
            <w:tcW w:w="4145" w:type="pct"/>
          </w:tcPr>
          <w:p w:rsidR="00B10CF3" w:rsidRPr="00C458C2" w:rsidRDefault="00B10CF3" w:rsidP="00F71522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  <w:r w:rsidRPr="00C458C2">
              <w:rPr>
                <w:b/>
                <w:color w:val="000000"/>
                <w:szCs w:val="24"/>
              </w:rPr>
              <w:t>Answer any two</w:t>
            </w:r>
            <w:r w:rsidR="00664086">
              <w:rPr>
                <w:b/>
                <w:color w:val="000000"/>
                <w:szCs w:val="24"/>
              </w:rPr>
              <w:t>:</w:t>
            </w:r>
          </w:p>
        </w:tc>
        <w:tc>
          <w:tcPr>
            <w:tcW w:w="377" w:type="pct"/>
          </w:tcPr>
          <w:p w:rsidR="00B10CF3" w:rsidRPr="00C458C2" w:rsidRDefault="00B10CF3" w:rsidP="00F71522">
            <w:pPr>
              <w:pStyle w:val="NoSpacing"/>
              <w:rPr>
                <w:b/>
                <w:color w:val="000000"/>
                <w:szCs w:val="24"/>
              </w:rPr>
            </w:pPr>
            <w:r w:rsidRPr="00C458C2">
              <w:rPr>
                <w:b/>
                <w:color w:val="000000"/>
                <w:szCs w:val="24"/>
              </w:rPr>
              <w:t>[10]</w:t>
            </w:r>
          </w:p>
        </w:tc>
      </w:tr>
      <w:tr w:rsidR="003660D6" w:rsidRPr="00C458C2" w:rsidTr="00F71522">
        <w:tc>
          <w:tcPr>
            <w:tcW w:w="478" w:type="pct"/>
          </w:tcPr>
          <w:p w:rsidR="00B10CF3" w:rsidRPr="00C458C2" w:rsidRDefault="00B10CF3" w:rsidP="00F71522">
            <w:pPr>
              <w:pStyle w:val="NoSpacing"/>
              <w:numPr>
                <w:ilvl w:val="0"/>
                <w:numId w:val="5"/>
              </w:numPr>
              <w:jc w:val="right"/>
              <w:rPr>
                <w:szCs w:val="24"/>
              </w:rPr>
            </w:pPr>
          </w:p>
        </w:tc>
        <w:tc>
          <w:tcPr>
            <w:tcW w:w="4145" w:type="pct"/>
          </w:tcPr>
          <w:p w:rsidR="00B10CF3" w:rsidRPr="0089339F" w:rsidRDefault="00CA38B0" w:rsidP="00F71522">
            <w:pPr>
              <w:pStyle w:val="NoSpacing"/>
              <w:jc w:val="left"/>
              <w:rPr>
                <w:szCs w:val="24"/>
              </w:rPr>
            </w:pPr>
            <w:r w:rsidRPr="0089339F">
              <w:rPr>
                <w:szCs w:val="24"/>
              </w:rPr>
              <w:t xml:space="preserve">Explain </w:t>
            </w:r>
            <w:r w:rsidR="00CD33F6">
              <w:rPr>
                <w:szCs w:val="24"/>
              </w:rPr>
              <w:t xml:space="preserve">any five elements of </w:t>
            </w:r>
            <w:r w:rsidRPr="0089339F">
              <w:rPr>
                <w:szCs w:val="24"/>
              </w:rPr>
              <w:t>SOAP format with Example.</w:t>
            </w:r>
          </w:p>
        </w:tc>
        <w:tc>
          <w:tcPr>
            <w:tcW w:w="377" w:type="pct"/>
          </w:tcPr>
          <w:p w:rsidR="00B10CF3" w:rsidRPr="00C458C2" w:rsidRDefault="00B10CF3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3660D6" w:rsidRPr="00C458C2" w:rsidTr="00F71522">
        <w:tc>
          <w:tcPr>
            <w:tcW w:w="478" w:type="pct"/>
          </w:tcPr>
          <w:p w:rsidR="00B10CF3" w:rsidRPr="00C458C2" w:rsidRDefault="00B10CF3" w:rsidP="00F71522">
            <w:pPr>
              <w:pStyle w:val="NoSpacing"/>
              <w:numPr>
                <w:ilvl w:val="0"/>
                <w:numId w:val="5"/>
              </w:numPr>
              <w:jc w:val="right"/>
              <w:rPr>
                <w:szCs w:val="24"/>
              </w:rPr>
            </w:pPr>
          </w:p>
        </w:tc>
        <w:tc>
          <w:tcPr>
            <w:tcW w:w="4145" w:type="pct"/>
          </w:tcPr>
          <w:p w:rsidR="00B10CF3" w:rsidRPr="0089339F" w:rsidRDefault="0089339F" w:rsidP="00F71522">
            <w:pPr>
              <w:pStyle w:val="NoSpacing"/>
              <w:jc w:val="both"/>
              <w:rPr>
                <w:szCs w:val="24"/>
              </w:rPr>
            </w:pPr>
            <w:r w:rsidRPr="0089339F">
              <w:rPr>
                <w:szCs w:val="24"/>
              </w:rPr>
              <w:t>Write WSDL for web</w:t>
            </w:r>
            <w:r>
              <w:rPr>
                <w:szCs w:val="24"/>
              </w:rPr>
              <w:t xml:space="preserve"> </w:t>
            </w:r>
            <w:r w:rsidRPr="0089339F">
              <w:rPr>
                <w:szCs w:val="24"/>
              </w:rPr>
              <w:t>service which adds two integers and returns integer.</w:t>
            </w:r>
          </w:p>
        </w:tc>
        <w:tc>
          <w:tcPr>
            <w:tcW w:w="377" w:type="pct"/>
          </w:tcPr>
          <w:p w:rsidR="00B10CF3" w:rsidRPr="00C458C2" w:rsidRDefault="00B10CF3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  <w:bookmarkStart w:id="0" w:name="_GoBack"/>
        <w:bookmarkEnd w:id="0"/>
      </w:tr>
      <w:tr w:rsidR="003660D6" w:rsidRPr="00C458C2" w:rsidTr="00F71522">
        <w:tc>
          <w:tcPr>
            <w:tcW w:w="478" w:type="pct"/>
          </w:tcPr>
          <w:p w:rsidR="00B10CF3" w:rsidRPr="00C458C2" w:rsidRDefault="00B10CF3" w:rsidP="00F71522">
            <w:pPr>
              <w:pStyle w:val="NoSpacing"/>
              <w:numPr>
                <w:ilvl w:val="0"/>
                <w:numId w:val="5"/>
              </w:numPr>
              <w:jc w:val="right"/>
              <w:rPr>
                <w:szCs w:val="24"/>
              </w:rPr>
            </w:pPr>
          </w:p>
        </w:tc>
        <w:tc>
          <w:tcPr>
            <w:tcW w:w="4145" w:type="pct"/>
          </w:tcPr>
          <w:p w:rsidR="00B10CF3" w:rsidRDefault="004C0D86" w:rsidP="00F71522">
            <w:pPr>
              <w:pStyle w:val="NoSpacing"/>
              <w:jc w:val="both"/>
              <w:rPr>
                <w:szCs w:val="24"/>
              </w:rPr>
            </w:pPr>
            <w:r>
              <w:rPr>
                <w:szCs w:val="24"/>
              </w:rPr>
              <w:t>Explain Model Driven Architecture.</w:t>
            </w:r>
          </w:p>
          <w:p w:rsidR="00D63279" w:rsidRPr="00C458C2" w:rsidRDefault="00D63279" w:rsidP="00F71522">
            <w:pPr>
              <w:pStyle w:val="NoSpacing"/>
              <w:jc w:val="both"/>
              <w:rPr>
                <w:i/>
                <w:szCs w:val="24"/>
              </w:rPr>
            </w:pPr>
          </w:p>
        </w:tc>
        <w:tc>
          <w:tcPr>
            <w:tcW w:w="377" w:type="pct"/>
          </w:tcPr>
          <w:p w:rsidR="00B10CF3" w:rsidRPr="00C458C2" w:rsidRDefault="00B10CF3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3660D6" w:rsidRPr="00C458C2" w:rsidTr="00F71522">
        <w:tc>
          <w:tcPr>
            <w:tcW w:w="478" w:type="pct"/>
          </w:tcPr>
          <w:p w:rsidR="00B10CF3" w:rsidRPr="00C458C2" w:rsidRDefault="00B10CF3" w:rsidP="00F71522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t xml:space="preserve">Q </w:t>
            </w:r>
            <w:r w:rsidR="00D162B4">
              <w:rPr>
                <w:b/>
                <w:szCs w:val="24"/>
              </w:rPr>
              <w:t>–</w:t>
            </w:r>
            <w:r w:rsidRPr="00C458C2">
              <w:rPr>
                <w:b/>
                <w:szCs w:val="24"/>
              </w:rPr>
              <w:t xml:space="preserve"> 3</w:t>
            </w:r>
            <w:r w:rsidR="00D162B4">
              <w:rPr>
                <w:b/>
                <w:szCs w:val="24"/>
              </w:rPr>
              <w:t>.a</w:t>
            </w:r>
          </w:p>
        </w:tc>
        <w:tc>
          <w:tcPr>
            <w:tcW w:w="4145" w:type="pct"/>
          </w:tcPr>
          <w:p w:rsidR="00B10CF3" w:rsidRDefault="001848BE" w:rsidP="00CD425C">
            <w:pPr>
              <w:pStyle w:val="NoSpacing"/>
              <w:spacing w:line="240" w:lineRule="auto"/>
              <w:jc w:val="left"/>
              <w:rPr>
                <w:color w:val="000000"/>
                <w:szCs w:val="24"/>
              </w:rPr>
            </w:pPr>
            <w:r w:rsidRPr="00CB6CBC">
              <w:rPr>
                <w:color w:val="000000"/>
                <w:szCs w:val="24"/>
              </w:rPr>
              <w:t xml:space="preserve">Explain </w:t>
            </w:r>
            <w:r w:rsidR="00657971" w:rsidRPr="00CB6CBC">
              <w:rPr>
                <w:color w:val="000000"/>
                <w:szCs w:val="24"/>
              </w:rPr>
              <w:t>Enterprise Perspective</w:t>
            </w:r>
            <w:r w:rsidR="00C43B1D" w:rsidRPr="00CB6CBC">
              <w:rPr>
                <w:color w:val="000000"/>
                <w:szCs w:val="24"/>
              </w:rPr>
              <w:t xml:space="preserve"> of SOA</w:t>
            </w:r>
            <w:r w:rsidR="00F61852">
              <w:rPr>
                <w:color w:val="000000"/>
                <w:szCs w:val="24"/>
              </w:rPr>
              <w:t xml:space="preserve"> which covers eight different aspects of service within an enterprise</w:t>
            </w:r>
            <w:r w:rsidR="00657971" w:rsidRPr="00CB6CBC">
              <w:rPr>
                <w:color w:val="000000"/>
                <w:szCs w:val="24"/>
              </w:rPr>
              <w:t xml:space="preserve"> with Figur</w:t>
            </w:r>
            <w:r w:rsidR="00C43B1D" w:rsidRPr="00CB6CBC">
              <w:rPr>
                <w:color w:val="000000"/>
                <w:szCs w:val="24"/>
              </w:rPr>
              <w:t>e.</w:t>
            </w:r>
          </w:p>
          <w:p w:rsidR="00CD425C" w:rsidRPr="00CD425C" w:rsidRDefault="00CD425C" w:rsidP="00CD425C">
            <w:pPr>
              <w:pStyle w:val="NoSpacing"/>
              <w:rPr>
                <w:b/>
                <w:color w:val="000000"/>
                <w:sz w:val="6"/>
                <w:szCs w:val="24"/>
              </w:rPr>
            </w:pPr>
            <w:r w:rsidRPr="00CD425C">
              <w:rPr>
                <w:b/>
                <w:color w:val="000000"/>
                <w:szCs w:val="24"/>
              </w:rPr>
              <w:t>OR</w:t>
            </w:r>
          </w:p>
        </w:tc>
        <w:tc>
          <w:tcPr>
            <w:tcW w:w="377" w:type="pct"/>
          </w:tcPr>
          <w:p w:rsidR="00B10CF3" w:rsidRPr="00C458C2" w:rsidRDefault="001A739E" w:rsidP="00F7152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[07</w:t>
            </w:r>
            <w:r w:rsidR="00B10CF3" w:rsidRPr="00C458C2">
              <w:rPr>
                <w:b/>
                <w:color w:val="000000"/>
                <w:szCs w:val="24"/>
              </w:rPr>
              <w:t>]</w:t>
            </w:r>
          </w:p>
        </w:tc>
      </w:tr>
      <w:tr w:rsidR="00AE792B" w:rsidRPr="00C458C2" w:rsidTr="00F71522">
        <w:tc>
          <w:tcPr>
            <w:tcW w:w="478" w:type="pct"/>
          </w:tcPr>
          <w:p w:rsidR="00AE792B" w:rsidRPr="00C458C2" w:rsidRDefault="00AE792B" w:rsidP="00F71522">
            <w:pPr>
              <w:pStyle w:val="NoSpacing"/>
              <w:jc w:val="left"/>
              <w:rPr>
                <w:szCs w:val="24"/>
              </w:rPr>
            </w:pPr>
            <w:r w:rsidRPr="00C458C2">
              <w:rPr>
                <w:b/>
                <w:szCs w:val="24"/>
              </w:rPr>
              <w:t xml:space="preserve">Q </w:t>
            </w:r>
            <w:r>
              <w:rPr>
                <w:b/>
                <w:szCs w:val="24"/>
              </w:rPr>
              <w:t>–</w:t>
            </w:r>
            <w:r w:rsidRPr="00C458C2">
              <w:rPr>
                <w:b/>
                <w:szCs w:val="24"/>
              </w:rPr>
              <w:t xml:space="preserve"> 3</w:t>
            </w:r>
            <w:r>
              <w:rPr>
                <w:b/>
                <w:szCs w:val="24"/>
              </w:rPr>
              <w:t>.a</w:t>
            </w:r>
          </w:p>
        </w:tc>
        <w:tc>
          <w:tcPr>
            <w:tcW w:w="4145" w:type="pct"/>
          </w:tcPr>
          <w:p w:rsidR="00AE792B" w:rsidRDefault="004A7828" w:rsidP="004A7828">
            <w:pPr>
              <w:pStyle w:val="NoSpacing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What are the</w:t>
            </w:r>
            <w:r w:rsidR="00AE792B">
              <w:rPr>
                <w:color w:val="000000"/>
                <w:szCs w:val="24"/>
              </w:rPr>
              <w:t xml:space="preserve"> </w:t>
            </w:r>
            <w:r>
              <w:rPr>
                <w:color w:val="000000"/>
                <w:szCs w:val="24"/>
              </w:rPr>
              <w:t xml:space="preserve">Similarities </w:t>
            </w:r>
            <w:r w:rsidR="00AE792B">
              <w:rPr>
                <w:color w:val="000000"/>
                <w:szCs w:val="24"/>
              </w:rPr>
              <w:t>between EA and SOA architecture</w:t>
            </w:r>
            <w:r>
              <w:rPr>
                <w:color w:val="000000"/>
                <w:szCs w:val="24"/>
              </w:rPr>
              <w:t>? Describe relationship between EA and SOA</w:t>
            </w:r>
            <w:r w:rsidR="00AE792B">
              <w:rPr>
                <w:color w:val="000000"/>
                <w:szCs w:val="24"/>
              </w:rPr>
              <w:t xml:space="preserve"> with figure.</w:t>
            </w:r>
          </w:p>
          <w:p w:rsidR="00CD425C" w:rsidRPr="001A739E" w:rsidRDefault="00CD425C" w:rsidP="004A7828">
            <w:pPr>
              <w:pStyle w:val="NoSpacing"/>
              <w:jc w:val="left"/>
              <w:rPr>
                <w:color w:val="000000"/>
                <w:szCs w:val="24"/>
              </w:rPr>
            </w:pPr>
          </w:p>
        </w:tc>
        <w:tc>
          <w:tcPr>
            <w:tcW w:w="377" w:type="pct"/>
          </w:tcPr>
          <w:p w:rsidR="00AE792B" w:rsidRPr="00C458C2" w:rsidRDefault="00AE792B" w:rsidP="00F7152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[07</w:t>
            </w:r>
            <w:r w:rsidRPr="00C458C2">
              <w:rPr>
                <w:b/>
                <w:color w:val="000000"/>
                <w:szCs w:val="24"/>
              </w:rPr>
              <w:t>]</w:t>
            </w:r>
          </w:p>
        </w:tc>
      </w:tr>
      <w:tr w:rsidR="00AE792B" w:rsidRPr="00C458C2" w:rsidTr="00F71522">
        <w:tc>
          <w:tcPr>
            <w:tcW w:w="478" w:type="pct"/>
          </w:tcPr>
          <w:p w:rsidR="00AE792B" w:rsidRPr="00C458C2" w:rsidRDefault="00AE792B" w:rsidP="00F71522">
            <w:pPr>
              <w:pStyle w:val="NoSpacing"/>
              <w:jc w:val="left"/>
              <w:rPr>
                <w:szCs w:val="24"/>
              </w:rPr>
            </w:pPr>
            <w:r w:rsidRPr="00C458C2">
              <w:rPr>
                <w:b/>
                <w:szCs w:val="24"/>
              </w:rPr>
              <w:t xml:space="preserve">Q </w:t>
            </w:r>
            <w:r>
              <w:rPr>
                <w:b/>
                <w:szCs w:val="24"/>
              </w:rPr>
              <w:t>–</w:t>
            </w:r>
            <w:r w:rsidRPr="00C458C2">
              <w:rPr>
                <w:b/>
                <w:szCs w:val="24"/>
              </w:rPr>
              <w:t xml:space="preserve"> 3</w:t>
            </w:r>
            <w:r>
              <w:rPr>
                <w:b/>
                <w:szCs w:val="24"/>
              </w:rPr>
              <w:t>.b</w:t>
            </w:r>
          </w:p>
        </w:tc>
        <w:tc>
          <w:tcPr>
            <w:tcW w:w="4145" w:type="pct"/>
          </w:tcPr>
          <w:p w:rsidR="00AE792B" w:rsidRPr="00C458C2" w:rsidRDefault="005C6E9C" w:rsidP="00A73628">
            <w:pPr>
              <w:pStyle w:val="NoSpacing"/>
              <w:jc w:val="left"/>
              <w:rPr>
                <w:color w:val="000000"/>
                <w:szCs w:val="24"/>
              </w:rPr>
            </w:pPr>
            <w:r w:rsidRPr="00BA6992">
              <w:rPr>
                <w:szCs w:val="24"/>
              </w:rPr>
              <w:t>Explain</w:t>
            </w:r>
            <w:r w:rsidR="00A73628">
              <w:rPr>
                <w:szCs w:val="24"/>
              </w:rPr>
              <w:t xml:space="preserve"> conceptual contents of </w:t>
            </w:r>
            <w:r w:rsidRPr="00BA6992">
              <w:rPr>
                <w:szCs w:val="24"/>
              </w:rPr>
              <w:t>SOA Reference Architecture</w:t>
            </w:r>
            <w:r w:rsidR="000F1534">
              <w:rPr>
                <w:szCs w:val="24"/>
              </w:rPr>
              <w:t xml:space="preserve"> with figure.</w:t>
            </w:r>
          </w:p>
        </w:tc>
        <w:tc>
          <w:tcPr>
            <w:tcW w:w="377" w:type="pct"/>
          </w:tcPr>
          <w:p w:rsidR="00AE792B" w:rsidRPr="00C458C2" w:rsidRDefault="00AE792B" w:rsidP="00F7152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[07]</w:t>
            </w:r>
          </w:p>
        </w:tc>
      </w:tr>
      <w:tr w:rsidR="00AE792B" w:rsidRPr="00C458C2" w:rsidTr="00F71522">
        <w:tc>
          <w:tcPr>
            <w:tcW w:w="478" w:type="pct"/>
          </w:tcPr>
          <w:p w:rsidR="00AE792B" w:rsidRPr="00C458C2" w:rsidRDefault="00AE792B" w:rsidP="00F71522">
            <w:pPr>
              <w:pStyle w:val="NoSpacing"/>
              <w:ind w:left="720"/>
              <w:rPr>
                <w:szCs w:val="24"/>
              </w:rPr>
            </w:pPr>
          </w:p>
        </w:tc>
        <w:tc>
          <w:tcPr>
            <w:tcW w:w="4145" w:type="pct"/>
          </w:tcPr>
          <w:p w:rsidR="00AE792B" w:rsidRPr="00C458C2" w:rsidRDefault="00AE792B" w:rsidP="00F7152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OR</w:t>
            </w:r>
          </w:p>
        </w:tc>
        <w:tc>
          <w:tcPr>
            <w:tcW w:w="377" w:type="pct"/>
          </w:tcPr>
          <w:p w:rsidR="00AE792B" w:rsidRPr="00C458C2" w:rsidRDefault="00AE792B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AE792B" w:rsidRPr="00C458C2" w:rsidTr="00F71522">
        <w:tc>
          <w:tcPr>
            <w:tcW w:w="478" w:type="pct"/>
          </w:tcPr>
          <w:p w:rsidR="00AE792B" w:rsidRPr="00C458C2" w:rsidRDefault="00AE792B" w:rsidP="00F71522">
            <w:pPr>
              <w:pStyle w:val="NoSpacing"/>
              <w:jc w:val="left"/>
              <w:rPr>
                <w:szCs w:val="24"/>
              </w:rPr>
            </w:pPr>
            <w:r w:rsidRPr="00C458C2">
              <w:rPr>
                <w:b/>
                <w:szCs w:val="24"/>
              </w:rPr>
              <w:t xml:space="preserve">Q </w:t>
            </w:r>
            <w:r>
              <w:rPr>
                <w:b/>
                <w:szCs w:val="24"/>
              </w:rPr>
              <w:t>–</w:t>
            </w:r>
            <w:r w:rsidRPr="00C458C2">
              <w:rPr>
                <w:b/>
                <w:szCs w:val="24"/>
              </w:rPr>
              <w:t xml:space="preserve"> 3</w:t>
            </w:r>
            <w:r>
              <w:rPr>
                <w:b/>
                <w:szCs w:val="24"/>
              </w:rPr>
              <w:t>.b</w:t>
            </w:r>
          </w:p>
        </w:tc>
        <w:tc>
          <w:tcPr>
            <w:tcW w:w="4145" w:type="pct"/>
          </w:tcPr>
          <w:p w:rsidR="00AA7154" w:rsidRPr="00682222" w:rsidRDefault="00AA7154" w:rsidP="00AA7154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682222">
              <w:rPr>
                <w:rFonts w:ascii="Times New Roman" w:hAnsi="Times New Roman"/>
                <w:sz w:val="24"/>
                <w:szCs w:val="24"/>
              </w:rPr>
              <w:t>List Service characteristics and Discuss how these characteristics can be achieved using Web Service and SOA.</w:t>
            </w:r>
          </w:p>
          <w:p w:rsidR="006805D1" w:rsidRDefault="006805D1" w:rsidP="00F71522">
            <w:pPr>
              <w:pStyle w:val="NoSpacing"/>
              <w:jc w:val="left"/>
              <w:rPr>
                <w:b/>
                <w:color w:val="000000"/>
                <w:szCs w:val="24"/>
              </w:rPr>
            </w:pPr>
          </w:p>
        </w:tc>
        <w:tc>
          <w:tcPr>
            <w:tcW w:w="377" w:type="pct"/>
          </w:tcPr>
          <w:p w:rsidR="00AE792B" w:rsidRPr="00C458C2" w:rsidRDefault="00AE792B" w:rsidP="00F7152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lastRenderedPageBreak/>
              <w:t>[07]</w:t>
            </w:r>
          </w:p>
        </w:tc>
      </w:tr>
      <w:tr w:rsidR="00D162B4" w:rsidRPr="00C458C2" w:rsidTr="00F71522">
        <w:tc>
          <w:tcPr>
            <w:tcW w:w="5000" w:type="pct"/>
            <w:gridSpan w:val="3"/>
          </w:tcPr>
          <w:p w:rsidR="00D162B4" w:rsidRPr="00C458C2" w:rsidRDefault="0054507E" w:rsidP="00F71522">
            <w:pPr>
              <w:pStyle w:val="NoSpacing"/>
              <w:rPr>
                <w:b/>
                <w:szCs w:val="24"/>
              </w:rPr>
            </w:pPr>
            <w:r>
              <w:lastRenderedPageBreak/>
              <w:br w:type="page"/>
            </w:r>
            <w:r w:rsidR="00D162B4" w:rsidRPr="00C458C2">
              <w:rPr>
                <w:b/>
                <w:szCs w:val="24"/>
              </w:rPr>
              <w:t>SECTION – I</w:t>
            </w:r>
            <w:r w:rsidR="00D162B4">
              <w:rPr>
                <w:b/>
                <w:szCs w:val="24"/>
              </w:rPr>
              <w:t>I</w:t>
            </w:r>
          </w:p>
        </w:tc>
      </w:tr>
      <w:tr w:rsidR="007208A8" w:rsidRPr="00C458C2" w:rsidTr="00F71522">
        <w:tc>
          <w:tcPr>
            <w:tcW w:w="478" w:type="pct"/>
          </w:tcPr>
          <w:p w:rsidR="007208A8" w:rsidRPr="00C458C2" w:rsidRDefault="007208A8" w:rsidP="00F71522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Q – 4</w:t>
            </w:r>
            <w:r w:rsidRPr="00C458C2">
              <w:rPr>
                <w:b/>
                <w:szCs w:val="24"/>
              </w:rPr>
              <w:t xml:space="preserve"> </w:t>
            </w:r>
          </w:p>
        </w:tc>
        <w:tc>
          <w:tcPr>
            <w:tcW w:w="4145" w:type="pct"/>
          </w:tcPr>
          <w:p w:rsidR="007208A8" w:rsidRPr="00C458C2" w:rsidRDefault="007208A8" w:rsidP="00F71522">
            <w:pPr>
              <w:pStyle w:val="NoSpacing"/>
              <w:jc w:val="both"/>
              <w:rPr>
                <w:b/>
                <w:color w:val="000000"/>
                <w:szCs w:val="24"/>
              </w:rPr>
            </w:pPr>
            <w:r w:rsidRPr="00C458C2">
              <w:rPr>
                <w:b/>
                <w:color w:val="000000"/>
                <w:szCs w:val="24"/>
              </w:rPr>
              <w:t>Answer the question below.</w:t>
            </w:r>
          </w:p>
        </w:tc>
        <w:tc>
          <w:tcPr>
            <w:tcW w:w="377" w:type="pct"/>
          </w:tcPr>
          <w:p w:rsidR="007208A8" w:rsidRPr="00C458C2" w:rsidRDefault="007208A8" w:rsidP="00F71522">
            <w:pPr>
              <w:pStyle w:val="NoSpacing"/>
              <w:rPr>
                <w:b/>
                <w:color w:val="000000"/>
                <w:szCs w:val="24"/>
              </w:rPr>
            </w:pPr>
            <w:r w:rsidRPr="00C458C2">
              <w:rPr>
                <w:b/>
                <w:color w:val="000000"/>
                <w:szCs w:val="24"/>
              </w:rPr>
              <w:t>[07]</w:t>
            </w:r>
          </w:p>
        </w:tc>
      </w:tr>
      <w:tr w:rsidR="003D1C55" w:rsidRPr="00C458C2" w:rsidTr="00F71522">
        <w:tc>
          <w:tcPr>
            <w:tcW w:w="478" w:type="pct"/>
          </w:tcPr>
          <w:p w:rsidR="003D1C55" w:rsidRDefault="003D1C55" w:rsidP="00F71522">
            <w:pPr>
              <w:pStyle w:val="NoSpacing"/>
              <w:numPr>
                <w:ilvl w:val="0"/>
                <w:numId w:val="10"/>
              </w:numPr>
              <w:rPr>
                <w:b/>
                <w:szCs w:val="24"/>
              </w:rPr>
            </w:pPr>
          </w:p>
        </w:tc>
        <w:tc>
          <w:tcPr>
            <w:tcW w:w="4145" w:type="pct"/>
          </w:tcPr>
          <w:p w:rsidR="003D1C55" w:rsidRPr="00E95CE2" w:rsidRDefault="002D3689" w:rsidP="00F71522">
            <w:pPr>
              <w:pStyle w:val="NoSpacing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Write benefit of Xml schema over DTD.</w:t>
            </w:r>
          </w:p>
        </w:tc>
        <w:tc>
          <w:tcPr>
            <w:tcW w:w="377" w:type="pct"/>
          </w:tcPr>
          <w:p w:rsidR="003D1C55" w:rsidRPr="00C458C2" w:rsidRDefault="003D1C55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E728E2" w:rsidRPr="00C458C2" w:rsidTr="00F71522">
        <w:tc>
          <w:tcPr>
            <w:tcW w:w="478" w:type="pct"/>
          </w:tcPr>
          <w:p w:rsidR="00E728E2" w:rsidRDefault="00E728E2" w:rsidP="00F71522">
            <w:pPr>
              <w:pStyle w:val="NoSpacing"/>
              <w:numPr>
                <w:ilvl w:val="0"/>
                <w:numId w:val="10"/>
              </w:numPr>
              <w:rPr>
                <w:b/>
                <w:szCs w:val="24"/>
              </w:rPr>
            </w:pPr>
          </w:p>
        </w:tc>
        <w:tc>
          <w:tcPr>
            <w:tcW w:w="4145" w:type="pct"/>
          </w:tcPr>
          <w:p w:rsidR="00E728E2" w:rsidRPr="00550C75" w:rsidRDefault="002C66C4" w:rsidP="00F71522">
            <w:pPr>
              <w:pStyle w:val="NoSpacing"/>
              <w:jc w:val="both"/>
              <w:rPr>
                <w:color w:val="000000"/>
                <w:szCs w:val="24"/>
              </w:rPr>
            </w:pPr>
            <w:r w:rsidRPr="00550C75">
              <w:rPr>
                <w:color w:val="000000"/>
                <w:szCs w:val="24"/>
              </w:rPr>
              <w:t>Service dimensions are ______ , ______, ______ and _______.</w:t>
            </w:r>
          </w:p>
        </w:tc>
        <w:tc>
          <w:tcPr>
            <w:tcW w:w="377" w:type="pct"/>
          </w:tcPr>
          <w:p w:rsidR="00E728E2" w:rsidRPr="00C458C2" w:rsidRDefault="00E728E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35B92" w:rsidRPr="00C458C2" w:rsidTr="00F71522">
        <w:tc>
          <w:tcPr>
            <w:tcW w:w="478" w:type="pct"/>
          </w:tcPr>
          <w:p w:rsidR="00D35B92" w:rsidRDefault="00D35B92" w:rsidP="00F71522">
            <w:pPr>
              <w:pStyle w:val="NoSpacing"/>
              <w:numPr>
                <w:ilvl w:val="0"/>
                <w:numId w:val="10"/>
              </w:numPr>
              <w:rPr>
                <w:b/>
                <w:szCs w:val="24"/>
              </w:rPr>
            </w:pPr>
          </w:p>
        </w:tc>
        <w:tc>
          <w:tcPr>
            <w:tcW w:w="4145" w:type="pct"/>
          </w:tcPr>
          <w:p w:rsidR="00D35B92" w:rsidRPr="00D35B92" w:rsidRDefault="007571B3" w:rsidP="00F71522">
            <w:pPr>
              <w:pStyle w:val="NoSpacing"/>
              <w:jc w:val="both"/>
              <w:rPr>
                <w:color w:val="000000"/>
                <w:szCs w:val="24"/>
              </w:rPr>
            </w:pPr>
            <w:r w:rsidRPr="00B362BD">
              <w:rPr>
                <w:szCs w:val="24"/>
              </w:rPr>
              <w:t xml:space="preserve">Justify: </w:t>
            </w:r>
            <w:r>
              <w:rPr>
                <w:szCs w:val="24"/>
              </w:rPr>
              <w:t>SOA is loosely coupled architecture.</w:t>
            </w:r>
          </w:p>
        </w:tc>
        <w:tc>
          <w:tcPr>
            <w:tcW w:w="377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35B92" w:rsidRPr="00C458C2" w:rsidTr="00F71522">
        <w:tc>
          <w:tcPr>
            <w:tcW w:w="478" w:type="pct"/>
          </w:tcPr>
          <w:p w:rsidR="00D35B92" w:rsidRDefault="00D35B92" w:rsidP="00F71522">
            <w:pPr>
              <w:pStyle w:val="NoSpacing"/>
              <w:numPr>
                <w:ilvl w:val="0"/>
                <w:numId w:val="10"/>
              </w:numPr>
              <w:rPr>
                <w:b/>
                <w:szCs w:val="24"/>
              </w:rPr>
            </w:pPr>
          </w:p>
        </w:tc>
        <w:tc>
          <w:tcPr>
            <w:tcW w:w="4145" w:type="pct"/>
          </w:tcPr>
          <w:p w:rsidR="00D35B92" w:rsidRPr="00B20757" w:rsidRDefault="00D444CE" w:rsidP="00F71522">
            <w:pPr>
              <w:pStyle w:val="NoSpacing"/>
              <w:jc w:val="both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Give d</w:t>
            </w:r>
            <w:r w:rsidR="00B20757" w:rsidRPr="00B20757">
              <w:rPr>
                <w:color w:val="000000"/>
                <w:szCs w:val="24"/>
              </w:rPr>
              <w:t>ifference between atomic and business process.</w:t>
            </w:r>
          </w:p>
        </w:tc>
        <w:tc>
          <w:tcPr>
            <w:tcW w:w="377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35B92" w:rsidRPr="00C458C2" w:rsidTr="00F71522">
        <w:tc>
          <w:tcPr>
            <w:tcW w:w="478" w:type="pct"/>
          </w:tcPr>
          <w:p w:rsidR="00D35B92" w:rsidRDefault="00D35B92" w:rsidP="00F71522">
            <w:pPr>
              <w:pStyle w:val="NoSpacing"/>
              <w:numPr>
                <w:ilvl w:val="0"/>
                <w:numId w:val="10"/>
              </w:numPr>
              <w:rPr>
                <w:b/>
                <w:szCs w:val="24"/>
              </w:rPr>
            </w:pPr>
          </w:p>
        </w:tc>
        <w:tc>
          <w:tcPr>
            <w:tcW w:w="4145" w:type="pct"/>
          </w:tcPr>
          <w:p w:rsidR="00D35B92" w:rsidRPr="00E736C9" w:rsidRDefault="00E736C9" w:rsidP="00F71522">
            <w:pPr>
              <w:pStyle w:val="NoSpacing"/>
              <w:jc w:val="both"/>
              <w:rPr>
                <w:color w:val="000000"/>
                <w:szCs w:val="24"/>
              </w:rPr>
            </w:pPr>
            <w:r w:rsidRPr="00E736C9">
              <w:rPr>
                <w:color w:val="000000"/>
                <w:szCs w:val="24"/>
              </w:rPr>
              <w:t>True/False: Service operations are stateless.</w:t>
            </w:r>
          </w:p>
        </w:tc>
        <w:tc>
          <w:tcPr>
            <w:tcW w:w="377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35B92" w:rsidRPr="00C458C2" w:rsidTr="00F71522">
        <w:tc>
          <w:tcPr>
            <w:tcW w:w="478" w:type="pct"/>
          </w:tcPr>
          <w:p w:rsidR="00D35B92" w:rsidRDefault="00D35B92" w:rsidP="00F71522">
            <w:pPr>
              <w:pStyle w:val="NoSpacing"/>
              <w:numPr>
                <w:ilvl w:val="0"/>
                <w:numId w:val="10"/>
              </w:numPr>
              <w:rPr>
                <w:b/>
                <w:szCs w:val="24"/>
              </w:rPr>
            </w:pPr>
          </w:p>
        </w:tc>
        <w:tc>
          <w:tcPr>
            <w:tcW w:w="4145" w:type="pct"/>
          </w:tcPr>
          <w:p w:rsidR="00D35B92" w:rsidRPr="00C458C2" w:rsidRDefault="00FE28FC" w:rsidP="00F71522">
            <w:pPr>
              <w:pStyle w:val="NoSpacing"/>
              <w:jc w:val="both"/>
              <w:rPr>
                <w:b/>
                <w:color w:val="000000"/>
                <w:szCs w:val="24"/>
              </w:rPr>
            </w:pPr>
            <w:r w:rsidRPr="00E95CE2">
              <w:rPr>
                <w:color w:val="000000"/>
                <w:szCs w:val="24"/>
              </w:rPr>
              <w:t xml:space="preserve">What is </w:t>
            </w:r>
            <w:r w:rsidR="006A5376">
              <w:rPr>
                <w:color w:val="000000"/>
                <w:szCs w:val="24"/>
              </w:rPr>
              <w:t xml:space="preserve">service </w:t>
            </w:r>
            <w:r w:rsidRPr="00E95CE2">
              <w:rPr>
                <w:color w:val="000000"/>
                <w:szCs w:val="24"/>
              </w:rPr>
              <w:t>granularity?</w:t>
            </w:r>
          </w:p>
        </w:tc>
        <w:tc>
          <w:tcPr>
            <w:tcW w:w="377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35B92" w:rsidRPr="00C458C2" w:rsidTr="00F71522">
        <w:tc>
          <w:tcPr>
            <w:tcW w:w="478" w:type="pct"/>
          </w:tcPr>
          <w:p w:rsidR="00D35B92" w:rsidRDefault="00D35B92" w:rsidP="00F71522">
            <w:pPr>
              <w:pStyle w:val="NoSpacing"/>
              <w:numPr>
                <w:ilvl w:val="0"/>
                <w:numId w:val="10"/>
              </w:numPr>
              <w:rPr>
                <w:b/>
                <w:szCs w:val="24"/>
              </w:rPr>
            </w:pPr>
          </w:p>
        </w:tc>
        <w:tc>
          <w:tcPr>
            <w:tcW w:w="4145" w:type="pct"/>
          </w:tcPr>
          <w:p w:rsidR="00645A95" w:rsidRDefault="008578FE" w:rsidP="00F71522">
            <w:pPr>
              <w:pStyle w:val="NoSpacing"/>
              <w:jc w:val="both"/>
              <w:rPr>
                <w:color w:val="000000"/>
                <w:szCs w:val="24"/>
              </w:rPr>
            </w:pPr>
            <w:r w:rsidRPr="00A11FE3">
              <w:rPr>
                <w:color w:val="000000"/>
                <w:szCs w:val="24"/>
              </w:rPr>
              <w:t>Differentiate between Service Broker and Service Provider.</w:t>
            </w:r>
          </w:p>
          <w:p w:rsidR="00CE4C8A" w:rsidRPr="00D35B92" w:rsidRDefault="00CE4C8A" w:rsidP="00F71522">
            <w:pPr>
              <w:pStyle w:val="NoSpacing"/>
              <w:jc w:val="both"/>
              <w:rPr>
                <w:color w:val="000000"/>
                <w:szCs w:val="24"/>
              </w:rPr>
            </w:pPr>
          </w:p>
        </w:tc>
        <w:tc>
          <w:tcPr>
            <w:tcW w:w="377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35B92" w:rsidRPr="00C458C2" w:rsidTr="00F71522">
        <w:tc>
          <w:tcPr>
            <w:tcW w:w="478" w:type="pct"/>
          </w:tcPr>
          <w:p w:rsidR="00D35B92" w:rsidRPr="00C458C2" w:rsidRDefault="00D35B92" w:rsidP="00F71522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Q – 5.a</w:t>
            </w:r>
            <w:r w:rsidRPr="00C458C2">
              <w:rPr>
                <w:b/>
                <w:szCs w:val="24"/>
              </w:rPr>
              <w:t xml:space="preserve"> </w:t>
            </w:r>
          </w:p>
        </w:tc>
        <w:tc>
          <w:tcPr>
            <w:tcW w:w="4145" w:type="pct"/>
          </w:tcPr>
          <w:p w:rsidR="00D35B92" w:rsidRPr="00C458C2" w:rsidRDefault="00D35B92" w:rsidP="00C85AE0">
            <w:pPr>
              <w:pStyle w:val="NoSpacing"/>
              <w:jc w:val="both"/>
              <w:rPr>
                <w:b/>
                <w:color w:val="000000"/>
                <w:szCs w:val="24"/>
              </w:rPr>
            </w:pPr>
            <w:r w:rsidRPr="00C458C2">
              <w:rPr>
                <w:b/>
                <w:color w:val="000000"/>
                <w:szCs w:val="24"/>
              </w:rPr>
              <w:t xml:space="preserve">Answer </w:t>
            </w:r>
            <w:r w:rsidR="00C85AE0">
              <w:rPr>
                <w:b/>
                <w:color w:val="000000"/>
                <w:szCs w:val="24"/>
              </w:rPr>
              <w:t>a</w:t>
            </w:r>
            <w:r>
              <w:rPr>
                <w:b/>
                <w:color w:val="000000"/>
                <w:szCs w:val="24"/>
              </w:rPr>
              <w:t>ny two</w:t>
            </w:r>
            <w:r w:rsidRPr="00C458C2">
              <w:rPr>
                <w:b/>
                <w:color w:val="000000"/>
                <w:szCs w:val="24"/>
              </w:rPr>
              <w:t>.</w:t>
            </w:r>
          </w:p>
        </w:tc>
        <w:tc>
          <w:tcPr>
            <w:tcW w:w="377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[10</w:t>
            </w:r>
            <w:r w:rsidRPr="00C458C2">
              <w:rPr>
                <w:b/>
                <w:color w:val="000000"/>
                <w:szCs w:val="24"/>
              </w:rPr>
              <w:t>]</w:t>
            </w:r>
          </w:p>
        </w:tc>
      </w:tr>
      <w:tr w:rsidR="00D35B92" w:rsidRPr="00C458C2" w:rsidTr="00F71522">
        <w:tc>
          <w:tcPr>
            <w:tcW w:w="478" w:type="pct"/>
          </w:tcPr>
          <w:p w:rsidR="00D35B92" w:rsidRPr="00C458C2" w:rsidRDefault="00D35B92" w:rsidP="00F71522">
            <w:pPr>
              <w:pStyle w:val="NoSpacing"/>
              <w:numPr>
                <w:ilvl w:val="0"/>
                <w:numId w:val="7"/>
              </w:numPr>
              <w:rPr>
                <w:szCs w:val="24"/>
              </w:rPr>
            </w:pPr>
          </w:p>
        </w:tc>
        <w:tc>
          <w:tcPr>
            <w:tcW w:w="4145" w:type="pct"/>
          </w:tcPr>
          <w:p w:rsidR="00D35B92" w:rsidRPr="00C458C2" w:rsidRDefault="00D35B92" w:rsidP="00F7152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short note on Integrations vs. Interoperation.</w:t>
            </w:r>
          </w:p>
        </w:tc>
        <w:tc>
          <w:tcPr>
            <w:tcW w:w="377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35B92" w:rsidRPr="00C458C2" w:rsidTr="00F71522">
        <w:tc>
          <w:tcPr>
            <w:tcW w:w="478" w:type="pct"/>
          </w:tcPr>
          <w:p w:rsidR="00D35B92" w:rsidRPr="00C458C2" w:rsidRDefault="00D35B92" w:rsidP="00F71522">
            <w:pPr>
              <w:pStyle w:val="NoSpacing"/>
              <w:numPr>
                <w:ilvl w:val="0"/>
                <w:numId w:val="7"/>
              </w:numPr>
              <w:rPr>
                <w:szCs w:val="24"/>
              </w:rPr>
            </w:pPr>
          </w:p>
        </w:tc>
        <w:tc>
          <w:tcPr>
            <w:tcW w:w="4145" w:type="pct"/>
          </w:tcPr>
          <w:p w:rsidR="002F75C4" w:rsidRPr="00B67403" w:rsidRDefault="002F75C4" w:rsidP="002F75C4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B67403">
              <w:rPr>
                <w:rFonts w:ascii="Times New Roman" w:hAnsi="Times New Roman"/>
                <w:sz w:val="24"/>
                <w:szCs w:val="24"/>
              </w:rPr>
              <w:t>Explain motivation for RDF and following terms of RDF: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250"/>
              <w:gridCol w:w="4251"/>
            </w:tblGrid>
            <w:tr w:rsidR="002F75C4" w:rsidRPr="002F75C4" w:rsidTr="000D6505">
              <w:tc>
                <w:tcPr>
                  <w:tcW w:w="4250" w:type="dxa"/>
                </w:tcPr>
                <w:p w:rsidR="002F75C4" w:rsidRPr="000D6505" w:rsidRDefault="002F75C4" w:rsidP="000D6505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0D6505">
                    <w:rPr>
                      <w:rFonts w:ascii="Times New Roman" w:hAnsi="Times New Roman"/>
                      <w:sz w:val="24"/>
                      <w:szCs w:val="24"/>
                    </w:rPr>
                    <w:t>Resources</w:t>
                  </w:r>
                </w:p>
              </w:tc>
              <w:tc>
                <w:tcPr>
                  <w:tcW w:w="4251" w:type="dxa"/>
                </w:tcPr>
                <w:p w:rsidR="002F75C4" w:rsidRPr="000D6505" w:rsidRDefault="002F75C4" w:rsidP="000D6505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0D6505">
                    <w:rPr>
                      <w:rFonts w:ascii="Times New Roman" w:hAnsi="Times New Roman"/>
                      <w:sz w:val="24"/>
                      <w:szCs w:val="24"/>
                    </w:rPr>
                    <w:t>Literals</w:t>
                  </w:r>
                </w:p>
              </w:tc>
            </w:tr>
            <w:tr w:rsidR="002F75C4" w:rsidRPr="002F75C4" w:rsidTr="000D6505">
              <w:tc>
                <w:tcPr>
                  <w:tcW w:w="4250" w:type="dxa"/>
                </w:tcPr>
                <w:p w:rsidR="002F75C4" w:rsidRPr="000D6505" w:rsidRDefault="002F75C4" w:rsidP="000D6505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0D6505">
                    <w:rPr>
                      <w:rFonts w:ascii="Times New Roman" w:hAnsi="Times New Roman"/>
                      <w:sz w:val="24"/>
                      <w:szCs w:val="24"/>
                    </w:rPr>
                    <w:t>Properties</w:t>
                  </w:r>
                </w:p>
              </w:tc>
              <w:tc>
                <w:tcPr>
                  <w:tcW w:w="4251" w:type="dxa"/>
                </w:tcPr>
                <w:p w:rsidR="002F75C4" w:rsidRPr="000D6505" w:rsidRDefault="002F75C4" w:rsidP="000D6505">
                  <w:pPr>
                    <w:pStyle w:val="ListParagraph"/>
                    <w:numPr>
                      <w:ilvl w:val="0"/>
                      <w:numId w:val="11"/>
                    </w:numPr>
                    <w:spacing w:after="0"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0D6505">
                    <w:rPr>
                      <w:rFonts w:ascii="Times New Roman" w:hAnsi="Times New Roman"/>
                      <w:sz w:val="24"/>
                      <w:szCs w:val="24"/>
                    </w:rPr>
                    <w:t>Statements</w:t>
                  </w:r>
                </w:p>
              </w:tc>
            </w:tr>
          </w:tbl>
          <w:p w:rsidR="00D35B92" w:rsidRPr="00C458C2" w:rsidRDefault="00D35B92" w:rsidP="00F7152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7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35B92" w:rsidRPr="00C458C2" w:rsidTr="00F71522">
        <w:tc>
          <w:tcPr>
            <w:tcW w:w="478" w:type="pct"/>
          </w:tcPr>
          <w:p w:rsidR="00D35B92" w:rsidRPr="00C458C2" w:rsidRDefault="00D35B92" w:rsidP="00F71522">
            <w:pPr>
              <w:pStyle w:val="NoSpacing"/>
              <w:numPr>
                <w:ilvl w:val="0"/>
                <w:numId w:val="7"/>
              </w:numPr>
              <w:rPr>
                <w:szCs w:val="24"/>
              </w:rPr>
            </w:pPr>
          </w:p>
        </w:tc>
        <w:tc>
          <w:tcPr>
            <w:tcW w:w="4145" w:type="pct"/>
          </w:tcPr>
          <w:p w:rsidR="00D35B92" w:rsidRPr="00C271E8" w:rsidRDefault="00FF660A" w:rsidP="00F71522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Give example of OWL and explain How inference works in OWL.</w:t>
            </w:r>
          </w:p>
        </w:tc>
        <w:tc>
          <w:tcPr>
            <w:tcW w:w="377" w:type="pct"/>
          </w:tcPr>
          <w:p w:rsidR="00D35B9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  <w:p w:rsidR="00D461AC" w:rsidRPr="00C458C2" w:rsidRDefault="00D461AC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35B92" w:rsidRPr="00C458C2" w:rsidTr="00F71522">
        <w:tc>
          <w:tcPr>
            <w:tcW w:w="478" w:type="pct"/>
          </w:tcPr>
          <w:p w:rsidR="00D35B92" w:rsidRPr="00C458C2" w:rsidRDefault="00D35B92" w:rsidP="00F71522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t>Q –</w:t>
            </w:r>
            <w:r>
              <w:rPr>
                <w:b/>
                <w:szCs w:val="24"/>
              </w:rPr>
              <w:t xml:space="preserve"> 5</w:t>
            </w:r>
            <w:r w:rsidRPr="00C458C2">
              <w:rPr>
                <w:b/>
                <w:szCs w:val="24"/>
              </w:rPr>
              <w:t>.</w:t>
            </w:r>
            <w:r>
              <w:rPr>
                <w:b/>
                <w:szCs w:val="24"/>
              </w:rPr>
              <w:t>b</w:t>
            </w:r>
            <w:r w:rsidRPr="00C458C2">
              <w:rPr>
                <w:b/>
                <w:szCs w:val="24"/>
              </w:rPr>
              <w:t xml:space="preserve">  </w:t>
            </w:r>
          </w:p>
        </w:tc>
        <w:tc>
          <w:tcPr>
            <w:tcW w:w="4145" w:type="pct"/>
          </w:tcPr>
          <w:p w:rsidR="00D35B92" w:rsidRPr="00051018" w:rsidRDefault="00CB1002" w:rsidP="00F71522">
            <w:pPr>
              <w:pStyle w:val="NoSpacing"/>
              <w:jc w:val="left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Discuss</w:t>
            </w:r>
            <w:r w:rsidR="00D35B92" w:rsidRPr="00051018">
              <w:rPr>
                <w:color w:val="000000"/>
                <w:szCs w:val="24"/>
              </w:rPr>
              <w:t xml:space="preserve"> ACID properties in terms of SOA.</w:t>
            </w:r>
          </w:p>
        </w:tc>
        <w:tc>
          <w:tcPr>
            <w:tcW w:w="377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</w:t>
            </w:r>
            <w:r w:rsidR="00E06C48">
              <w:rPr>
                <w:b/>
                <w:color w:val="000000"/>
                <w:szCs w:val="24"/>
              </w:rPr>
              <w:t>4</w:t>
            </w:r>
            <w:r w:rsidRPr="00C458C2">
              <w:rPr>
                <w:b/>
                <w:color w:val="000000"/>
                <w:szCs w:val="24"/>
              </w:rPr>
              <w:t>]</w:t>
            </w:r>
          </w:p>
        </w:tc>
      </w:tr>
      <w:tr w:rsidR="00D35B92" w:rsidRPr="00C458C2" w:rsidTr="00F71522">
        <w:tc>
          <w:tcPr>
            <w:tcW w:w="478" w:type="pct"/>
          </w:tcPr>
          <w:p w:rsidR="00D35B92" w:rsidRPr="00C458C2" w:rsidRDefault="00D35B92" w:rsidP="00F71522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4145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OR</w:t>
            </w:r>
          </w:p>
        </w:tc>
        <w:tc>
          <w:tcPr>
            <w:tcW w:w="377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35B92" w:rsidRPr="00C458C2" w:rsidTr="00F71522">
        <w:tc>
          <w:tcPr>
            <w:tcW w:w="478" w:type="pct"/>
          </w:tcPr>
          <w:p w:rsidR="00D35B92" w:rsidRPr="00C458C2" w:rsidRDefault="00D35B92" w:rsidP="00F71522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t>Q –</w:t>
            </w:r>
            <w:r>
              <w:rPr>
                <w:b/>
                <w:szCs w:val="24"/>
              </w:rPr>
              <w:t xml:space="preserve"> 5</w:t>
            </w:r>
            <w:r w:rsidRPr="00C458C2">
              <w:rPr>
                <w:b/>
                <w:szCs w:val="24"/>
              </w:rPr>
              <w:t>.</w:t>
            </w:r>
            <w:r>
              <w:rPr>
                <w:b/>
                <w:szCs w:val="24"/>
              </w:rPr>
              <w:t>b</w:t>
            </w:r>
            <w:r w:rsidRPr="00C458C2">
              <w:rPr>
                <w:b/>
                <w:szCs w:val="24"/>
              </w:rPr>
              <w:t xml:space="preserve">  </w:t>
            </w:r>
          </w:p>
        </w:tc>
        <w:tc>
          <w:tcPr>
            <w:tcW w:w="4145" w:type="pct"/>
          </w:tcPr>
          <w:p w:rsidR="00861F56" w:rsidRPr="004F592B" w:rsidRDefault="00F6212D" w:rsidP="004F592B">
            <w:pPr>
              <w:spacing w:line="312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Describe</w:t>
            </w:r>
            <w:r w:rsidR="004F592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and compare </w:t>
            </w:r>
            <w:r w:rsidR="004F592B" w:rsidRPr="004F592B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faultHandler</w:t>
            </w:r>
            <w:r w:rsidR="004F592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and </w:t>
            </w:r>
            <w:r w:rsidR="004F592B" w:rsidRPr="004F592B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compansationHandler</w:t>
            </w:r>
            <w:r w:rsidR="004F592B" w:rsidRPr="004F592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BPEL</w:t>
            </w:r>
            <w:r w:rsidR="004F592B">
              <w:rPr>
                <w:rFonts w:ascii="Times New Roman" w:hAnsi="Times New Roman"/>
                <w:color w:val="000000"/>
                <w:sz w:val="24"/>
                <w:szCs w:val="24"/>
              </w:rPr>
              <w:t>4WS</w:t>
            </w:r>
            <w:r w:rsidR="004F592B" w:rsidRPr="004F592B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77" w:type="pct"/>
          </w:tcPr>
          <w:p w:rsidR="00D35B9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[04</w:t>
            </w:r>
            <w:r w:rsidRPr="00C458C2">
              <w:rPr>
                <w:b/>
                <w:color w:val="000000"/>
                <w:szCs w:val="24"/>
              </w:rPr>
              <w:t>]</w:t>
            </w:r>
          </w:p>
          <w:p w:rsidR="00D461AC" w:rsidRPr="00C458C2" w:rsidRDefault="00D461AC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35B92" w:rsidRPr="00C458C2" w:rsidTr="00F71522">
        <w:tc>
          <w:tcPr>
            <w:tcW w:w="478" w:type="pct"/>
          </w:tcPr>
          <w:p w:rsidR="00D35B92" w:rsidRPr="00C458C2" w:rsidRDefault="00D35B92" w:rsidP="00F71522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t>Q –</w:t>
            </w:r>
            <w:r>
              <w:rPr>
                <w:b/>
                <w:szCs w:val="24"/>
              </w:rPr>
              <w:t xml:space="preserve"> 6.a</w:t>
            </w:r>
            <w:r w:rsidRPr="00C458C2">
              <w:rPr>
                <w:b/>
                <w:szCs w:val="24"/>
              </w:rPr>
              <w:t xml:space="preserve">  </w:t>
            </w:r>
          </w:p>
        </w:tc>
        <w:tc>
          <w:tcPr>
            <w:tcW w:w="4145" w:type="pct"/>
          </w:tcPr>
          <w:p w:rsidR="00317715" w:rsidRPr="006B53F2" w:rsidRDefault="00D35B92" w:rsidP="00F71522">
            <w:pPr>
              <w:pStyle w:val="NoSpacing"/>
              <w:jc w:val="left"/>
              <w:rPr>
                <w:color w:val="000000"/>
                <w:szCs w:val="24"/>
              </w:rPr>
            </w:pPr>
            <w:r w:rsidRPr="006B53F2">
              <w:rPr>
                <w:color w:val="000000"/>
                <w:szCs w:val="24"/>
              </w:rPr>
              <w:t>Write a short on Orchestration</w:t>
            </w:r>
            <w:r>
              <w:rPr>
                <w:color w:val="000000"/>
                <w:szCs w:val="24"/>
              </w:rPr>
              <w:t xml:space="preserve"> Vs. Choreography</w:t>
            </w:r>
          </w:p>
        </w:tc>
        <w:tc>
          <w:tcPr>
            <w:tcW w:w="377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[04</w:t>
            </w:r>
            <w:r w:rsidRPr="00C458C2">
              <w:rPr>
                <w:b/>
                <w:color w:val="000000"/>
                <w:szCs w:val="24"/>
              </w:rPr>
              <w:t>]</w:t>
            </w:r>
          </w:p>
        </w:tc>
      </w:tr>
      <w:tr w:rsidR="00D35B92" w:rsidRPr="00C458C2" w:rsidTr="00F71522">
        <w:tc>
          <w:tcPr>
            <w:tcW w:w="478" w:type="pct"/>
          </w:tcPr>
          <w:p w:rsidR="00D35B92" w:rsidRPr="00C458C2" w:rsidRDefault="00D35B92" w:rsidP="00F71522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4145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OR</w:t>
            </w:r>
          </w:p>
        </w:tc>
        <w:tc>
          <w:tcPr>
            <w:tcW w:w="377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D35B92" w:rsidRPr="00C458C2" w:rsidTr="00F71522">
        <w:tc>
          <w:tcPr>
            <w:tcW w:w="478" w:type="pct"/>
          </w:tcPr>
          <w:p w:rsidR="00D35B92" w:rsidRPr="00C458C2" w:rsidRDefault="00D35B92" w:rsidP="00F71522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t>Q –</w:t>
            </w:r>
            <w:r>
              <w:rPr>
                <w:b/>
                <w:szCs w:val="24"/>
              </w:rPr>
              <w:t xml:space="preserve"> 6.a</w:t>
            </w:r>
            <w:r w:rsidRPr="00C458C2">
              <w:rPr>
                <w:b/>
                <w:szCs w:val="24"/>
              </w:rPr>
              <w:t xml:space="preserve">  </w:t>
            </w:r>
          </w:p>
        </w:tc>
        <w:tc>
          <w:tcPr>
            <w:tcW w:w="4145" w:type="pct"/>
          </w:tcPr>
          <w:p w:rsidR="00FB2CE4" w:rsidRPr="00C271E8" w:rsidRDefault="00FB2CE4" w:rsidP="00FB2CE4">
            <w:pPr>
              <w:pStyle w:val="NoSpacing"/>
              <w:jc w:val="left"/>
              <w:rPr>
                <w:color w:val="000000"/>
                <w:szCs w:val="24"/>
              </w:rPr>
            </w:pPr>
            <w:r w:rsidRPr="00C271E8">
              <w:rPr>
                <w:color w:val="000000"/>
                <w:szCs w:val="24"/>
              </w:rPr>
              <w:t>Explain followin</w:t>
            </w:r>
            <w:r w:rsidR="001057A4">
              <w:rPr>
                <w:color w:val="000000"/>
                <w:szCs w:val="24"/>
              </w:rPr>
              <w:t>g Architectural elements of SOA: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250"/>
              <w:gridCol w:w="4251"/>
            </w:tblGrid>
            <w:tr w:rsidR="00FB2CE4" w:rsidRPr="00FB2CE4" w:rsidTr="00F00DC1">
              <w:tc>
                <w:tcPr>
                  <w:tcW w:w="4250" w:type="dxa"/>
                </w:tcPr>
                <w:p w:rsidR="00FB2CE4" w:rsidRPr="00FB2CE4" w:rsidRDefault="00FB2CE4" w:rsidP="00FB2CE4">
                  <w:pPr>
                    <w:pStyle w:val="NoSpacing"/>
                    <w:numPr>
                      <w:ilvl w:val="0"/>
                      <w:numId w:val="12"/>
                    </w:numPr>
                    <w:jc w:val="left"/>
                    <w:rPr>
                      <w:szCs w:val="24"/>
                    </w:rPr>
                  </w:pPr>
                  <w:r w:rsidRPr="00FB2CE4">
                    <w:rPr>
                      <w:szCs w:val="24"/>
                    </w:rPr>
                    <w:t>Enterprise Resources</w:t>
                  </w:r>
                </w:p>
              </w:tc>
              <w:tc>
                <w:tcPr>
                  <w:tcW w:w="4251" w:type="dxa"/>
                </w:tcPr>
                <w:p w:rsidR="00FB2CE4" w:rsidRPr="00FB2CE4" w:rsidRDefault="00FB2CE4" w:rsidP="00FB2CE4">
                  <w:pPr>
                    <w:pStyle w:val="NoSpacing"/>
                    <w:numPr>
                      <w:ilvl w:val="0"/>
                      <w:numId w:val="12"/>
                    </w:numPr>
                    <w:jc w:val="left"/>
                    <w:rPr>
                      <w:szCs w:val="24"/>
                    </w:rPr>
                  </w:pPr>
                  <w:r w:rsidRPr="00FB2CE4">
                    <w:rPr>
                      <w:szCs w:val="24"/>
                    </w:rPr>
                    <w:t>Integration Services</w:t>
                  </w:r>
                </w:p>
              </w:tc>
            </w:tr>
            <w:tr w:rsidR="00FB2CE4" w:rsidRPr="00FB2CE4" w:rsidTr="00F00DC1">
              <w:tc>
                <w:tcPr>
                  <w:tcW w:w="4250" w:type="dxa"/>
                </w:tcPr>
                <w:p w:rsidR="00FB2CE4" w:rsidRPr="00FB2CE4" w:rsidRDefault="00FB2CE4" w:rsidP="00FB2CE4">
                  <w:pPr>
                    <w:pStyle w:val="NoSpacing"/>
                    <w:numPr>
                      <w:ilvl w:val="0"/>
                      <w:numId w:val="12"/>
                    </w:numPr>
                    <w:jc w:val="left"/>
                    <w:rPr>
                      <w:szCs w:val="24"/>
                    </w:rPr>
                  </w:pPr>
                  <w:r w:rsidRPr="00FB2CE4">
                    <w:rPr>
                      <w:szCs w:val="24"/>
                    </w:rPr>
                    <w:t>Business Services</w:t>
                  </w:r>
                </w:p>
              </w:tc>
              <w:tc>
                <w:tcPr>
                  <w:tcW w:w="4251" w:type="dxa"/>
                </w:tcPr>
                <w:p w:rsidR="00FB2CE4" w:rsidRPr="00FB2CE4" w:rsidRDefault="00FB2CE4" w:rsidP="00FB2CE4">
                  <w:pPr>
                    <w:pStyle w:val="NoSpacing"/>
                    <w:numPr>
                      <w:ilvl w:val="0"/>
                      <w:numId w:val="12"/>
                    </w:numPr>
                    <w:jc w:val="left"/>
                    <w:rPr>
                      <w:szCs w:val="24"/>
                    </w:rPr>
                  </w:pPr>
                  <w:r w:rsidRPr="00FB2CE4">
                    <w:rPr>
                      <w:szCs w:val="24"/>
                    </w:rPr>
                    <w:t>Business Processes</w:t>
                  </w:r>
                </w:p>
              </w:tc>
            </w:tr>
          </w:tbl>
          <w:p w:rsidR="00D35B92" w:rsidRPr="00BA6992" w:rsidRDefault="00D35B92" w:rsidP="00F71522">
            <w:pPr>
              <w:pStyle w:val="NoSpacing"/>
              <w:jc w:val="left"/>
              <w:rPr>
                <w:szCs w:val="24"/>
              </w:rPr>
            </w:pPr>
          </w:p>
        </w:tc>
        <w:tc>
          <w:tcPr>
            <w:tcW w:w="377" w:type="pct"/>
          </w:tcPr>
          <w:p w:rsidR="00D35B9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[04</w:t>
            </w:r>
            <w:r w:rsidRPr="00C458C2">
              <w:rPr>
                <w:b/>
                <w:color w:val="000000"/>
                <w:szCs w:val="24"/>
              </w:rPr>
              <w:t>]</w:t>
            </w:r>
          </w:p>
          <w:p w:rsidR="00D461AC" w:rsidRPr="00C458C2" w:rsidRDefault="00D461AC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</w:tbl>
    <w:p w:rsidR="00BB5A9B" w:rsidRDefault="00BB5A9B">
      <w:r>
        <w:br w:type="page"/>
      </w:r>
    </w:p>
    <w:tbl>
      <w:tblPr>
        <w:tblW w:w="5115" w:type="pct"/>
        <w:tblLayout w:type="fixed"/>
        <w:tblLook w:val="01E0"/>
      </w:tblPr>
      <w:tblGrid>
        <w:gridCol w:w="1007"/>
        <w:gridCol w:w="8732"/>
        <w:gridCol w:w="794"/>
      </w:tblGrid>
      <w:tr w:rsidR="00D35B92" w:rsidRPr="00C458C2" w:rsidTr="00F71522">
        <w:tc>
          <w:tcPr>
            <w:tcW w:w="478" w:type="pct"/>
          </w:tcPr>
          <w:p w:rsidR="00D35B92" w:rsidRPr="00C458C2" w:rsidRDefault="00D35B92" w:rsidP="00F71522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lastRenderedPageBreak/>
              <w:t>Q –</w:t>
            </w:r>
            <w:r>
              <w:rPr>
                <w:b/>
                <w:szCs w:val="24"/>
              </w:rPr>
              <w:t xml:space="preserve"> 6.b</w:t>
            </w:r>
            <w:r w:rsidRPr="00C458C2">
              <w:rPr>
                <w:b/>
                <w:szCs w:val="24"/>
              </w:rPr>
              <w:t xml:space="preserve">  </w:t>
            </w:r>
          </w:p>
        </w:tc>
        <w:tc>
          <w:tcPr>
            <w:tcW w:w="4145" w:type="pct"/>
          </w:tcPr>
          <w:p w:rsidR="00D35B92" w:rsidRPr="006B53F2" w:rsidRDefault="00D35B92" w:rsidP="00F71522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53F2">
              <w:rPr>
                <w:rFonts w:ascii="Times New Roman" w:hAnsi="Times New Roman"/>
                <w:color w:val="000000"/>
                <w:sz w:val="24"/>
                <w:szCs w:val="24"/>
              </w:rPr>
              <w:t>Student result is saved in XML file as shown below. Write XSL</w:t>
            </w:r>
            <w:r w:rsidR="00503737">
              <w:rPr>
                <w:rFonts w:ascii="Times New Roman" w:hAnsi="Times New Roman"/>
                <w:color w:val="000000"/>
                <w:sz w:val="24"/>
                <w:szCs w:val="24"/>
              </w:rPr>
              <w:t>T/ Xml</w:t>
            </w:r>
            <w:r w:rsidRPr="006B53F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style sheet to show result in tabular format. </w:t>
            </w:r>
          </w:p>
          <w:p w:rsidR="00D35B92" w:rsidRPr="00270EAB" w:rsidRDefault="00D35B92" w:rsidP="00F71522">
            <w:pPr>
              <w:spacing w:after="0" w:line="360" w:lineRule="auto"/>
              <w:rPr>
                <w:rFonts w:ascii="Lucida Console" w:hAnsi="Lucida Console"/>
                <w:color w:val="000000"/>
                <w:sz w:val="24"/>
                <w:szCs w:val="24"/>
              </w:rPr>
            </w:pPr>
            <w:r w:rsidRPr="00270EAB">
              <w:rPr>
                <w:rFonts w:ascii="Lucida Console" w:hAnsi="Lucida Console"/>
                <w:color w:val="000000"/>
                <w:sz w:val="24"/>
                <w:szCs w:val="24"/>
              </w:rPr>
              <w:t xml:space="preserve">&lt;student id=”11IT001’&gt; </w:t>
            </w:r>
          </w:p>
          <w:p w:rsidR="00D35B92" w:rsidRPr="00270EAB" w:rsidRDefault="00D35B92" w:rsidP="00F71522">
            <w:pPr>
              <w:spacing w:after="0" w:line="360" w:lineRule="auto"/>
              <w:rPr>
                <w:rFonts w:ascii="Lucida Console" w:hAnsi="Lucida Console"/>
                <w:color w:val="000000"/>
                <w:sz w:val="24"/>
                <w:szCs w:val="24"/>
              </w:rPr>
            </w:pPr>
            <w:r w:rsidRPr="00270EAB">
              <w:rPr>
                <w:rFonts w:ascii="Lucida Console" w:hAnsi="Lucida Console"/>
                <w:color w:val="000000"/>
                <w:sz w:val="24"/>
                <w:szCs w:val="24"/>
              </w:rPr>
              <w:t xml:space="preserve">        &lt;subject code=”111’&gt;77&lt;/subject&gt; </w:t>
            </w:r>
          </w:p>
          <w:p w:rsidR="00D35B92" w:rsidRPr="00270EAB" w:rsidRDefault="00D35B92" w:rsidP="00F71522">
            <w:pPr>
              <w:spacing w:after="0" w:line="360" w:lineRule="auto"/>
              <w:rPr>
                <w:rFonts w:ascii="Lucida Console" w:hAnsi="Lucida Console"/>
                <w:color w:val="000000"/>
                <w:sz w:val="24"/>
                <w:szCs w:val="24"/>
              </w:rPr>
            </w:pPr>
            <w:r w:rsidRPr="00270EAB">
              <w:rPr>
                <w:rFonts w:ascii="Lucida Console" w:hAnsi="Lucida Console"/>
                <w:color w:val="000000"/>
                <w:sz w:val="24"/>
                <w:szCs w:val="24"/>
              </w:rPr>
              <w:t xml:space="preserve">        &lt;subject code=”112’&gt;59&lt;/subject&gt; </w:t>
            </w:r>
          </w:p>
          <w:p w:rsidR="00D35B92" w:rsidRPr="00270EAB" w:rsidRDefault="00D35B92" w:rsidP="00F71522">
            <w:pPr>
              <w:spacing w:after="0" w:line="360" w:lineRule="auto"/>
              <w:rPr>
                <w:rFonts w:ascii="Lucida Console" w:hAnsi="Lucida Console"/>
                <w:color w:val="000000"/>
                <w:sz w:val="24"/>
                <w:szCs w:val="24"/>
              </w:rPr>
            </w:pPr>
            <w:r w:rsidRPr="00270EAB">
              <w:rPr>
                <w:rFonts w:ascii="Lucida Console" w:hAnsi="Lucida Console"/>
                <w:color w:val="000000"/>
                <w:sz w:val="24"/>
                <w:szCs w:val="24"/>
              </w:rPr>
              <w:t xml:space="preserve">        &lt;subject code=”113’&gt;63&lt;/subject&gt; </w:t>
            </w:r>
          </w:p>
          <w:p w:rsidR="00D35B92" w:rsidRPr="00270EAB" w:rsidRDefault="00D35B92" w:rsidP="00F71522">
            <w:pPr>
              <w:spacing w:after="0" w:line="360" w:lineRule="auto"/>
              <w:rPr>
                <w:rFonts w:ascii="Lucida Console" w:hAnsi="Lucida Console"/>
                <w:color w:val="000000"/>
                <w:sz w:val="24"/>
                <w:szCs w:val="24"/>
              </w:rPr>
            </w:pPr>
            <w:r w:rsidRPr="00270EAB">
              <w:rPr>
                <w:rFonts w:ascii="Lucida Console" w:hAnsi="Lucida Console"/>
                <w:color w:val="000000"/>
                <w:sz w:val="24"/>
                <w:szCs w:val="24"/>
              </w:rPr>
              <w:t>&lt;/student&gt;</w:t>
            </w:r>
          </w:p>
          <w:p w:rsidR="00D35B92" w:rsidRPr="00270EAB" w:rsidRDefault="00F90731" w:rsidP="00F71522">
            <w:pPr>
              <w:spacing w:after="0" w:line="360" w:lineRule="auto"/>
              <w:rPr>
                <w:rFonts w:ascii="Lucida Console" w:hAnsi="Lucida Console"/>
                <w:color w:val="000000"/>
                <w:sz w:val="24"/>
                <w:szCs w:val="24"/>
              </w:rPr>
            </w:pPr>
            <w:r>
              <w:rPr>
                <w:rFonts w:ascii="Lucida Console" w:hAnsi="Lucida Console"/>
                <w:color w:val="000000"/>
                <w:sz w:val="24"/>
                <w:szCs w:val="24"/>
              </w:rPr>
              <w:t xml:space="preserve">&lt;student id=”11IT002’&gt; </w:t>
            </w:r>
            <w:r w:rsidR="00D35B92" w:rsidRPr="00270EAB">
              <w:rPr>
                <w:rFonts w:ascii="Lucida Console" w:hAnsi="Lucida Console"/>
                <w:color w:val="000000"/>
                <w:sz w:val="24"/>
                <w:szCs w:val="24"/>
              </w:rPr>
              <w:t>.</w:t>
            </w:r>
            <w:r>
              <w:rPr>
                <w:rFonts w:ascii="Lucida Console" w:hAnsi="Lucida Console"/>
                <w:color w:val="000000"/>
                <w:sz w:val="24"/>
                <w:szCs w:val="24"/>
              </w:rPr>
              <w:t xml:space="preserve"> . .</w:t>
            </w:r>
            <w:r w:rsidR="00D35B92" w:rsidRPr="00270EAB">
              <w:rPr>
                <w:rFonts w:ascii="Lucida Console" w:hAnsi="Lucida Console"/>
                <w:color w:val="000000"/>
                <w:sz w:val="24"/>
                <w:szCs w:val="24"/>
              </w:rPr>
              <w:t>&lt;/student&gt;</w:t>
            </w:r>
          </w:p>
          <w:p w:rsidR="00D35B92" w:rsidRPr="00270EAB" w:rsidRDefault="00344EED" w:rsidP="00F71522">
            <w:pPr>
              <w:spacing w:after="0" w:line="360" w:lineRule="auto"/>
              <w:rPr>
                <w:rFonts w:ascii="Lucida Console" w:hAnsi="Lucida Console"/>
                <w:color w:val="000000"/>
                <w:sz w:val="24"/>
                <w:szCs w:val="24"/>
              </w:rPr>
            </w:pPr>
            <w:r>
              <w:rPr>
                <w:rFonts w:ascii="Lucida Console" w:hAnsi="Lucida Console"/>
                <w:color w:val="000000"/>
                <w:sz w:val="24"/>
                <w:szCs w:val="24"/>
              </w:rPr>
              <w:t>. . .</w:t>
            </w:r>
          </w:p>
          <w:p w:rsidR="00D35B92" w:rsidRPr="00270EAB" w:rsidRDefault="00F90731" w:rsidP="00F71522">
            <w:pPr>
              <w:spacing w:after="0" w:line="360" w:lineRule="auto"/>
              <w:rPr>
                <w:rFonts w:ascii="Lucida Console" w:hAnsi="Lucida Console"/>
                <w:color w:val="000000"/>
                <w:sz w:val="24"/>
                <w:szCs w:val="24"/>
              </w:rPr>
            </w:pPr>
            <w:r>
              <w:rPr>
                <w:rFonts w:ascii="Lucida Console" w:hAnsi="Lucida Console"/>
                <w:color w:val="000000"/>
                <w:sz w:val="24"/>
                <w:szCs w:val="24"/>
              </w:rPr>
              <w:t xml:space="preserve">&lt;student id=”11IT060’&gt; . . </w:t>
            </w:r>
            <w:r w:rsidR="00D35B92" w:rsidRPr="00270EAB">
              <w:rPr>
                <w:rFonts w:ascii="Lucida Console" w:hAnsi="Lucida Console"/>
                <w:color w:val="000000"/>
                <w:sz w:val="24"/>
                <w:szCs w:val="24"/>
              </w:rPr>
              <w:t>.&lt;/student&gt;</w:t>
            </w:r>
          </w:p>
          <w:p w:rsidR="00870965" w:rsidRPr="006B53F2" w:rsidRDefault="00870965" w:rsidP="00F71522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[05</w:t>
            </w:r>
            <w:r w:rsidRPr="00C458C2">
              <w:rPr>
                <w:b/>
                <w:color w:val="000000"/>
                <w:szCs w:val="24"/>
              </w:rPr>
              <w:t>]</w:t>
            </w:r>
          </w:p>
        </w:tc>
      </w:tr>
      <w:tr w:rsidR="00D35B92" w:rsidRPr="00C458C2" w:rsidTr="00F71522">
        <w:tc>
          <w:tcPr>
            <w:tcW w:w="478" w:type="pct"/>
          </w:tcPr>
          <w:p w:rsidR="00D35B92" w:rsidRPr="00C458C2" w:rsidRDefault="00D35B92" w:rsidP="00F71522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t>Q –</w:t>
            </w:r>
            <w:r>
              <w:rPr>
                <w:b/>
                <w:szCs w:val="24"/>
              </w:rPr>
              <w:t xml:space="preserve"> 6.c</w:t>
            </w:r>
            <w:r w:rsidRPr="00C458C2">
              <w:rPr>
                <w:b/>
                <w:szCs w:val="24"/>
              </w:rPr>
              <w:t xml:space="preserve">  </w:t>
            </w:r>
          </w:p>
        </w:tc>
        <w:tc>
          <w:tcPr>
            <w:tcW w:w="4145" w:type="pct"/>
          </w:tcPr>
          <w:p w:rsidR="006107E5" w:rsidRPr="006B53F2" w:rsidRDefault="00057A79" w:rsidP="008821B4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Write XML and DTD for Exam timetable</w:t>
            </w:r>
            <w:r w:rsidR="006107E5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as shown in figure 1.</w:t>
            </w:r>
          </w:p>
        </w:tc>
        <w:tc>
          <w:tcPr>
            <w:tcW w:w="377" w:type="pct"/>
          </w:tcPr>
          <w:p w:rsidR="00D35B92" w:rsidRPr="00C458C2" w:rsidRDefault="00D35B92" w:rsidP="00F7152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[05</w:t>
            </w:r>
            <w:r w:rsidRPr="00C458C2">
              <w:rPr>
                <w:b/>
                <w:color w:val="000000"/>
                <w:szCs w:val="24"/>
              </w:rPr>
              <w:t>]</w:t>
            </w:r>
          </w:p>
        </w:tc>
      </w:tr>
      <w:tr w:rsidR="00BB6058" w:rsidRPr="00C458C2" w:rsidTr="00F71522">
        <w:tc>
          <w:tcPr>
            <w:tcW w:w="478" w:type="pct"/>
          </w:tcPr>
          <w:p w:rsidR="00BB6058" w:rsidRPr="00C458C2" w:rsidRDefault="00BB6058" w:rsidP="00F71522">
            <w:pPr>
              <w:pStyle w:val="NoSpacing"/>
              <w:rPr>
                <w:b/>
                <w:szCs w:val="24"/>
              </w:rPr>
            </w:pPr>
          </w:p>
        </w:tc>
        <w:tc>
          <w:tcPr>
            <w:tcW w:w="4145" w:type="pct"/>
          </w:tcPr>
          <w:p w:rsidR="00BB6058" w:rsidRPr="005713D6" w:rsidRDefault="005713D6" w:rsidP="00F71522">
            <w:pPr>
              <w:spacing w:after="0" w:line="36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5713D6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OR</w:t>
            </w:r>
          </w:p>
        </w:tc>
        <w:tc>
          <w:tcPr>
            <w:tcW w:w="377" w:type="pct"/>
          </w:tcPr>
          <w:p w:rsidR="00BB6058" w:rsidRDefault="00BB6058" w:rsidP="00F71522">
            <w:pPr>
              <w:pStyle w:val="NoSpacing"/>
              <w:rPr>
                <w:b/>
                <w:color w:val="000000"/>
                <w:szCs w:val="24"/>
              </w:rPr>
            </w:pPr>
          </w:p>
        </w:tc>
      </w:tr>
      <w:tr w:rsidR="005713D6" w:rsidRPr="00C458C2" w:rsidTr="00F71522">
        <w:tc>
          <w:tcPr>
            <w:tcW w:w="478" w:type="pct"/>
          </w:tcPr>
          <w:p w:rsidR="005713D6" w:rsidRPr="00C458C2" w:rsidRDefault="005713D6" w:rsidP="00F71522">
            <w:pPr>
              <w:pStyle w:val="NoSpacing"/>
              <w:rPr>
                <w:b/>
                <w:szCs w:val="24"/>
              </w:rPr>
            </w:pPr>
            <w:r w:rsidRPr="00C458C2">
              <w:rPr>
                <w:b/>
                <w:szCs w:val="24"/>
              </w:rPr>
              <w:t>Q –</w:t>
            </w:r>
            <w:r>
              <w:rPr>
                <w:b/>
                <w:szCs w:val="24"/>
              </w:rPr>
              <w:t xml:space="preserve"> 6.c</w:t>
            </w:r>
            <w:r w:rsidRPr="00C458C2">
              <w:rPr>
                <w:b/>
                <w:szCs w:val="24"/>
              </w:rPr>
              <w:t xml:space="preserve">  </w:t>
            </w:r>
          </w:p>
        </w:tc>
        <w:tc>
          <w:tcPr>
            <w:tcW w:w="4145" w:type="pct"/>
          </w:tcPr>
          <w:p w:rsidR="00827B31" w:rsidRDefault="008821B4" w:rsidP="00827B31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Write XML and</w:t>
            </w:r>
            <w:r w:rsidR="00F463C3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XML Schema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for Exam timetable</w:t>
            </w:r>
            <w:r w:rsidR="00827B3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as shown in figure 1.</w:t>
            </w:r>
          </w:p>
          <w:p w:rsidR="005713D6" w:rsidRDefault="005713D6" w:rsidP="00F71522">
            <w:pPr>
              <w:spacing w:after="0"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680E72" w:rsidRDefault="00680E72" w:rsidP="008619BB">
            <w:pPr>
              <w:spacing w:after="0"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drawing>
                <wp:inline distT="0" distB="0" distL="0" distR="0">
                  <wp:extent cx="5011571" cy="2014466"/>
                  <wp:effectExtent l="19050" t="19050" r="17629" b="23884"/>
                  <wp:docPr id="1" name="Picture 0" descr="examTmeTab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amTmeTable.jpg"/>
                          <pic:cNvPicPr/>
                        </pic:nvPicPr>
                        <pic:blipFill>
                          <a:blip r:embed="rId7"/>
                          <a:srcRect b="37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571" cy="20144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80E72" w:rsidRPr="006B53F2" w:rsidRDefault="00680E72" w:rsidP="00680E72">
            <w:pPr>
              <w:spacing w:after="0" w:line="36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Figure 1: Exam Time table</w:t>
            </w:r>
          </w:p>
        </w:tc>
        <w:tc>
          <w:tcPr>
            <w:tcW w:w="377" w:type="pct"/>
          </w:tcPr>
          <w:p w:rsidR="005713D6" w:rsidRDefault="005713D6" w:rsidP="00F71522">
            <w:pPr>
              <w:pStyle w:val="NoSpacing"/>
              <w:rPr>
                <w:b/>
                <w:color w:val="000000"/>
                <w:szCs w:val="24"/>
              </w:rPr>
            </w:pPr>
            <w:r>
              <w:rPr>
                <w:b/>
                <w:color w:val="000000"/>
                <w:szCs w:val="24"/>
              </w:rPr>
              <w:t>[05]</w:t>
            </w:r>
          </w:p>
        </w:tc>
      </w:tr>
    </w:tbl>
    <w:p w:rsidR="0057423C" w:rsidRDefault="002765B7" w:rsidP="002765B7">
      <w:pPr>
        <w:jc w:val="center"/>
      </w:pPr>
      <w:r>
        <w:t>***</w:t>
      </w:r>
    </w:p>
    <w:sectPr w:rsidR="0057423C" w:rsidSect="000F747B">
      <w:headerReference w:type="default" r:id="rId8"/>
      <w:footerReference w:type="even" r:id="rId9"/>
      <w:footerReference w:type="default" r:id="rId10"/>
      <w:pgSz w:w="11909" w:h="16834" w:code="9"/>
      <w:pgMar w:top="1260" w:right="749" w:bottom="126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20C8" w:rsidRDefault="00D920C8">
      <w:r>
        <w:separator/>
      </w:r>
    </w:p>
  </w:endnote>
  <w:endnote w:type="continuationSeparator" w:id="1">
    <w:p w:rsidR="00D920C8" w:rsidRDefault="00D920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317E" w:rsidRDefault="002E1CD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4317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4317E" w:rsidRDefault="0074317E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Times New Roman" w:hAnsi="Times New Roman"/>
        <w:sz w:val="24"/>
        <w:szCs w:val="24"/>
      </w:rPr>
      <w:id w:val="-16648858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:rsidR="00C6027E" w:rsidRPr="0001457F" w:rsidRDefault="00C6027E">
            <w:pPr>
              <w:pStyle w:val="Footer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57423C">
              <w:rPr>
                <w:rFonts w:ascii="Times New Roman" w:hAnsi="Times New Roman"/>
                <w:sz w:val="24"/>
                <w:szCs w:val="24"/>
              </w:rPr>
              <w:t xml:space="preserve">Page </w:t>
            </w:r>
            <w:r w:rsidR="002E1CD7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begin"/>
            </w:r>
            <w:r w:rsidRPr="0057423C">
              <w:rPr>
                <w:rFonts w:ascii="Times New Roman" w:hAnsi="Times New Roman"/>
                <w:bCs/>
                <w:sz w:val="24"/>
                <w:szCs w:val="24"/>
              </w:rPr>
              <w:instrText xml:space="preserve"> PAGE </w:instrText>
            </w:r>
            <w:r w:rsidR="002E1CD7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="00933C97">
              <w:rPr>
                <w:rFonts w:ascii="Times New Roman" w:hAnsi="Times New Roman"/>
                <w:bCs/>
                <w:noProof/>
                <w:sz w:val="24"/>
                <w:szCs w:val="24"/>
              </w:rPr>
              <w:t>1</w:t>
            </w:r>
            <w:r w:rsidR="002E1CD7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  <w:r w:rsidRPr="0057423C"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r w:rsidR="002E1CD7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begin"/>
            </w:r>
            <w:r w:rsidRPr="0057423C">
              <w:rPr>
                <w:rFonts w:ascii="Times New Roman" w:hAnsi="Times New Roman"/>
                <w:bCs/>
                <w:sz w:val="24"/>
                <w:szCs w:val="24"/>
              </w:rPr>
              <w:instrText xml:space="preserve"> NUMPAGES  </w:instrText>
            </w:r>
            <w:r w:rsidR="002E1CD7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separate"/>
            </w:r>
            <w:r w:rsidR="004E27D9">
              <w:rPr>
                <w:rFonts w:ascii="Times New Roman" w:hAnsi="Times New Roman"/>
                <w:bCs/>
                <w:noProof/>
                <w:sz w:val="24"/>
                <w:szCs w:val="24"/>
              </w:rPr>
              <w:t>3</w:t>
            </w:r>
            <w:r w:rsidR="002E1CD7" w:rsidRPr="0057423C">
              <w:rPr>
                <w:rFonts w:ascii="Times New Roman" w:hAnsi="Times New Roman"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4317E" w:rsidRDefault="0074317E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20C8" w:rsidRDefault="00D920C8">
      <w:r>
        <w:separator/>
      </w:r>
    </w:p>
  </w:footnote>
  <w:footnote w:type="continuationSeparator" w:id="1">
    <w:p w:rsidR="00D920C8" w:rsidRDefault="00D920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38D5" w:rsidRPr="00232C2A" w:rsidRDefault="00D338D5" w:rsidP="00D338D5">
    <w:pPr>
      <w:pStyle w:val="Header"/>
      <w:jc w:val="right"/>
      <w:rPr>
        <w:rFonts w:ascii="Times New Roman" w:hAnsi="Times New Roman"/>
      </w:rPr>
    </w:pPr>
    <w:r w:rsidRPr="00232C2A">
      <w:rPr>
        <w:rFonts w:ascii="Times New Roman" w:hAnsi="Times New Roman"/>
      </w:rPr>
      <w:t>Candidate Seat no………….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E237B"/>
    <w:multiLevelType w:val="hybridMultilevel"/>
    <w:tmpl w:val="CE68E04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F67CA6"/>
    <w:multiLevelType w:val="hybridMultilevel"/>
    <w:tmpl w:val="0624F56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81446F"/>
    <w:multiLevelType w:val="hybridMultilevel"/>
    <w:tmpl w:val="57C44CCA"/>
    <w:lvl w:ilvl="0" w:tplc="630C1B9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F50C38"/>
    <w:multiLevelType w:val="hybridMultilevel"/>
    <w:tmpl w:val="E03A8D7A"/>
    <w:lvl w:ilvl="0" w:tplc="630C1B9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803F34"/>
    <w:multiLevelType w:val="hybridMultilevel"/>
    <w:tmpl w:val="E26A990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A785113"/>
    <w:multiLevelType w:val="hybridMultilevel"/>
    <w:tmpl w:val="2494AED6"/>
    <w:lvl w:ilvl="0" w:tplc="0D06F69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C766C4"/>
    <w:multiLevelType w:val="hybridMultilevel"/>
    <w:tmpl w:val="7CFA01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7C699A"/>
    <w:multiLevelType w:val="hybridMultilevel"/>
    <w:tmpl w:val="1E32E740"/>
    <w:lvl w:ilvl="0" w:tplc="3C0E3D1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F6A491B"/>
    <w:multiLevelType w:val="hybridMultilevel"/>
    <w:tmpl w:val="72F6A9AA"/>
    <w:lvl w:ilvl="0" w:tplc="ADEE229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D77180"/>
    <w:multiLevelType w:val="hybridMultilevel"/>
    <w:tmpl w:val="2746FA4A"/>
    <w:lvl w:ilvl="0" w:tplc="EA8217C8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D3491D"/>
    <w:multiLevelType w:val="hybridMultilevel"/>
    <w:tmpl w:val="4BC4F48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9248B3"/>
    <w:multiLevelType w:val="hybridMultilevel"/>
    <w:tmpl w:val="91060B28"/>
    <w:lvl w:ilvl="0" w:tplc="50846404">
      <w:start w:val="2"/>
      <w:numFmt w:val="upperLetter"/>
      <w:lvlText w:val="%1."/>
      <w:lvlJc w:val="left"/>
      <w:pPr>
        <w:tabs>
          <w:tab w:val="num" w:pos="510"/>
        </w:tabs>
        <w:ind w:left="510" w:hanging="45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1"/>
  </w:num>
  <w:num w:numId="8">
    <w:abstractNumId w:val="8"/>
  </w:num>
  <w:num w:numId="9">
    <w:abstractNumId w:val="10"/>
  </w:num>
  <w:num w:numId="10">
    <w:abstractNumId w:val="0"/>
  </w:num>
  <w:num w:numId="11">
    <w:abstractNumId w:val="5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stylePaneFormatFilter w:val="3F01"/>
  <w:defaultTabStop w:val="720"/>
  <w:characterSpacingControl w:val="doNotCompress"/>
  <w:hdrShapeDefaults>
    <o:shapedefaults v:ext="edit" spidmax="40962"/>
  </w:hdrShapeDefaults>
  <w:footnotePr>
    <w:footnote w:id="0"/>
    <w:footnote w:id="1"/>
  </w:footnotePr>
  <w:endnotePr>
    <w:endnote w:id="0"/>
    <w:endnote w:id="1"/>
  </w:endnotePr>
  <w:compat/>
  <w:rsids>
    <w:rsidRoot w:val="00153407"/>
    <w:rsid w:val="0000256E"/>
    <w:rsid w:val="00004A0A"/>
    <w:rsid w:val="00005C84"/>
    <w:rsid w:val="00006B56"/>
    <w:rsid w:val="0001457F"/>
    <w:rsid w:val="000154B9"/>
    <w:rsid w:val="00021E66"/>
    <w:rsid w:val="00033348"/>
    <w:rsid w:val="00033409"/>
    <w:rsid w:val="0003366D"/>
    <w:rsid w:val="00033D97"/>
    <w:rsid w:val="0003468F"/>
    <w:rsid w:val="00036C73"/>
    <w:rsid w:val="0004221B"/>
    <w:rsid w:val="00045118"/>
    <w:rsid w:val="00050265"/>
    <w:rsid w:val="00051018"/>
    <w:rsid w:val="00055AEF"/>
    <w:rsid w:val="00055E38"/>
    <w:rsid w:val="00057A79"/>
    <w:rsid w:val="000615B6"/>
    <w:rsid w:val="00073C98"/>
    <w:rsid w:val="00084DB1"/>
    <w:rsid w:val="00094D7F"/>
    <w:rsid w:val="000A4CC1"/>
    <w:rsid w:val="000B4955"/>
    <w:rsid w:val="000B6FC2"/>
    <w:rsid w:val="000C711E"/>
    <w:rsid w:val="000D2347"/>
    <w:rsid w:val="000D4C04"/>
    <w:rsid w:val="000D6505"/>
    <w:rsid w:val="000E19DA"/>
    <w:rsid w:val="000E2DA5"/>
    <w:rsid w:val="000F1534"/>
    <w:rsid w:val="000F4554"/>
    <w:rsid w:val="000F747B"/>
    <w:rsid w:val="001057A4"/>
    <w:rsid w:val="0011144E"/>
    <w:rsid w:val="0013789B"/>
    <w:rsid w:val="00153407"/>
    <w:rsid w:val="001600C6"/>
    <w:rsid w:val="00165C23"/>
    <w:rsid w:val="00172FA2"/>
    <w:rsid w:val="001848BE"/>
    <w:rsid w:val="00196249"/>
    <w:rsid w:val="001A01C7"/>
    <w:rsid w:val="001A739E"/>
    <w:rsid w:val="001D55F8"/>
    <w:rsid w:val="001E55F1"/>
    <w:rsid w:val="002024AF"/>
    <w:rsid w:val="00204281"/>
    <w:rsid w:val="00206176"/>
    <w:rsid w:val="00211A21"/>
    <w:rsid w:val="00214D48"/>
    <w:rsid w:val="0023019E"/>
    <w:rsid w:val="0023193F"/>
    <w:rsid w:val="00232C2A"/>
    <w:rsid w:val="002408CC"/>
    <w:rsid w:val="00244C4B"/>
    <w:rsid w:val="0026034D"/>
    <w:rsid w:val="00261DA4"/>
    <w:rsid w:val="00262E18"/>
    <w:rsid w:val="00270EAB"/>
    <w:rsid w:val="002765B7"/>
    <w:rsid w:val="002766C7"/>
    <w:rsid w:val="00276B7C"/>
    <w:rsid w:val="00281709"/>
    <w:rsid w:val="00283CB0"/>
    <w:rsid w:val="00283EDF"/>
    <w:rsid w:val="00293F9E"/>
    <w:rsid w:val="002A263D"/>
    <w:rsid w:val="002A4507"/>
    <w:rsid w:val="002B1DA5"/>
    <w:rsid w:val="002B3730"/>
    <w:rsid w:val="002B76D6"/>
    <w:rsid w:val="002C0863"/>
    <w:rsid w:val="002C47C0"/>
    <w:rsid w:val="002C66C4"/>
    <w:rsid w:val="002D319B"/>
    <w:rsid w:val="002D3689"/>
    <w:rsid w:val="002D5E8B"/>
    <w:rsid w:val="002D6E19"/>
    <w:rsid w:val="002E188B"/>
    <w:rsid w:val="002E1CD7"/>
    <w:rsid w:val="002E5C59"/>
    <w:rsid w:val="002F2641"/>
    <w:rsid w:val="002F46E2"/>
    <w:rsid w:val="002F5138"/>
    <w:rsid w:val="002F75C4"/>
    <w:rsid w:val="003134E6"/>
    <w:rsid w:val="00317715"/>
    <w:rsid w:val="00321716"/>
    <w:rsid w:val="00324F6D"/>
    <w:rsid w:val="00325072"/>
    <w:rsid w:val="00330C09"/>
    <w:rsid w:val="00335083"/>
    <w:rsid w:val="00344EED"/>
    <w:rsid w:val="00352388"/>
    <w:rsid w:val="00363E89"/>
    <w:rsid w:val="003660D6"/>
    <w:rsid w:val="00380EF5"/>
    <w:rsid w:val="0038462B"/>
    <w:rsid w:val="00385660"/>
    <w:rsid w:val="0038689D"/>
    <w:rsid w:val="00387536"/>
    <w:rsid w:val="00391835"/>
    <w:rsid w:val="003925FD"/>
    <w:rsid w:val="00393234"/>
    <w:rsid w:val="003A2A1D"/>
    <w:rsid w:val="003B197F"/>
    <w:rsid w:val="003B23BC"/>
    <w:rsid w:val="003B40C2"/>
    <w:rsid w:val="003C7B29"/>
    <w:rsid w:val="003D1C55"/>
    <w:rsid w:val="003E08E9"/>
    <w:rsid w:val="003F0DC4"/>
    <w:rsid w:val="003F2D23"/>
    <w:rsid w:val="0041394D"/>
    <w:rsid w:val="00414CFD"/>
    <w:rsid w:val="004155C8"/>
    <w:rsid w:val="004311CD"/>
    <w:rsid w:val="00432561"/>
    <w:rsid w:val="0043391F"/>
    <w:rsid w:val="004415EB"/>
    <w:rsid w:val="004431D5"/>
    <w:rsid w:val="00443514"/>
    <w:rsid w:val="00452240"/>
    <w:rsid w:val="0046341B"/>
    <w:rsid w:val="0047374B"/>
    <w:rsid w:val="00486BD2"/>
    <w:rsid w:val="004A2330"/>
    <w:rsid w:val="004A7828"/>
    <w:rsid w:val="004A7C7A"/>
    <w:rsid w:val="004B5FFB"/>
    <w:rsid w:val="004C0D86"/>
    <w:rsid w:val="004C2D0A"/>
    <w:rsid w:val="004C31C0"/>
    <w:rsid w:val="004C4F3D"/>
    <w:rsid w:val="004C656C"/>
    <w:rsid w:val="004D0286"/>
    <w:rsid w:val="004E27D9"/>
    <w:rsid w:val="004F592B"/>
    <w:rsid w:val="005027FE"/>
    <w:rsid w:val="005032CF"/>
    <w:rsid w:val="00503737"/>
    <w:rsid w:val="00506468"/>
    <w:rsid w:val="00513AEB"/>
    <w:rsid w:val="005208FF"/>
    <w:rsid w:val="0052598E"/>
    <w:rsid w:val="00530568"/>
    <w:rsid w:val="0053520F"/>
    <w:rsid w:val="0053704E"/>
    <w:rsid w:val="0054062E"/>
    <w:rsid w:val="0054507E"/>
    <w:rsid w:val="00550C75"/>
    <w:rsid w:val="00560064"/>
    <w:rsid w:val="00560AFD"/>
    <w:rsid w:val="00563DBE"/>
    <w:rsid w:val="00565F99"/>
    <w:rsid w:val="00567359"/>
    <w:rsid w:val="00570C36"/>
    <w:rsid w:val="005713D6"/>
    <w:rsid w:val="00572492"/>
    <w:rsid w:val="00573669"/>
    <w:rsid w:val="0057423C"/>
    <w:rsid w:val="005913F6"/>
    <w:rsid w:val="005948E4"/>
    <w:rsid w:val="005A6A2E"/>
    <w:rsid w:val="005C1C93"/>
    <w:rsid w:val="005C1D79"/>
    <w:rsid w:val="005C2C33"/>
    <w:rsid w:val="005C6955"/>
    <w:rsid w:val="005C6E9C"/>
    <w:rsid w:val="005E14F9"/>
    <w:rsid w:val="005E58BE"/>
    <w:rsid w:val="006107E5"/>
    <w:rsid w:val="00613527"/>
    <w:rsid w:val="006148CB"/>
    <w:rsid w:val="00624310"/>
    <w:rsid w:val="00630E5D"/>
    <w:rsid w:val="0063680D"/>
    <w:rsid w:val="00636C33"/>
    <w:rsid w:val="00640D21"/>
    <w:rsid w:val="00645A95"/>
    <w:rsid w:val="00646F5C"/>
    <w:rsid w:val="00652DF1"/>
    <w:rsid w:val="00655550"/>
    <w:rsid w:val="00657971"/>
    <w:rsid w:val="00664086"/>
    <w:rsid w:val="00672A8E"/>
    <w:rsid w:val="00674EFC"/>
    <w:rsid w:val="00676931"/>
    <w:rsid w:val="006805D1"/>
    <w:rsid w:val="00680E72"/>
    <w:rsid w:val="00682222"/>
    <w:rsid w:val="00696EFA"/>
    <w:rsid w:val="00697B2F"/>
    <w:rsid w:val="006A39D3"/>
    <w:rsid w:val="006A5376"/>
    <w:rsid w:val="006B4E8C"/>
    <w:rsid w:val="006B53F2"/>
    <w:rsid w:val="006B7F96"/>
    <w:rsid w:val="006C15C6"/>
    <w:rsid w:val="006C6F1A"/>
    <w:rsid w:val="006D1CE0"/>
    <w:rsid w:val="006E6FDA"/>
    <w:rsid w:val="006F3B80"/>
    <w:rsid w:val="006F4F47"/>
    <w:rsid w:val="0070072F"/>
    <w:rsid w:val="007029C8"/>
    <w:rsid w:val="007105F1"/>
    <w:rsid w:val="00716B5B"/>
    <w:rsid w:val="007208A8"/>
    <w:rsid w:val="007361CE"/>
    <w:rsid w:val="0074317E"/>
    <w:rsid w:val="007508FE"/>
    <w:rsid w:val="007571B3"/>
    <w:rsid w:val="00767300"/>
    <w:rsid w:val="00767E3E"/>
    <w:rsid w:val="00774BBE"/>
    <w:rsid w:val="00794E07"/>
    <w:rsid w:val="007962EF"/>
    <w:rsid w:val="007A284D"/>
    <w:rsid w:val="007A2E46"/>
    <w:rsid w:val="007A62E5"/>
    <w:rsid w:val="007C4195"/>
    <w:rsid w:val="007D0A01"/>
    <w:rsid w:val="007D0CD4"/>
    <w:rsid w:val="007D2CDA"/>
    <w:rsid w:val="007D4BEF"/>
    <w:rsid w:val="007D50F1"/>
    <w:rsid w:val="007E070C"/>
    <w:rsid w:val="007E1492"/>
    <w:rsid w:val="007E4AE9"/>
    <w:rsid w:val="007E4FD0"/>
    <w:rsid w:val="007F0090"/>
    <w:rsid w:val="007F5428"/>
    <w:rsid w:val="007F75DC"/>
    <w:rsid w:val="008065F4"/>
    <w:rsid w:val="00814149"/>
    <w:rsid w:val="00823316"/>
    <w:rsid w:val="00827B31"/>
    <w:rsid w:val="00850A55"/>
    <w:rsid w:val="00854151"/>
    <w:rsid w:val="00854ED6"/>
    <w:rsid w:val="008555F7"/>
    <w:rsid w:val="00857727"/>
    <w:rsid w:val="008578FE"/>
    <w:rsid w:val="008619BB"/>
    <w:rsid w:val="00861F56"/>
    <w:rsid w:val="00870965"/>
    <w:rsid w:val="00872378"/>
    <w:rsid w:val="008731B7"/>
    <w:rsid w:val="008821B4"/>
    <w:rsid w:val="00885BAC"/>
    <w:rsid w:val="00887259"/>
    <w:rsid w:val="0089339F"/>
    <w:rsid w:val="00897038"/>
    <w:rsid w:val="008A16ED"/>
    <w:rsid w:val="008C7635"/>
    <w:rsid w:val="008D05B8"/>
    <w:rsid w:val="008D2A42"/>
    <w:rsid w:val="008E5701"/>
    <w:rsid w:val="008E733D"/>
    <w:rsid w:val="008F66F1"/>
    <w:rsid w:val="008F6744"/>
    <w:rsid w:val="009049EC"/>
    <w:rsid w:val="00916332"/>
    <w:rsid w:val="00924041"/>
    <w:rsid w:val="00927CCA"/>
    <w:rsid w:val="00933C97"/>
    <w:rsid w:val="00961B15"/>
    <w:rsid w:val="0097443D"/>
    <w:rsid w:val="00977D20"/>
    <w:rsid w:val="009A252F"/>
    <w:rsid w:val="009A3747"/>
    <w:rsid w:val="009A5AFF"/>
    <w:rsid w:val="009B20C6"/>
    <w:rsid w:val="009B3768"/>
    <w:rsid w:val="009C08DC"/>
    <w:rsid w:val="009C147F"/>
    <w:rsid w:val="009E5298"/>
    <w:rsid w:val="009F6BA3"/>
    <w:rsid w:val="00A00AC5"/>
    <w:rsid w:val="00A11D2E"/>
    <w:rsid w:val="00A2266B"/>
    <w:rsid w:val="00A24288"/>
    <w:rsid w:val="00A35545"/>
    <w:rsid w:val="00A3613F"/>
    <w:rsid w:val="00A37538"/>
    <w:rsid w:val="00A421E8"/>
    <w:rsid w:val="00A523D4"/>
    <w:rsid w:val="00A54E58"/>
    <w:rsid w:val="00A5757B"/>
    <w:rsid w:val="00A7063E"/>
    <w:rsid w:val="00A73628"/>
    <w:rsid w:val="00A75CAE"/>
    <w:rsid w:val="00A75DC8"/>
    <w:rsid w:val="00A805D9"/>
    <w:rsid w:val="00A80EBB"/>
    <w:rsid w:val="00A86A31"/>
    <w:rsid w:val="00A86B7C"/>
    <w:rsid w:val="00A9470A"/>
    <w:rsid w:val="00A94E66"/>
    <w:rsid w:val="00A9727F"/>
    <w:rsid w:val="00AA15E2"/>
    <w:rsid w:val="00AA4686"/>
    <w:rsid w:val="00AA7154"/>
    <w:rsid w:val="00AB4253"/>
    <w:rsid w:val="00AC55CD"/>
    <w:rsid w:val="00AC62BD"/>
    <w:rsid w:val="00AC756E"/>
    <w:rsid w:val="00AE792B"/>
    <w:rsid w:val="00AF7EDC"/>
    <w:rsid w:val="00B10CF3"/>
    <w:rsid w:val="00B12BFD"/>
    <w:rsid w:val="00B1603E"/>
    <w:rsid w:val="00B160FB"/>
    <w:rsid w:val="00B17654"/>
    <w:rsid w:val="00B20757"/>
    <w:rsid w:val="00B212D0"/>
    <w:rsid w:val="00B6508E"/>
    <w:rsid w:val="00B67403"/>
    <w:rsid w:val="00B67E9B"/>
    <w:rsid w:val="00B71FDA"/>
    <w:rsid w:val="00B73A73"/>
    <w:rsid w:val="00B81429"/>
    <w:rsid w:val="00B81B23"/>
    <w:rsid w:val="00B86C58"/>
    <w:rsid w:val="00B94AC8"/>
    <w:rsid w:val="00B95C9B"/>
    <w:rsid w:val="00B96FD6"/>
    <w:rsid w:val="00B9743A"/>
    <w:rsid w:val="00BA0F3F"/>
    <w:rsid w:val="00BA6992"/>
    <w:rsid w:val="00BB0565"/>
    <w:rsid w:val="00BB5A9B"/>
    <w:rsid w:val="00BB6058"/>
    <w:rsid w:val="00BC02DE"/>
    <w:rsid w:val="00BC63E0"/>
    <w:rsid w:val="00BC6686"/>
    <w:rsid w:val="00BD6BA4"/>
    <w:rsid w:val="00BE1920"/>
    <w:rsid w:val="00BE75A8"/>
    <w:rsid w:val="00BF4EF8"/>
    <w:rsid w:val="00C03745"/>
    <w:rsid w:val="00C044A8"/>
    <w:rsid w:val="00C119E0"/>
    <w:rsid w:val="00C235F5"/>
    <w:rsid w:val="00C239F7"/>
    <w:rsid w:val="00C25B32"/>
    <w:rsid w:val="00C271E8"/>
    <w:rsid w:val="00C308F8"/>
    <w:rsid w:val="00C30A6A"/>
    <w:rsid w:val="00C31BD0"/>
    <w:rsid w:val="00C324ED"/>
    <w:rsid w:val="00C33DAF"/>
    <w:rsid w:val="00C43B1D"/>
    <w:rsid w:val="00C43E0C"/>
    <w:rsid w:val="00C458C2"/>
    <w:rsid w:val="00C57D03"/>
    <w:rsid w:val="00C6027E"/>
    <w:rsid w:val="00C62605"/>
    <w:rsid w:val="00C654CD"/>
    <w:rsid w:val="00C677D9"/>
    <w:rsid w:val="00C7409C"/>
    <w:rsid w:val="00C85AE0"/>
    <w:rsid w:val="00C92F24"/>
    <w:rsid w:val="00C9628E"/>
    <w:rsid w:val="00CA023E"/>
    <w:rsid w:val="00CA38B0"/>
    <w:rsid w:val="00CA6FD9"/>
    <w:rsid w:val="00CB1002"/>
    <w:rsid w:val="00CB6CBC"/>
    <w:rsid w:val="00CC2833"/>
    <w:rsid w:val="00CC3451"/>
    <w:rsid w:val="00CD33F6"/>
    <w:rsid w:val="00CD425C"/>
    <w:rsid w:val="00CD5D21"/>
    <w:rsid w:val="00CE42F3"/>
    <w:rsid w:val="00CE4C8A"/>
    <w:rsid w:val="00CE79D5"/>
    <w:rsid w:val="00CF0983"/>
    <w:rsid w:val="00D12D07"/>
    <w:rsid w:val="00D130CD"/>
    <w:rsid w:val="00D162B4"/>
    <w:rsid w:val="00D2188B"/>
    <w:rsid w:val="00D338D5"/>
    <w:rsid w:val="00D35B92"/>
    <w:rsid w:val="00D40364"/>
    <w:rsid w:val="00D412A2"/>
    <w:rsid w:val="00D41E5B"/>
    <w:rsid w:val="00D43383"/>
    <w:rsid w:val="00D43F79"/>
    <w:rsid w:val="00D444CE"/>
    <w:rsid w:val="00D461AC"/>
    <w:rsid w:val="00D50D10"/>
    <w:rsid w:val="00D54B6D"/>
    <w:rsid w:val="00D55889"/>
    <w:rsid w:val="00D56721"/>
    <w:rsid w:val="00D63279"/>
    <w:rsid w:val="00D75A94"/>
    <w:rsid w:val="00D920C8"/>
    <w:rsid w:val="00D945B6"/>
    <w:rsid w:val="00DB584D"/>
    <w:rsid w:val="00DC1177"/>
    <w:rsid w:val="00DC4D0F"/>
    <w:rsid w:val="00DC50A5"/>
    <w:rsid w:val="00DE1806"/>
    <w:rsid w:val="00DE57CC"/>
    <w:rsid w:val="00DE6D9C"/>
    <w:rsid w:val="00DF5334"/>
    <w:rsid w:val="00DF5E10"/>
    <w:rsid w:val="00E0538A"/>
    <w:rsid w:val="00E06C48"/>
    <w:rsid w:val="00E10F9A"/>
    <w:rsid w:val="00E20344"/>
    <w:rsid w:val="00E2420C"/>
    <w:rsid w:val="00E27E29"/>
    <w:rsid w:val="00E56CE0"/>
    <w:rsid w:val="00E64BFD"/>
    <w:rsid w:val="00E66E1E"/>
    <w:rsid w:val="00E728E2"/>
    <w:rsid w:val="00E736C9"/>
    <w:rsid w:val="00E9100E"/>
    <w:rsid w:val="00E92DBF"/>
    <w:rsid w:val="00E95CE2"/>
    <w:rsid w:val="00EB1EEF"/>
    <w:rsid w:val="00EB6ADD"/>
    <w:rsid w:val="00EC1352"/>
    <w:rsid w:val="00EC7E3F"/>
    <w:rsid w:val="00EE6610"/>
    <w:rsid w:val="00EF1DFA"/>
    <w:rsid w:val="00EF29F6"/>
    <w:rsid w:val="00EF2ABF"/>
    <w:rsid w:val="00EF746A"/>
    <w:rsid w:val="00F00DC1"/>
    <w:rsid w:val="00F04C64"/>
    <w:rsid w:val="00F21A4A"/>
    <w:rsid w:val="00F226E9"/>
    <w:rsid w:val="00F27EC0"/>
    <w:rsid w:val="00F30323"/>
    <w:rsid w:val="00F316AD"/>
    <w:rsid w:val="00F3559E"/>
    <w:rsid w:val="00F36E73"/>
    <w:rsid w:val="00F42EA8"/>
    <w:rsid w:val="00F463C3"/>
    <w:rsid w:val="00F51350"/>
    <w:rsid w:val="00F513A5"/>
    <w:rsid w:val="00F53D7E"/>
    <w:rsid w:val="00F6181A"/>
    <w:rsid w:val="00F61852"/>
    <w:rsid w:val="00F6212D"/>
    <w:rsid w:val="00F6236A"/>
    <w:rsid w:val="00F71522"/>
    <w:rsid w:val="00F82A82"/>
    <w:rsid w:val="00F84572"/>
    <w:rsid w:val="00F90731"/>
    <w:rsid w:val="00F908F7"/>
    <w:rsid w:val="00F918F1"/>
    <w:rsid w:val="00FB2CE4"/>
    <w:rsid w:val="00FB4A6D"/>
    <w:rsid w:val="00FC1BBC"/>
    <w:rsid w:val="00FD4A2B"/>
    <w:rsid w:val="00FD7C29"/>
    <w:rsid w:val="00FE28FC"/>
    <w:rsid w:val="00FE493F"/>
    <w:rsid w:val="00FF2643"/>
    <w:rsid w:val="00FF6572"/>
    <w:rsid w:val="00FF66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747B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F747B"/>
    <w:pPr>
      <w:spacing w:after="200" w:line="276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0F747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F747B"/>
  </w:style>
  <w:style w:type="paragraph" w:styleId="Date">
    <w:name w:val="Date"/>
    <w:basedOn w:val="Normal"/>
    <w:next w:val="Normal"/>
    <w:rsid w:val="000F747B"/>
  </w:style>
  <w:style w:type="paragraph" w:styleId="Header">
    <w:name w:val="header"/>
    <w:basedOn w:val="Normal"/>
    <w:rsid w:val="000F747B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823316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5E58BE"/>
    <w:pPr>
      <w:spacing w:line="240" w:lineRule="auto"/>
    </w:pPr>
    <w:rPr>
      <w:rFonts w:ascii="Times New Roman" w:hAnsi="Times New Roman"/>
      <w:iCs/>
      <w:sz w:val="24"/>
      <w:szCs w:val="18"/>
    </w:rPr>
  </w:style>
  <w:style w:type="paragraph" w:styleId="NoSpacing">
    <w:name w:val="No Spacing"/>
    <w:uiPriority w:val="1"/>
    <w:qFormat/>
    <w:rsid w:val="00672A8E"/>
    <w:pPr>
      <w:spacing w:line="360" w:lineRule="auto"/>
      <w:jc w:val="center"/>
    </w:pPr>
    <w:rPr>
      <w:sz w:val="24"/>
      <w:szCs w:val="22"/>
    </w:rPr>
  </w:style>
  <w:style w:type="paragraph" w:styleId="NormalWeb">
    <w:name w:val="Normal (Web)"/>
    <w:basedOn w:val="Normal"/>
    <w:uiPriority w:val="99"/>
    <w:semiHidden/>
    <w:unhideWhenUsed/>
    <w:rsid w:val="008970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C6027E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680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80E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9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4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70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77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38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234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7669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6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CHAROTAR UNIVERSITY OF SCIENCE &amp; TECHNOLOGY CHANGA</vt:lpstr>
    </vt:vector>
  </TitlesOfParts>
  <Company/>
  <LinksUpToDate>false</LinksUpToDate>
  <CharactersWithSpaces>3196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CHAROTAR UNIVERSITY OF SCIENCE &amp; TECHNOLOGY CHANGA</dc:title>
  <dc:creator>ECC</dc:creator>
  <cp:lastModifiedBy>HEMANT</cp:lastModifiedBy>
  <cp:revision>3</cp:revision>
  <cp:lastPrinted>2015-10-31T07:40:00Z</cp:lastPrinted>
  <dcterms:created xsi:type="dcterms:W3CDTF">2015-10-31T07:39:00Z</dcterms:created>
  <dcterms:modified xsi:type="dcterms:W3CDTF">2015-10-31T07:40:00Z</dcterms:modified>
</cp:coreProperties>
</file>