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2B" w:rsidRPr="00772B4A" w:rsidRDefault="007D0A16" w:rsidP="00772B4A">
      <w:pPr>
        <w:jc w:val="thaiDistribute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772B4A">
        <w:rPr>
          <w:rFonts w:asciiTheme="minorBidi" w:eastAsia="Times New Roman" w:hAnsiTheme="minorBidi"/>
          <w:b/>
          <w:bCs/>
          <w:kern w:val="36"/>
          <w:sz w:val="36"/>
          <w:szCs w:val="36"/>
          <w:cs/>
          <w:lang w:val="en"/>
        </w:rPr>
        <w:t>สุนัขจิ้งจอกทรายทิเบต</w:t>
      </w:r>
    </w:p>
    <w:p w:rsidR="007D0A16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403463">
        <w:rPr>
          <w:rFonts w:asciiTheme="minorBidi" w:eastAsia="Times New Roman" w:hAnsiTheme="minorBidi"/>
          <w:b/>
          <w:bCs/>
          <w:sz w:val="32"/>
          <w:szCs w:val="32"/>
          <w:cs/>
          <w:lang w:val="en"/>
        </w:rPr>
        <w:t>สุนัขจิ้งจอกทรายทิเบต</w:t>
      </w:r>
      <w:r w:rsidR="00403463">
        <w:rPr>
          <w:rFonts w:asciiTheme="minorBidi" w:eastAsia="Times New Roman" w:hAnsiTheme="minorBidi"/>
          <w:b/>
          <w:bCs/>
          <w:sz w:val="32"/>
          <w:szCs w:val="32"/>
          <w:lang w:val="en"/>
        </w:rPr>
        <w:t> (</w:t>
      </w:r>
      <w:r w:rsidRPr="00403463">
        <w:rPr>
          <w:rFonts w:asciiTheme="minorBidi" w:eastAsia="Times New Roman" w:hAnsiTheme="minorBidi"/>
          <w:b/>
          <w:bCs/>
          <w:sz w:val="32"/>
          <w:szCs w:val="32"/>
          <w:lang w:val="en"/>
        </w:rPr>
        <w:t>Vulpes ferrilata)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</w:t>
      </w:r>
      <w:hyperlink r:id="rId6" w:tooltip="สายพันธุ์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สายพันธุ์</w:t>
        </w:r>
      </w:hyperlink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ของ</w:t>
      </w:r>
      <w:hyperlink r:id="rId7" w:tooltip="Vulpes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สุนัขจิ้งจอก</w:t>
        </w:r>
        <w:r w:rsidR="00403463">
          <w:rPr>
            <w:rFonts w:asciiTheme="minorBidi" w:eastAsia="Times New Roman" w:hAnsiTheme="minorBidi" w:hint="cs"/>
            <w:sz w:val="32"/>
            <w:szCs w:val="32"/>
            <w:cs/>
            <w:lang w:val="en"/>
          </w:rPr>
          <w:t>ใน</w:t>
        </w:r>
      </w:hyperlink>
      <w:hyperlink r:id="rId8" w:tooltip="ที่ราบสูงทิเบต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ที่ราบสูงทิเบต</w:t>
        </w:r>
      </w:hyperlink>
      <w:r w:rsidRPr="00772B4A">
        <w:rPr>
          <w:rFonts w:asciiTheme="minorBidi" w:eastAsia="Times New Roman" w:hAnsiTheme="minorBidi"/>
          <w:sz w:val="32"/>
          <w:szCs w:val="32"/>
          <w:lang w:val="en"/>
        </w:rPr>
        <w:t> , </w:t>
      </w:r>
      <w:r w:rsidR="00403463"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ที่ราบสูง</w:t>
      </w:r>
      <w:hyperlink r:id="rId9" w:tooltip="ลาดัคห์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ลาดัคห์</w:t>
        </w:r>
      </w:hyperlink>
      <w:r w:rsidRPr="00772B4A">
        <w:rPr>
          <w:rFonts w:asciiTheme="minorBidi" w:eastAsia="Times New Roman" w:hAnsiTheme="minorBidi"/>
          <w:sz w:val="32"/>
          <w:szCs w:val="32"/>
          <w:lang w:val="en"/>
        </w:rPr>
        <w:t>, </w:t>
      </w:r>
      <w:bookmarkStart w:id="0" w:name="_GoBack"/>
      <w:r w:rsidRPr="00772B4A">
        <w:rPr>
          <w:rFonts w:asciiTheme="minorBidi" w:eastAsia="Times New Roman" w:hAnsiTheme="minorBidi"/>
          <w:sz w:val="32"/>
          <w:szCs w:val="32"/>
          <w:lang w:val="en"/>
        </w:rPr>
        <w:fldChar w:fldCharType="begin"/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instrText xml:space="preserve"> HYPERLINK "https://en.wikipedia.org/wiki/Nepal" \o "</w:instrTex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instrText xml:space="preserve">ประเทศเนปาล" </w:instrTex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fldChar w:fldCharType="separate"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เนปาล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fldChar w:fldCharType="end"/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 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จีน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 </w:t>
      </w:r>
      <w:hyperlink r:id="rId10" w:tooltip="สิกขิม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สิกขิม</w:t>
        </w:r>
      </w:hyperlink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</w:t>
      </w:r>
      <w:hyperlink r:id="rId11" w:tooltip="ภูฏาน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ภูฏาน</w:t>
        </w:r>
      </w:hyperlink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ถึง</w:t>
      </w:r>
      <w:hyperlink r:id="rId12" w:tooltip="ระดับความสูง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ระดับความสูง</w:t>
        </w:r>
      </w:hyperlink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ประมาณ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5,300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เมตร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17,400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ฟุต)</w:t>
      </w:r>
      <w:r w:rsidR="00403463">
        <w:rPr>
          <w:rFonts w:asciiTheme="minorBidi" w:eastAsia="Times New Roman" w:hAnsiTheme="minorBidi" w:hint="cs"/>
          <w:sz w:val="32"/>
          <w:szCs w:val="32"/>
          <w:cs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างครั้งจะเรียกว่าสุนัขจิ้งจอกทิเบตหรือเพียงแค่เป็นสุนัขจิ้งจอกทรายแต่คำศัพท์นี้ทำให้เกิดความสับสนเพราะ</w:t>
      </w:r>
      <w:hyperlink r:id="rId13" w:tooltip="สุนัขจิ้งจอก Corsac" w:history="1">
        <w:r w:rsidRPr="00403463">
          <w:rPr>
            <w:rFonts w:asciiTheme="minorBidi" w:eastAsia="Times New Roman" w:hAnsiTheme="minorBidi"/>
            <w:b/>
            <w:bCs/>
            <w:sz w:val="32"/>
            <w:szCs w:val="32"/>
            <w:lang w:val="en"/>
          </w:rPr>
          <w:t>Corsac Fox</w:t>
        </w:r>
      </w:hyperlink>
      <w:r w:rsidRPr="00403463">
        <w:rPr>
          <w:rFonts w:asciiTheme="minorBidi" w:eastAsia="Times New Roman" w:hAnsiTheme="minorBidi"/>
          <w:b/>
          <w:bCs/>
          <w:sz w:val="32"/>
          <w:szCs w:val="32"/>
          <w:lang w:val="en"/>
        </w:rPr>
        <w:t> ( Vulpes corsac )</w:t>
      </w:r>
      <w:bookmarkEnd w:id="0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403463">
        <w:rPr>
          <w:rFonts w:asciiTheme="minorBidi" w:eastAsia="Times New Roman" w:hAnsiTheme="minorBidi"/>
          <w:sz w:val="32"/>
          <w:szCs w:val="32"/>
          <w:cs/>
          <w:lang w:val="en"/>
        </w:rPr>
        <w:t>ซึ่ง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อาศัยอยู่ในสภาพแวดล้อมที่แห้งแล้งทางทิศเหนือและทิศตะวันตกของที่ราบสูงทิเบตมักเรียกว่า "สุนัขจิ้งจอก</w:t>
      </w:r>
      <w:r w:rsidR="00403463">
        <w:rPr>
          <w:rFonts w:asciiTheme="minorBidi" w:eastAsia="Times New Roman" w:hAnsiTheme="minorBidi" w:hint="cs"/>
          <w:sz w:val="32"/>
          <w:szCs w:val="32"/>
          <w:cs/>
          <w:lang w:val="en"/>
        </w:rPr>
        <w:t>ทราย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"หรือ" สุนัขจิ้งจอกทิเบต "เช่นกัน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 </w:t>
      </w:r>
      <w:hyperlink r:id="rId14" w:tooltip="สุนัขจิ้งจอกของRüppell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สุนัขจิ้งจอก</w:t>
        </w:r>
        <w:r w:rsidRPr="00772B4A">
          <w:rPr>
            <w:rFonts w:asciiTheme="minorBidi" w:eastAsia="Times New Roman" w:hAnsiTheme="minorBidi"/>
            <w:sz w:val="32"/>
            <w:szCs w:val="32"/>
            <w:lang w:val="en"/>
          </w:rPr>
          <w:t>Rüppell</w:t>
        </w:r>
      </w:hyperlink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 ( Vulpes rueppellii 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นอกจากนี้ยังเป็นที่รู้จักกันในฐานะ "สุนัขจิ้งจอกทราย" แต่มีถิ่นกำเนิดในพื้นที่ทะเลทรายแห้งแล้งของ</w:t>
      </w:r>
      <w:hyperlink r:id="rId15" w:tooltip="แอฟริกาเหนือ" w:history="1">
        <w:r w:rsidRPr="00772B4A">
          <w:rPr>
            <w:rFonts w:asciiTheme="minorBidi" w:eastAsia="Times New Roman" w:hAnsiTheme="minorBidi"/>
            <w:sz w:val="32"/>
            <w:szCs w:val="32"/>
            <w:cs/>
            <w:lang w:val="en"/>
          </w:rPr>
          <w:t>แอฟริกาเหนือ</w:t>
        </w:r>
      </w:hyperlink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และตะวันออกกลาง</w:t>
      </w:r>
    </w:p>
    <w:p w:rsidR="007D0A16" w:rsidRPr="007F49FC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  <w:r w:rsidRPr="007F49FC">
        <w:rPr>
          <w:rFonts w:asciiTheme="minorBidi" w:eastAsia="Times New Roman" w:hAnsiTheme="minorBidi"/>
          <w:b/>
          <w:bCs/>
          <w:sz w:val="32"/>
          <w:szCs w:val="32"/>
          <w:cs/>
        </w:rPr>
        <w:t>ลักษณะ</w:t>
      </w:r>
    </w:p>
    <w:p w:rsidR="007D0A16" w:rsidRPr="00772B4A" w:rsidRDefault="007D0A16" w:rsidP="00772B4A">
      <w:pPr>
        <w:shd w:val="clear" w:color="auto" w:fill="FFFFFF"/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</w:rPr>
        <w:t>สุนัขจิ้งจอกทิเบตมีขนาดเล็กและกะทัดรัดมีเสื้อโค้ทหนานุ่มและมีขุยแคบและหางเป็นพวง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ปากของมัน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มงกุฎ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คอ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หลังและขาส่วนล่างเป็นสีน้ำตาลอ่อนถึงรูฟัสในขณะที่แก้ม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ปีกข้าง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ขาส่วนบนและส่วนที่เป็นสีเทา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หางของมันมีเคล็ดลับสีขาว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หูสั้นเป็นสีน้ำตาลถึงสีน้ำตาลอมเทาด้านหลังในขณะที่อวัยวะภายในและด้านล่างเป็นสีขาว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สุนัขจิ้งจอกทิเบตผู้ใหญ่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60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70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เซนติเมตร (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24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28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นิ้ว) ไม่รวมหางและมีความยาวหาง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29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40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ซม. (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11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16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นิ้ว)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="00403463">
        <w:rPr>
          <w:rFonts w:asciiTheme="minorBidi" w:eastAsia="Times New Roman" w:hAnsiTheme="minorBidi"/>
          <w:sz w:val="32"/>
          <w:szCs w:val="32"/>
          <w:cs/>
        </w:rPr>
        <w:t>น้ำหนักของตัวเต็มวัย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มักจะอยู่ที่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4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5.5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กก. (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8.8 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ถึง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12.1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ปอนด์)</w:t>
      </w:r>
      <w:r w:rsidR="00403463">
        <w:rPr>
          <w:rFonts w:asciiTheme="minorBidi" w:eastAsia="Times New Roman" w:hAnsiTheme="minorBidi"/>
          <w:sz w:val="32"/>
          <w:szCs w:val="32"/>
          <w:cs/>
        </w:rPr>
        <w:t xml:space="preserve">ในบรรดาสุนัขจิ้งจอก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กะโหลกของมันนั้น</w:t>
      </w:r>
      <w:r w:rsidR="007F49FC">
        <w:rPr>
          <w:rFonts w:asciiTheme="minorBidi" w:eastAsia="Times New Roman" w:hAnsiTheme="minorBidi" w:hint="cs"/>
          <w:sz w:val="32"/>
          <w:szCs w:val="32"/>
          <w:cs/>
        </w:rPr>
        <w:t>ถูกออกแบบ</w:t>
      </w:r>
      <w:r w:rsidR="007F49FC">
        <w:rPr>
          <w:rFonts w:asciiTheme="minorBidi" w:eastAsia="Times New Roman" w:hAnsiTheme="minorBidi"/>
          <w:sz w:val="32"/>
          <w:szCs w:val="32"/>
          <w:cs/>
        </w:rPr>
        <w:t>สำหรับการ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กินเนื้อ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 xml:space="preserve">มันยาวกว่า 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condylobasal </w:t>
      </w:r>
      <w:r w:rsidRPr="00772B4A">
        <w:rPr>
          <w:rFonts w:asciiTheme="minorBidi" w:eastAsia="Times New Roman" w:hAnsiTheme="minorBidi"/>
          <w:sz w:val="32"/>
          <w:szCs w:val="32"/>
          <w:cs/>
        </w:rPr>
        <w:t>และในความยาวของขากรรไกรล่างและแก้มที่ยาวกว่าของสุนัขจิ้งจอก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บริเวณกะโหลกของมันสั้นกว่าของสุนัขจิ้งจอกฮิลล์และแคบกว่า</w:t>
      </w:r>
      <w:r w:rsidRPr="00772B4A">
        <w:rPr>
          <w:rFonts w:asciiTheme="minorBidi" w:eastAsia="Times New Roman" w:hAnsiTheme="minorBidi"/>
          <w:sz w:val="32"/>
          <w:szCs w:val="32"/>
          <w:u w:val="single"/>
          <w:cs/>
        </w:rPr>
        <w:t>โหนกโหนก</w:t>
      </w:r>
      <w:r w:rsidRPr="00772B4A">
        <w:rPr>
          <w:rFonts w:asciiTheme="minorBidi" w:eastAsia="Times New Roman" w:hAnsiTheme="minorBidi"/>
          <w:sz w:val="32"/>
          <w:szCs w:val="32"/>
          <w:u w:val="single"/>
        </w:rPr>
        <w:t> </w:t>
      </w:r>
      <w:r w:rsidRPr="00772B4A">
        <w:rPr>
          <w:rFonts w:asciiTheme="minorBidi" w:eastAsia="Times New Roman" w:hAnsiTheme="minorBidi"/>
          <w:sz w:val="32"/>
          <w:szCs w:val="32"/>
          <w:cs/>
        </w:rPr>
        <w:t>ปากของมันแคบกว่ามากและหน้าผากเว้า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  <w:hyperlink r:id="rId16" w:tooltip="เขี้ยว" w:history="1">
        <w:r w:rsidRPr="00772B4A">
          <w:rPr>
            <w:rFonts w:asciiTheme="minorBidi" w:eastAsia="Times New Roman" w:hAnsiTheme="minorBidi"/>
            <w:sz w:val="32"/>
            <w:szCs w:val="32"/>
            <w:u w:val="single"/>
            <w:cs/>
          </w:rPr>
          <w:t>เขี้ยว</w:t>
        </w:r>
      </w:hyperlink>
      <w:r w:rsidRPr="00772B4A">
        <w:rPr>
          <w:rFonts w:asciiTheme="minorBidi" w:eastAsia="Times New Roman" w:hAnsiTheme="minorBidi"/>
          <w:sz w:val="32"/>
          <w:szCs w:val="32"/>
          <w:cs/>
        </w:rPr>
        <w:t>ของมันนั้นยาวกว่าของสุนัขจิ้งจอก</w:t>
      </w:r>
      <w:r w:rsidRPr="00772B4A">
        <w:rPr>
          <w:rFonts w:asciiTheme="minorBidi" w:eastAsia="Times New Roman" w:hAnsiTheme="minorBidi"/>
          <w:sz w:val="32"/>
          <w:szCs w:val="32"/>
        </w:rPr>
        <w:t> </w:t>
      </w:r>
    </w:p>
    <w:p w:rsidR="007D0A16" w:rsidRPr="00403463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</w:rPr>
        <w:t>Babirusa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babirusas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เรียกว่ากวางหมู ( อินโดนีเซีย 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[1]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เป็นสกุล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Babyrousa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ในครอบครัวหมูที่พบใน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Wallacea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หรือเฉพาะอินโดนีเซียเกาะสุลาเวสี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Togian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ซูลาและ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Buru [2]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สมาชิกทั้งหมดของสกุลนี้ถูกพิจารณาว่าเป็นส่วนหนึ่งของสายพันธุ์เดียวจนกระทั่งปี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2002, babirusa, B. babyrussa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แต่หลังจากแยกออกเป็นหลายสายพันธุ์ชื่อทางวิทยาศาสตร์นี้ถูก จำกัด ไว้ที่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Buru babirusa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จาก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Buru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และซูลาในขณะที่สายพันธุ์ที่รู้จักกันดีในทิศตะวันตกเฉียงเหนือ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สุลาเวสีเป็นชื่อบี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celebensis [3]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การปรากฏตัวของ "สัตว์ยุคก่อนประวัติศาสตร์" ที่น่าทึ่งของสัตว์เลี้ยงลูกด้วยนมเหล่านี้ส่วนใหญ่เกิดจากการเขี้ยวเขี้ยวของสุนัขตัวผู้ที่พุ่งทะยานขึ้นไปข้างบนซึ่งจริง ๆ แล้วเจาะเนื้อในจมูก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ทุกสายพันธุ์ของ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ถูกระบุว่าถูกคุกคามโดยสหภาพนานาชาติเพื่อการอนุรักษ์ธรรมชาติ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IUCN)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ซึ่งแสดงอยู่ในบัญชีแดงตั้งแต่อย่างน้อยปี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2010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และปัจจุบันในปี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2017 [5]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การจำแนกประเภท[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ประเภทที่เป็น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monotypic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ภายในอนุวงศ์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Babyrousinae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หรือมิฉะนั้นถือว่ารูปแบบชนเผ่า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Babyrousini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ของอนุวงศ์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Suinae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นถึงปัจจุบันมีเพียงกะโหลกฟอสซิลเพียงกะโหลกเดียวที่ถูกค้นพบเพื่อแนะนำบรรพบุรุษที่มีขนาดใหญ่กว่า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6]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สมาชิกทั้งหมดของสกุลได้รับการพิจารณาเป็นส่วนหนึ่งของสายพันธุ์เดียวจนกระทั่งเมื่อเร็ว ๆ นี้ที่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หรือหมู - กวางบี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babyrussa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แต่หลังจากแยกออกเป็นหลายสายพันธุ์ชื่อวิทยาศาสตร์นี้ถูก จำกัด ให้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Buru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จากบูรูและหมู่เกาะซูลา ในขณะที่สายพันธุ์ที่ดีที่สุดที่รู้จักกันทางทิศเหนือ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สุลาเวสีเป็นชื่อบี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celebensis [3]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รอยแยกซึ่งใช้แนวคิดเกี่ยวกับวิวัฒนาการของสิ่งมีชีวิตวิวัฒนาการขึ้นอยู่กับความแตกต่างของขนาดจำนวนเส้นผมบนร่างกายและหาง - กระจุกและการวัดของกะโหลกและฟัน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กะโหลกศีรษะของชายเหนือ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Sulawesi babirusa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ความยาว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37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ซม.)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มีความโดดเด่นสำหรับเขี้ยวบนที่ยาวในตัวผู้ เขี้ยวตอนบนของ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พศชายโผล่ออกมาในแนวตั้งจากกระบวนการถุงเจาะทะลุผิวหนังและโค้งไปข้างหลังด้านหน้าของใบหน้าและไปทางหน้าผาก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เขี้ยวล่างนั้นโตขึ้นเช่นกัน เขี้ยวของผู้หญิงจะลดลงหรือหายไป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โครงสร้างของเขี้ยวของตัวผู้แตกต่างกันไปตามสายพันธุ์ ใน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ีทองเขี้ยวด้านบนจะสั้นและเรียวยาวโดยมีถุงลมหมุนไปข้างหน้าเพื่อให้เขี้ยวต่ำกว่าสามารถมองผ่านด้านข้างได้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7]Togian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ยังมีลักษณะเดียวกันและเขี้ยวบนเข้าหากันเสมอ สุลาเวสีเหนือ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มีเขี้ยวหนาด้านบนและยาวที่มีถุงฝังในแนวตั้ง เรื่องนี้ทำให้เขี้ยวบนโผล่ออกมาในแนวตั้งและไม่ข้ามกับเขี้ยวล่าง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8]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ก็แตกต่างกันไปตามสายพันธุ์ในลักษณะอื่น ๆ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ทองคำมีลำตัวที่ยาวและหนาซึ่งเป็นสีขาวครีมสีทองสีดำหรือสีทองโดยรวมและสีดำที่ตะโพก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ลำตัวของ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Togian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นั้นยาว แต่ก็ไม่เหมือนของ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สีทอง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Togian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มีลำตัวสีน้ำตาลอ่อนหรือดำที่เข้มกว่าส่วนบนมากกว่าส่วนล่าง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สุลาเวสีเหนือ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มีผมสั้นมากและหัวโล้น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ตัวเมียมีจุกนมหนึ่งคู่เท่านั้น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9]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โครงกระดูกเหนือ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Sulawesi babirusa (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พิพิธภัณฑ์กระดูก 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มีถิ่นกำเนิดในสุลาเวสีบางส่วนของหมู่เกาะ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Togian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ที่หมู่เกาะซูลาและ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Buru [7]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ในสุลาเวสีพวกเขาช่วงจากคาบสมุทรภาคเหนือไปยังทิศใต้และตะวันออกเฉียงใต้จังหวัด ถึงแม้ว่าจะมี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อยู่ทั้ง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lastRenderedPageBreak/>
        <w:t xml:space="preserve">Sulawesi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Sula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แต่ก็ไม่พบบนเกาะขนาดใหญ่ระหว่างสองเกาะคือ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Banggai Archipelago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การตั้งสมมติฐานว่าการกระจายตัวที่ผิดปกตินั้นเกิดจากการที่มนุษย์ถูกขนส่งโดยเป็นของขวัญจากราชวงศ์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10]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ถิ่นที่อยู่ที่ต้องการของ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คือป่าฝนเขตร้อนตามแนวฝั่งแม่น้ำ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ปรากฏว่าพวกเขาถูกกักขังอยู่ในบริเวณที่สูงกว่าภายในแม้ว่าจะเกิดขึ้นในพื้นที่ลุ่มใกล้ชายฝั่งในอดีต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พวกมันยังทำงานอยู่ในช่วงกลางวัน เช่นเดียวกับหมูสายพันธุ์อื่นทุกชนิด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มีอาหารที่กินไม่ได้ที่มีระบบลำไส้คล้ายกับหมูในบ้าน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11]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ผนังอวัยวะในกระเพาะอาหารของ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มีการขยายซึ่งอาจบ่งบอกว่ามันเป็นสัตว์เคี้ยวเอื้อง แต่หลักฐานแสดงให้เห็นเป็นอย่างอื่น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เพราะมันไม่มีกระดูก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rostral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ในจมูก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จึงไม่ขุดด้วยจมูกเหมือนหมูตัวอื่น ๆ ยกเว้นในบริเวณที่มีโคลนและแอ่งน้ำ อาหารของ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ประกอบด้วยใบไม้รากผลไม้และวัสดุจากสัตว์ เห็นได้ชัดว่ากรามแข็งแรงของ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สามารถแตกหักได้ง่าย[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เพศชายมักจะอาศัยอยู่อย่างสันโดษในขณะที่ผู้ใหญ่เพศหญิงสามารถพบได้ในกลุ่มที่มีเด็ก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12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กลุ่มของเพศหญิงและเด็กวัยหนุ่มสาวอาจมีจำนวนถึง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84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คนซึ่งส่วนใหญ่ไม่มีเพศชายที่เป็นผู้ใหญ่ เพศชายเดินทางเป็นคู่หรือสามคน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12]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งาของเพศชายที่เป็นผู้ใหญ่จะถูกใช้ในการต่อสู้แบบ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intraspecific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งาบนมีไว้สำหรับป้องกันในขณะที่งาล่างเป็นอาวุธที่น่ารังเกียจ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13]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ถ้า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ไม่บดงา (สามารถทำได้ผ่านกิจกรรมปกติ) ในที่สุดพวกมันก็สามารถเติบโตได้เรื่อย ๆ เพื่อเจาะหัวกะโหลกของสัตว์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ความยาววงจร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เพศหญิงอยู่ระหว่าง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28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42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วันและเป็นสัดเป็นเวลา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2-3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วัน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ขนาดครอกสำหรับ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มักจะเป็นลูกหมูหนึ่งหรือสองตัว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ความสัมพันธ์กับมนุษย์[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ในอินโดนีเซียภาพลักษณ์ที่โดดเด่นของ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เป็นแรงบันดาลใจให้กับหน้ากากปีศาจและบางครั้งสัตว์ก็ใช้เป็นของขวัญเพื่อให้ผู้มาเยี่ยมชม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บาหลีศาลฮินดูยุคยุติธรรมศาลาและ "ศาลาลอย" 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Klungkung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ซากปรักหักพังพระราชวังมีความโดดเด่นสำหรับการทาสี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raksasa ( grotesques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บนเพดาน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10]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ภาพเขียนยุคก่อนประวัติศาสตร์ของ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Babirusa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ที่พบในถ้ำบนเกาะ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Sulawesi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ในอินโดนีเซียมีอายุย้อนหลังไปอย่างน้อย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35,400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ปี (ยุคน้ำแข็ง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Pleistocene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ยุคน้ำแข็ง) อดัม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Brumm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ผู้ร่วมประพันธ์การศึกษาย้อนภาพวาด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2014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กล่าวว่า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“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ภาพวาดของสัตว์ป่าที่เป็นที่น่าสนใจมากที่สุดเพราะมันเป็นที่ชัดเจนว่าพวกเขาเป็นที่สนใจโดยเฉพาะศิลปินที่ตัวเอง."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16]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ซาลาแมนเดอร์ยักษ์ญี่ปุ่น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แผนที่แสดงการกระจายพันธุ์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ชื่อพ้อง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  <w:t>Megalobatrachus japonicus (Reviewed by Sato 1943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)[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>1]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ซาลาแมนเดอร์ยักษ์ญี่ปุ่น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Japanese giant salamander;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ญี่ปุ่น: </w:t>
      </w:r>
      <w:r w:rsidRPr="00772B4A">
        <w:rPr>
          <w:rFonts w:asciiTheme="minorBidi" w:eastAsia="MS Gothic" w:hAnsiTheme="minorBidi"/>
          <w:sz w:val="32"/>
          <w:szCs w:val="32"/>
          <w:lang w:val="en"/>
        </w:rPr>
        <w:t>オオサンショウウオ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MS Gothic" w:hAnsiTheme="minorBidi"/>
          <w:sz w:val="32"/>
          <w:szCs w:val="32"/>
          <w:lang w:val="en"/>
        </w:rPr>
        <w:t>ハンザキ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โอซานโชอูโอ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ฮานซะกิ) เป็นสัตว์ครึ่งบกครึ่งน้ำขนาดใหญ่ชนิดหนึ่ง มีชื่อวิทยาศาสตร์ว่า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Andrias japonicus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จัดอยู่ในวงศ์ซาลาแมนเดอร์ยักษ์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Cryptobranchidae)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ลักษณะ[แก้]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ซาลาแมนเดอร์ยักษ์ญี่ปุ่น มีลักษณะคล้ายคลึงกับ ซาลาแมนเดอร์ยักษ์จีน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davidianus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ที่พบในประเทศจีน โดยที่ซาลาแมนเดอร์ยักษ์ญี่ปุ่นนั้นถือว่าเป็นสัตว์ครึ่งบกครึ่งน้ำที่มีขนาดใหญ่เป็นอันดับสองของโลกเท่าที่ยังมีเผ่าพันธุ์อยู่จนถึงปัจจุบัน โดยมีขนาดเป็นรองจากซาลาแมนเดอร์ยักษ์จีน 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ขนาด[แก้]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ขนาดเมื่อโตเต็มที่ยาวได้ถึง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6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ฟุต มีลำตัวสีน้ำตาลมีจุดกระสีดำกระจายทั้งลำตัว ขามีขนาดเล็กมากจนไม่สมกับขนาดตัว นิ้วขาหลังมีทั้งหมดข้างละ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5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นิ้ว ขณะที่ขาหน้ามี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4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นิ้ว มีขนาดเล็กติดกันด้วยพังผืด หางมีความยาวและแบน ส่วนหัวแบนมากมีความกว้าง ปากมีขนาดใหญ่และกว้าง ตามีขนาดเล็ก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ถือเป็นสัตว์เฉพาะถิ่นที่พบได้เฉพาะในประเทศญี่ปุ่นแห่งเดียวในโลกเท่านั้น โดยจะพบอาศัยในแหล่งน้ำที่เป็นน้ำใส มีออกซิเจนละลายในน้ำสูง และน้ำมีสภาพไหลเชี่ยวแรง เช่น ลำธารหรือน้ำตกในป่าดิบ โดยจะพบได้แถบภาคกลางของประเทศญี่ปุ่น เช่น เกาะฮอนชู มีอายุยืนได้ถึง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80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ปี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การดำรงชีวิต[แก้]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ซาลาแมนเดอร์ยักษ์ญี่ปุ่นดำรงชีวิตด้วยการกินปลา รวมถึงกุ้งปูในลำธารเป็นอาหาร จะอาศัยด้วยการหลบซ่อนใต้ก้อนหินใต้น้ำในเวลากลางวัน ออกหากินในเวลากลางคืนด้วยการดักซุ่ม ปกติแล้วเป็นสัตว์ที่รักสงบและเชื่องช้างุ่มง่าม แต่สามารถฉกกัดด้วยความดุร้ายและรุนแรงได้เมื่อถูกรบกวน มีผู้ถูกกัดเมื่อไปจับตัวอยู่บ่อย ๆ[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2]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มีประสาทสัมผัสเป็นตุ่มที่ผิวหนัง โดยเฉพาะที่ส่วนปาก เพื่อตรวจจับการเคลื่อนไหวของสิ่งต่าง ๆ ในน้ำ[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2]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รวมถึงการดมกลิ่น มีการศึกษาพบว่าซาลาแมนเดอร์ยักษ์ญี่ปุ่นจะจับปลากินเพียงวันละตัวเท่านั้น[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ปูเยติ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ปูเยติ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Kiwa hirsuta)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ปูชนิดนี้ถูกค้นพบในทะเลลึกแถบมหาสมุทรแปซิฟิก ห่างออกไปทางใต้จากเกาะอิสเตอร์ราว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1,500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กิโลเมตรในเขตน่านน้ำของประเทศชิลี การค้นพบนี้เป็นการค้นพบโดยบังเอิญจากการที่มีเรือดำน้ำลงไปสำรวจทะเลที่ความลึก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2,200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เมตร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7,200 ft)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และพบว่ามีตัวแปลกๆ เกาะอยู่ที่รอยแยกตรงพื้นทะเล ด้วยลักษณะที่มีขนปกคลุมจึงถูกเรียกว่า เยติ มาเรื่อย ปูเยติ มีชื่อทางวิทยาศาสตร์ว่า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Kiwa hirsuta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ลักษณะ[แก้]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ปูเยติ จัดอยู่ในไฟลัม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Arthropoda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ไฟลัมย่อย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Crustacea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ชั้น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Malacostraca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วงศ์: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Kiwaidae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สกุล: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Kiwa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ชนิด: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K. hirsuta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โดยมีที่มาของชื่อจากลักษณะของขนสีขาวบนตัวและก้ามที่มีความคล้ายคลึงกับขนของเยติ(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Yeti)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มนุษย์หิมะ แห่งเทือกเขาหิมาลัยตามความเชื่อของชาวเชอร์ปา นักวิทยาศาสตร์และนักวิจัยแสดงความคิดเห็นเกี่ยวกับหน้าที่ขนบนลำตัวของปูเยติออกเป็นสองแนวความคิด คือ ฝ่ายแรกเห็นว่าขนเหล่านี้น่าจะมีเพื่อเป็นกับดักแบตทีเรีย ที่ปูเยติใช้เป็นอาหาร แต่อีกฝ่ายแย้งว่าขนมากมายเหล่านั้นน่าจะมีหน้าที่ในการกรองธาตุที่มีพิษ ที่พ่นออกมาจากช่องใต้ทะเลมากกว่า นอกจากนี้ปูเยติ ยังมีก้ามที่มีลักษณะสีสันสวยงามโดยมักจะยื่นก้ามเข้าไปในน้ำแร่ร้อนที่พ่นออกตามรอบแยกของพื้นทะเล ทั้งนี้ก็ยังปริศนาอีกประการว่าการกระทำเช่นนี้ทำไปเพื่ออะไร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ถิ่นที่อยู่และการค้นพบปูเยติ[แก้]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ปูเยติเริ่มเป็นที่รู้จักโดยบุคคลภายนอกจากนักบุกเบิก ในปลายยุค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1950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1960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การค้นพบนี้เกิดขึ้นขณะที่กำลังทำการสำรวจโดยใช้เรือดำน้ำ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submersible vehicles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ที่ความลึกกว่า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1250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กิโลเมตร ขณะนั้นกับพบว่ามีอะไรบางอย่างเกาะอยู่บริเวณใกล้รอยแยกที่พื้นทะเล ที่มีน้ำแร่ร้อน เรียกว่า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hydrothermal vents[1]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มันเป็นสิ่งที่ไม่เคยพบมาก่อน และจากรูปลักษณ์ที่มีขนสีขาวปกคลุม คล้ายกับตัว เยติ ทำให้มันได้รับชื่อว่า ปูเยติ และมีชื่อทางวิทยาศาสตร์ว่า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” Kiwa hirsuta “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หลังจากการค้นพบหนึ่งปีนักวิทยาศาสตร์ที่ศึกษา ปูเยติ ต่างลงความเห็นว่า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“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มีอีกหลายอย่างเกี่ยวกับ ปูเยติ ที่พวกเรายังไม่เข้าใจมัน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”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โดยเฉพาะอย่างยิ่งหน้าที่ของขนบนลำตัวของมันนั้นเอง[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Patagonian mara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ชื่อทวินาม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lastRenderedPageBreak/>
        <w:t>mara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Patagonian ( Dolichotis patagonum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เป็นที่ค่อนข้างใหญ่หนูใน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mara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สกุล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Dolichotis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3]ยังเป็นที่รู้จักกันในนาม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Patagonian cavy, Patagonian hare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dillaby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นี้กินพืชเป็นอาหารค่อนข้างกระต่ายเหมือนสัตว์ที่พบในแหล่งที่อยู่อาศัยที่เปิดกว้างและ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semiopen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ในอาร์เจนตินารวมทั้งส่วนใหญ่ของ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Patagonia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มันเป็นคู่สมรสคนเดียวแต่บ่อยครั้งที่สายพันธุ์ในสงครามร่วมกันโดยหลายคู่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คำอธิบาย[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Patagonian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คล้าย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jackrabbit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4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]มันมีหูยาวและแขนขายาวที่โดดเด่น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แขนขาหลังของมันมีความยาวและกล้ามเนื้อมากกว่าแขนขาก่อนและมันมีรัศมีนานกว่ากระดูก [5]เท้าถูกบีบอัดทำให้คล้ายกีบเท้า เท้าหน้ามีตัวเลขสี่หลักในขณะที่เท้าหลังมีตัวเลขสามหลัก หางของมันสั้น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หดหู่และไม่มีขน [5]มันมีลำตัวสีเทาด้านหลังมีแผ่นสีขาวบนตะโพกแยกออกจากขนด้านหลังด้วยพื้นที่สีดำ [6] นอกจากนี้ตัวมารยังมีสีขาวด้านล่างที่มีปีกสีส้มและคาง [5] มันมีความยาวหัวและลำตัว 69-75 ซม. (27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30 นิ้ว) มีหาง 4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5 ซม. (1.6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2.0 นิ้ว) มันมีน้ำหนัก 8-16 กิโลกรัม (18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35 ปอนด์) ซึ่งแตกต่างจากอื่น ๆ ส่วนใหญ่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cavids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ที่ต่อมทวารหนักของมารที่อยู่ระหว่างทวารหนักและฐานของหางแทนที่จะเป็นหน้าไปยังทวารหนัก [5]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นิเวศวิทยาและกิจกรรม[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อาหารสัตว์มาร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มาร์เรส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Patagonian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จะพบได้เฉพาะในอาร์เจนตินาจาก28ที่จะ50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° 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พวกเขาชอบที่จะอาศัยอยู่ในที่อยู่อาศัยที่มีพุ่มไม้ปกคลุม แต่พวกเขายังอาศัยอยู่ในดินที่มีน้ำหนักเกินและแห้งแล้งในไบโอทะเลทรายมอนเต [5]ทางตะวันตกเฉียงเหนือของอาร์เจนตินาส่วนใหญ่อาศัยอยู่ในที่ราบลุ่มเช่นป่าไม้และพุ่มไม้สีน้ำตาลอ่อนหรือลาร์ร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Maras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ต้องการทรายและต่ำที่อยู่อาศัยไม้พุ่มใน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Valdes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คาบสมุทร [5] พวกมันได้ปรับตัวให้เข้ากับวิถีชีวิตบนที่ราบโล่งและที่ราบกว้างใหญ่ที่มีขายาวลดกระดูกไหปลาร้าและอวัยวะรับความรู้สึกที่พัฒนาขึ้นอย่างดีทำให้พวกเขาสามารถวิ่งและสื่อสารในแหล่งที่อยู่อาศัยเปิดเหล่านี้ เมื่อวิ่งมารจะเปรียบเทียบกับกวางและละมั่ง[4]มาร์เรสเป็นส่วนใหญ่กินพืชเป็นอาหาร พวกมันกินพืชผักและผลไม้เป็นหลัก ในทะเลทรายมอนเต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monocots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คิดเป็น 70% ของอาหาร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dicots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คิดเป็น 30% [7]หญ้าที่ชอบกินคือจำพวก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Chloris , Pappophorum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Trichloris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ในขณะที่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dicots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ที่กินรวมถึง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Atriplex lampa , Lycium spp.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Prosopis spp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Maras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ส่วนใหญ่เป็นรายวันและประมาณ 46% ของกิจกรรมประจำวันของพวกเขาเกี่ยวข้องกับการให้อาหาร [8]จังหวะกิจกรรมทางโลกสัมพันธ์กับปัจจัยทางสิ่งแวดล้อม [9]แสงการตกตะกอนและพอสมควรมีผลกระทบเชิงบวกต่อกิจกรรมประจำปีในขณะที่ความมืดและความชื้นสัมพัทธ์มีผลกระทบเชิงลบ กิจกรรมประจำวันของ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maras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unimodal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ในฤดูหนาวและ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biomodal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ในฤดูกาลอื่น ๆ [9]อุณหภูมิที่ต้องการคือ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ประมาณ 20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° C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68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° F) C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9]ผู้หญิงใช้เวลาให้อาหารมากกว่าเพศชายเนื่องจากความต้องการการตั้งครรภ์และให้นมบุตร เพศชายใช้เวลาส่วนใหญ่นั่งทั้งวัน [8] ล่าของมาร์เรสโดยเฉพาะอย่างยิ่งคนหนุ่มสาวมี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felids ,grisons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สุนัขจิ้งจอกและนกล่าเหยื่อ [8]มาร์เรสยังเป็นเจ้าภาพจัดปรสิตเช่นไส้เดือนฝอยหนอน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Wellcomia dolichotis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ลิงไลออนทามารินสีทอง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พื้นที่แพร่กระจายพันธุ์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ชื่อพ้อง[2]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  <w:t xml:space="preserve">Leontopithecus rosalia Linnaeus,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1766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ลิงไลออนทามารินสีทอง หรือ ลิงมาโมเสทสีทอง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Golden lion tamarin, Golden marmoset;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ชื่อวิทยาศาสตร์: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Leontopithecus rosalia)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เป็นลิงขนาดเล็กอาศัยอยู่ในป่าดิบชื้นในทวีปอเมริกาใต้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มีลักษณะเด่นคือ มีขนยาวฟูสีทองตลอดทั้งตัว โดยเฉพาะส่วนหัวทำให้แลดูเหมือนสิงโตตัวผู้ จัดเป็นลิงที่ีมีความสวยที่สุดในบรรดาลิงไลออนทามารินทั้ง 4 ชนิด[3] มีหางที่ยาวไว้ใช้เกาะเกี่ยวต้นไม้ มีอุปนิสัยชอบอยู่รวมกันเป็นกลุ่ม ๆ เป็นลิงขนาดเล็กมีขนาดความยาวตั้งแต่ส่วนหัวและลำตัวประมาณ 7.5-8.75 นิ้ว (19-22 เซนติเมตร) ความยาวหาง 10.25-13.5 นิ้ว (26-34 เซนติเมตร) น้ำหนัก 14-29 ออนซ์ (400-800 กรัม)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ลิงไลออนทามารินสีทอง เป็นลิงที่อาศัยอยู่กันเป็นฝูงและเป็นสังคมแบบครอบครัว ลิงตัวผู้จะเป็นฝ่ายดูแลลูกลิงขนาดเล็ก โดยการให้ลูกลิงเกาะขึ้นหลัง และหาอาหารให้ด้วย ขณะที่ลิงที่ยังมีอายุน้อยมักจะให้กำเนิดลูกแฝด มีอายุขัยโดยเฉลี่ย 15 ปี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พฤติกรรมตามปกติอาศัยอยู่บนต้นไม้ นอนในโพรงในเวลากลางคืนและออกหาอาหารในเวลากลางวัน โดยมีพฤติกรรมไต่ตามกิ่งไม้ต้นหนึ่งไปยังอีกต้นหนึ่ง มีนิ้วที่ยาวช่วยให้สามารถเกาะเกี่ยวและปีนป่ายต้นไม้่ได้สูง กินอาหารได้หลากหลายทั้งพืชและสัตว์ เช่น ดอกไม้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ผลไม้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ยางไม้[2]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แมลง หรือลูกนกตัวเล็ก ๆ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แพร่กระจายพันธุ์ในป่าดิบชื้นของบราซิลทางฝั่งตะวันออกติดมหาสมุทรแอตแลนติก ปัจจุบันเป็นสัตว์ที่อยู่ในสถา่นะใกล้สูญพันธุ์เพราะถิ่นที่อยู่ถูกทำลายไปจากการนำไปเป็นพื้นที่เกษตรกรรมและอุตสาหกรรม และถูกจับขายเป็นสัตว์เลี้ยง ซึ่งมีทั้งถูกกฏหมายและผิดกฏหมาย[3] 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นกแคสโซแวรี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นกแคสโซแวรี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Cassowary)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เป็นนกบินไม่ได้ขนาดใหญ่สกุลหนึ่ง อาศัยอยู่ในแถบซีกโลกใต้ (โอเชียเนีย) จัดอยู่ในสกุล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Casuarius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ในวงศ์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Casuariidae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ศัพท์มูลวิทยา[แก้]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คำว่า "แคสโซแวรี" นั้น มาจากภาษามลายูคำว่า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kasuari[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ลักษณะ[แก้]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จัดเป็นนกประเภทแรไทต์ (นกบินไม่ได้ขนาดใหญ่ ที่มีโครงสร้างแบบนกยุคก่อนประวัติศาสตร์) เช่นเดียวกับนกกระจอกเทศ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นกอีมู และนกกีวี โดยเป็นนกที่มีขนาดใหญ่เป็นอันดับ 3 ของโลกรองมาจากนกกระจอกเทศ และนกอีมูเท่านั้น มีความสูงประมาณ 100 เซนติเมตร หรือกว่านั้น ตัวเมียโดยปกติจะใหญ่กว่าตัวผู้ อาจจะสูงได้ถึง 2 เมตร น้ำหนักประมาณ 53.8 กิโลกรัม[3]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นกแคสโซแวรีมีลักษณะเด่นคือ มีขนสีดำปกคลุมลำตัว ซึ่งขนมีลักษณะแตกต่างไปจากนกจำพวกอื่น ๆ คือ ขนเส้นเดียวแต่แตกออกเป็น 2 เส้น มีไว้สำหรับป้องกันตัวยามเมื่อต้องเดินฝ่าพงหนามหรือพุ่มไม้ มีลำคอยาวไม่มีขนเหมือนนกกระจอกเทศ บริเวณใบหน้าและลำคอมีสีสันสดใสต่างกันไปตามแต่ละชนิด และมีจุดเด่น คือ หงอนขนาดใหญ่บนหัว ซึ่งเป็นสารประกอบเคอราทิน ภายในเป็นโพรงกลวง ปัจจุบันยังไม่มีทราบถึงสาเหตุการมีของหงอนนี้ แต่นักวิทยาศาสตร์บางคนสันนิษฐานว่า มีไว้เพื่อช่วยในการส่งเสียงร้อง แบบเดียวกับไดโนเสาร์บางสกุลที่มีหงอนบนหัว เช่น พาราซอโรโลฟัส หรือแลมบีโอซอรัส เสียงที่ได้จะเป็นเสียงทุ้มต่ำ ซึ่งนกแคสโซแวรีจัดเป็นนกที่มีเสียงร้องต่ำที่สุดในโลก และยังมีเหตุผลนอกเหนือไปจากนี้ คือ ใช้ในการประกาศเอกลักษณ์เฉพาะตัว หรือเป็นการแสดงออกทางเพศ นกแคสโซแวรีในวัยอ่อน หงอนดังกล่าวจะยังไม่ปรากฏ แต่จะค่อย ๆ ใหญ่ขึ้นไปเรื่อย ๆ เมื่อนกโตขึ้นตามวัย ซึ่งหงอนดังกล่าวสามารถยาวได้ถึง 15-17 เซนติเมตร[3][4]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นิ้วตีนของนกแคสโซแวรี มี 3 นิ้ว แตกต่างไปจากแรไทต์อย่างนกกระจอกเทศที่มี 2 นิ้ว ทุกนิ้วมีกรงเล็บที่แหลมคม โดยเฉพาะนิ้วกลางที่ยื่นยาวที่สุด ซึ่งยาวได้ถึง 5 นิ้ว (12 เซนติเมตร) เป็นอาวุธที่ใช้เป็นเครื่องป้องกันตัวด้วยการกระโดดถีบ ด้วยความแรง 25 กิโลเมตรต่อชั่วโมง[4]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การกระจายพันธุ์และการแพร่พันธุ์[แก้]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นกแคสโซแวรีกระจายพันธุ์ในป่าดิบชื้นของเกาะนิวกินีและบางส่วนของออสเตรเลีย เช่น รัฐควีนส์แลนด์ เป็นนกที่หากินตามลำพัง อาหารตามปกติได้แก่ ผลไม้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ลูกไม้ต่าง ๆ ที่ตกหล่นบนพื้นหรือขึ้นตามพุ่มเตี้ย ๆ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เห็ดรา และสามารถกินเนื้อสัตว์ได้ด้วย เช่น สัตว์เลื้อยคลาน สัตว์ครึ่งบกครึ่งน้ำ สัตว์เลี้ยงลูกด้วยนมขนาดเล็ก ๆ รวมถึงซากสัตว์ เวลาในการออกหากินอยู่ในช่วงโพล้เพล้ทั้งในตอนเช้ามืดและตอนเย็น[5][4]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นกแคสโซแวรีปัจจุบันสามารถแบ่งออกได้เป็น 3 ชนิด โดยมีบางชนิดที่สูญพันธุ์ไปแล้ว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นกแคสโซแวรีใต้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Casuarius casuarius)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เป็นนกแคสโซแวรีชนิดที่ใหญ่ที่สุด และเป็นที่รู้จักดีที่สุดในโลก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นกแคสโซแวรีแคระ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Casuarius bennetti)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พบในพื้นที่ราบสูงของนิวกินี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นกแคสโซแวรีเหนือ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Casuarius unappendiculatus)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พบในพื้นที่ตอนเหนือและภาคตะวันตกของเกาะนิวกินี ในพื้นที่ราบต่ำ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จิงโจ้ต้นไม้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Tree-kangaroo)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เป็นสัตว์เลี้ยงลูกด้วยนมที่มีกระเป๋าหน้าท้องจำพวกแมคโครพอด ในวงศ์แมคโครโพดิดี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Macropodidae)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เช่นเดียวกับจิงโจ้[1]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จิงโจ้ต้นไม้วิวัฒนาการมาจากไซโนเดลฟิส สัตว์เลี้ยงลูกด้วยนมที่มีรูปร่างคล้ายหนู พบซากฟอสซิลที่จีน อายุราว 125 ล้านปีก่อน เช่นเดียวกับจิงโจ้หรือสัตว์มีกระเป๋าหน้าท้องอื่น ๆ แต่แทนที่จะมาใช้ชีวิตอยู่บนพื้นดิน แต่จิงโจ้ต้นไม้กลับขึ้นไปใช้ชีวิตอยู่บนต้นไม้ เหมือนกับไซโนเดลฟิส และวิวัฒนาการร่างกายให้เข้ากับการใช้ชีวิตบนต้นไม้ เชื่อกันว่าจิงโจ้ที่หากินบนพื้นดินหรือวอลลาบี ก็วิวัฒนาการมาจากจิงโจ้ต้นไม้อีกที[2]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 มีรูปร่างคล้ายกับลิงโลกใหม่หรือลีเมอร์มากกว่าจะเหมือนจิงโจ้หรือสัตว์มีกระเป๋าหน้าท้องทั่วไป มีหางยาวเอาไว้ถ่วงน้ำหนักขณะทรงตัวบนต้นไม้ มีอุ้งตีนที่อ่อนนุ่มและเล็บตีนหน้าแหลมยาวแข็งแรงใช้ในการเกาะเกี่ยวต้นไม้ จิงโจ้ต้นไม้สามารถกระโดดจากต้นไม้ต้นหนึ่งไปอีกต้นหนึ่งได้อย่างคล่องแคล่ว ได้ไกลถึง 30 ฟุต และสามารถกระโดดขึ้นต้นไม้ที่สูงกว่าถึง 60 ฟุตได้อย่างสบาย ๆ รวมถึงการกระโดดลงมาในแนวดิ่งด้วย แต่ในพื้นราบจะไม่คล่องแคล่วเท่า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จิงโจ้ต้นไม้กินใบไม้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เปลือกไม้ และแมลงเล็ก ๆ เป็นอาหาร แพร่ขยายพันธุ์ด้วยการออกลูกครั้งละตัว ลูกอ่อนอาศัยอยู่ในกระเป๋าหน้าท้องของแม่จนอายุ 10 เดือน จึงออกมาหากินข้างนอก[3]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 พบกระจายพันธุ์ในป่าทึบของนิวกินี และออสเตรเลียทิศตะวันออกเฉียงเหนือแถบรัฐควีนส์แลนด์ และยังพบได้ในเกาะต่าง ๆ ใกล้เคียงกัน เช่น เกาะซูลาเวซี มีขนาดประมาณ 14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77 เซนติเมตร (16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30 นิ้ว) ความยาวหาง 40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87 เซนติเมตร (16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34 นิ้ว) น้ำหนักมากกว่า 14.5 กิโลกรัม (32 ปอนด์) ขึ้นไป ตัวผู้มีขนาดเล็กกว่าตัวเมีย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จิงโจ้ต้นไม้ที่มีอายุยาวนานที่สุดในโลก มีชื่อว่า "แพ็ตตี" อาศัยอยู่ในสวนสัตว์ไมอามี ในรัฐฟลอริดา สหรัฐอเมริกา ในเดือนตุลาคม ค.ศ. 2015 มีอายุถึง 27 ปี 2 เดือน 12 วัน โดยให้ลูกมาแล้วทั้งหมด 4 รุ่น[4]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วอมแบต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 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cr/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วอมแบต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wombat)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เป็นสัตว์เลี้ยงลูกด้วยนมในอันดับสัตว์มีกระเป๋าหน้าท้อง ในวงศ์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Vombatidae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มีทั้งหมด 3 ชนิด ใน 2 สกุล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มีรูปร่างโดยรวม อ้วนป้อม มีขนนุ่มละเอียด มีสีน้ำตาลอ่อนหรือเทาหรือดำ หางสั้น มีส่วนขาที่สั้น ขาหน้าที่มีเล็บแหลมคมและข้อขาที่แข็งแรง ใช้สำหรับขุดโพรงเพื่ออยู่อาศัย ซึ่งโพรงมีทางยาวและมีหลายห้องหลายทาง เป็นสัตว์ที่หากินในเวลากลางคืน ในยามปกติตัวผู้และตัวเมียจะแยกกันอยู่ จะอยู่ด้วยกันเฉพาะในฤดูผสมพันธุ์เท่านั้น ขนาดโตเต็มที่โดยเฉลี่ยยาวประมาณ 1 เมตร น้ำหนักเกือบ 40 กิโลกรัม กินพืชเป็นอาหาร โดยเฉพาะหญ้าที่เป็นอาหารหลัก มูลเป็นทรงสี่เหลี่ยมลูกบาศก์ มีฟันที่แหลมคม ที่เขียนเป็นสูตรได้ดังนี้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วอมแบตเป็นสัตว์ที่มีกระเป๋าหน้าท้องคว่ำ เพื่อป้องกันลูกตกลงมา ให้ลูกครั้งละ 1 ตัวเท่านั้น ใช้เวลาตั้งท้องนาน 22 วัน [1]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มีทั้งหมด 3 ชนิด 2 สกุล พบในประเทศออสเตรเลียทางตอนใต้และเกาะแทสเมเนียเท่านั้น ได้แก่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สกุล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Vombatus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วอมแบตธรรมดา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Vombatus ursinus)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สกุล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Lasiorhinus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วอมแบตจมูกขนพันธุ์เหนือ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Lasiorhinus krefftii)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ab/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วอมแบตจมูกขนพันธุ์ใต้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Lasiorhinus latifrons)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สำหรับในประเทศไทย มีวอมแบตถูกเลี้ยงในสวนสัตว์ คือ สวนสัตว์ดุสิต โดยได้รับมาจากรัฐบาลออสเตรเลียเมื่อเดือนพฤศจิกายน พ.ศ. 2550[2]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นอกจากนี้แล้ว ในยุคก่อนประวัติศาสตร์ยังมีสัตว์มีกระเป๋าหน้าท้องอีกจำพวกหนึ่ง ที่มีรูปร่างคล้ายวอมแบตในปัจจุบันนี้ แต่ได้สูญพันธุ์ไปหมดแล้ว คือ ไดโปรโตดอน ที่มีความสูงจากพื้นดินถึงหัวไหล่ประมาณ 2 เมตร ลำตัวยาว 3 เมตร น้ำหนักราว 3 ตัน [3]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</w:rPr>
        <w:t>Bison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จากวิกิพีเดียสารานุกรมเสรี</w:t>
      </w:r>
    </w:p>
    <w:p w:rsidR="007D0A16" w:rsidRPr="00772B4A" w:rsidRDefault="007D0A16" w:rsidP="00772B4A">
      <w:pPr>
        <w:tabs>
          <w:tab w:val="left" w:pos="1515"/>
        </w:tabs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วัวกระทิงที่มีขนาดใหญ่กีบเท้าแม้ในจำพวก วัวกระทิงภายในอนุวงศ์</w:t>
      </w:r>
      <w:r w:rsidRPr="00772B4A">
        <w:rPr>
          <w:rFonts w:asciiTheme="minorBidi" w:eastAsia="Times New Roman" w:hAnsiTheme="minorBidi"/>
          <w:sz w:val="32"/>
          <w:szCs w:val="32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Bovinae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มีการจำแนกชนิดที่มีอยู่สองชนิดและหกชนิดที่สูญพันธุ์ หกสายพันธุ์สูญพันธุ์ห้าก็สูญพันธุ์ในเหตุการณ์การสูญเสีย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Quaternary Bison palaeosinensis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วิวัฒนาการใน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Pleistocene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แรกในเอเชียใต้และเป็นบรรพบุรุษวิวัฒนาการของ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priscus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( steppe bison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ซึ่งเป็นบรรพบุรุษของสายพันธุ์กระทิงอื่น ๆ ทั้งหมด จาก2 ล้านปีก่อนถึง6,000 ปีก่อนคริสต์ศักราชมีวัวกระทิงบริภาษอยู่ทั่วที่ราบแมมมอ ธ ที่อาศัยอยู่ในยุโรปและเอเชียเหนือโดยมี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schoetensacki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ป่าวัวกระทิง) และอเมริกาเหนือด้วยบี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antiquus ,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latifrons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occidentalis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บี สายพันธุ์สุดท้ายที่จะสูญพันธุ์ไป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occidentalis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ก็ประสบความสำเร็จ 3,000 ปีก่อนคริสตกาลโดยบีกระทิง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ในบรรดาเผ่าพันธุ์ที่รอดชีวิตสองเผ่าพันธุ์คือ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American bison , B. bison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ซึ่งพบได้เฉพาะในอเมริกาเหนือเท่านั้น แม้ว่าจะเป็นที่รู้จักกันทั่วไปว่าเป็นควายในสหรัฐอเมริกาและแคนาดา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2]มันเป็นเพียงลิ่วเกี่ยวข้องกับควายจริง สปีชีส์อเมริกาเหนือประกอบด้วยสองชนิดย่อยคือ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Plison bison , B. b.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วัวกระทิงและวัวกระทิงไม้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บีบี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athabascae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ซึ่งเป็นชื่อของอุทยานแห่งชาติ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Wood Buffalo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ในแคนาดา สายพันธุ์ที่สามคือกระทิงตะวันออก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b. pennsylvanicus)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ถือว่าไม่ถูกต้องแท็กซอนเป็นจูเนียร์ไวพจน์ของบีบี วัวกระทิง [3]อ้างอิงถึง "ควายป่า" หรือ "ป่าวัวกระทิง" จากทางตะวันออกของสหรัฐอเมริกาพลุกพล่านอ้างถึงสายพันธุ์นี้ไม่ใช่ขข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athabascae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ซึ่งไม่พบในภูมิภาค ยุโรปกระทิง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bonasus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หรือกระทิงจะพบในยุโรปและคอเคซัส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แนะนำหลังจากที่สูญพันธุ์ในป่า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ในขณะที่ทุกสายพันธุ์วัวกระทิงจะถูกจัดให้อยู่ในตัวเองประเภทพวกเขาบางครั้งพันธุ์วัวในประเทศ (ประเภทบอส ) และผลิตบางครั้งเรียกว่าลูกหลานที่อุดมสมบูรณ์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beefalo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หรือ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zubron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คำอธิบาย[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Magdalenian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กระทิงบนแผ่นโลหะ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17,000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9,000 ปีก่อนคริสตกาล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Bédeilhac grottoe, Ariège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กระทิงอเมริกันและวัวกระทิงยุโรป (ฉลาด) เป็นสัตว์บกที่ใหญ่ที่สุดที่ยังมีชีวิตรอดในอเมริกาเหนือและยุโรป พวกเขาเป็นแบบอย่างนิ้วมือ (เกไก๋กีบ) กีบและในลักษณะคล้ายกับ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bovines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อื่น ๆ เช่นวัวและควายจริง พวกมันกว้างและมีขนดกขนปกคลุมด้วยขนยาว ผู้ใหญ่เติบโตขึ้นสูง 2 เมตร (6 ฟุต 7 นิ้ว) และสูง 3.35 ม. (11.0 ฟุต) สำหรับกระทิงอเมริกัน[4] [5]และสูง 2.1 เมตร (6 ฟุต 11 นิ้ว) ในความสูง[6]และ 2.9 เมตร (9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ฟุต 6 นิ้ว) ยาวสำหรับกระทิงยุโรป [7]กระทิงอเมริกันสามารถชั่งน้ำหนักได้ประมาณ 400 ถึง 1,270 กิโลกรัม (880 ถึง 2,800 ปอนด์) [5] [8] และกระทิงยุโรปสามารถชั่งน้ำหนักได้ตั้งแต่ 800 ถึง 1,000 กิโลกรัม (1,800 ถึง 2,200 ปอนด์)[7]กระทิงยุโรปมีแนวโน้มสูงกว่ากระทิงอเมริกัน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กระทิงเป็นเร่ร่อนหญ้าและการเดินทางในฝูง วัวออกจากฝูงวัวตัวเมียเมื่ออายุสองหรือสามขวบและเข้าร่วมฝูงตัวผู้ซึ่งมักจะมีขนาดเล็กกว่าฝูงวัวตัวเมีย วัวผู้ใหญ่ไม่ค่อยเดินทางคนเดียว ในช่วงปลายฤดูร้อนสำหรับฤดูวางไข่เพศจำเป็นต้องผสมกัน [9]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กระทิงอเมริกันเป็นที่รู้จักกันว่ามีชีวิตอยู่ใน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Great Plains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ต่ก่อนหน้านี้มีช่วงที่กว้างกว่ามากรวมถึงพื้นที่ทางตะวันออกของสหรัฐอเมริกาและบางส่วนของเม็กซิโก สัตว์ทั้งสองชนิดถูกล่าจนใกล้จะสูญพันธุ์ในช่วงศตวรรษที่ 19 และ 20 แต่มีการดีดตัวขึ้นตั้งแต่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;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วามฉลาดเนื่องจากการมีชีวิตอยู่รอดของส่วนเชอร์โนปิลหายนะแดกดันขณะที่เชอร์โนปิลออกนอกเขตกลายเป็นสัตว์ป่าสงวนไว้สำหรับคนฉลาดและอื่น ๆ เช่น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megafauna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ม้า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Przewalski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แม้จะกลายเป็นภัยคุกคามในช่วงไม่กี่ปีที่ผ่านมา [10]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American Plains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กระทิงไม่ได้ถูกระบุว่าเป็นสัตว์ที่ใกล้สูญพันธุ์แต่นี่ไม่ได้หมายความว่าสายพันธุ์นั้นปลอดภัย พันธุกรรมบริสุทธิ์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b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.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วัวกระทิงปัจจุบันมีจำนวนเพียงประมาณ 20,000 ตัวโดยแยกออกเป็นฝูงย่อย ๆ ซึ่งทั้งหมดนี้ต้องการมาตรการอนุรักษ์ที่แข็งขัน [11]วัวกระทิงเป็นไม้อยู่ในรายชื่อสัตว์ใกล้สูญพันธุ์ในแคนาดา[12]และเป็น บริษัท จดทะเบียนว่าเป็นภัยคุกคามในประเทศสหรัฐอเมริกาแม้ว่าจะพยายามมากมายที่ได้รับการทำโดยเจ้าของ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beefalo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ที่จะมีมันทั้งหมดออกจากสัตว์ใกล้สูญพันธุ์รายการ [13]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สกุลกระทิงแยกจากเชื้อสายที่นำไปสู่วัว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Bos primigenius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ที่ปลิว-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Pleistocene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เขตแดนในภูมิภาคเอเชียใต้ [22]สองที่ยังหลงเหลืออยู่และหกสูญพันธุ์ชนิดที่ได้รับการยอมรับ หกสายพันธุ์สูญพันธุ์ห้าสูญพันธุ์ไปในเหตุการณ์การสูญเสีย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Quaternary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สามคนในอเมริกาเหนือ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endemics :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กระทิง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antiquus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latifrons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occidentalis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บี ประการที่สี่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priscus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กระทิงบริภาษ) อยู่ในช่วงข้ามที่ราบกว้างใหญ่สภาพแวดล้อมจากยุโรปตะวันตกผ่านเอเชียกลางเอเชียตะวันออกรวมทั้งญี่ปุ่น[23] [24]และสู่อเมริกาเหนือ ที่ห้า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schoetensacki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ป่าวัวกระทิง) ที่อาศัยอยู่ในป่ายูเรเชียขยายจากยุโรปตะวันตกไปทางทิศใต้ของไซบีเรีย [25]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จิ้งจกสีเขียวยุโรป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 xml:space="preserve">จิ้งจกสีเขียวยุโรป ( กิ้งก่า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viridis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เป็นขนาดใหญ่จิ้งจกกระจายไปทั่วยุโรป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midlatitudes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สโลวีเนียและภาคตะวันออกออสเตรียว่าทิศตะวันออกเป็นทะเลสีดำตามแนวชายฝั่งของประเทศยูเครนและตุรกี มักพบเห็นแสงแดดบนโขดหินหรือสนามหญ้าหรือที่พักพิงท่ามกลางพุ่มไม้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อนุกรมวิธาน[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มีการพูดคุยกันอย่างต่อเนื่องว่า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Lacerta viridis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Lacerta bilineata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เป็นสายพันธุ์ที่แยกจากกันหรือไม่ ข้อมูลทางพันธุกรรมสนับสนุนการแยกตัวออกเป็นสองสปีชีส์อย่างอ่อน แต่ต้องมีการสอบสวนเพิ่มเติม [1]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คำอธิบาย[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จิ้งจกถึงถึง 15 ซม. (5.9 นิ้ว) จากปลายปากกระบอกปืนไปที่โสโครก หางมีความยาวสูงสุดเป็นสองเท่าของลำตัวความยาวรวมได้สูงสุด 40 ซม. (16 นิ้ว) จิ้งจกตัวนี้บางครั้งทำให้หางของมันหายไป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autotomy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เพื่อหลีกเลี่ยงการจับของนักล่า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ตัวผู้มีหัวที่ใหญ่กว่าและมีสีเขียวที่สม่ำเสมอสลับกับจุดเล็ก ๆ ที่เด่นชัดบนหลังของมัน ลำคอเป็นสีน้ำเงินในผู้ใหญ่เพศชายและในระดับที่น้อยกว่าในเพศหญิง ตัวเมียนั้นเรียวกว่าตัวผู้และมีสีที่สม่ำเสมอกว่าโดยมักแสดงระหว่างแถบแสงสองถึงสี่เส้นที่ล้อมรอบด้วยจุดสีดำ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การกระจายและที่อยู่อาศัย[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จิ้งจกสีเขียวในทวีปยุโรปมีถิ่นกำเนิดในยุโรปตะวันออกเฉียงใต้ ขอบเขตของมันครอบคลุมจากเยอรมนีตอนใต้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ออสเตรีย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ฮังการี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เช็ก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สโลวาเกีย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อิตาลีตะวันออก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โครเอเชีย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บอสเนียและเฮอร์เซโกวีนา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เซอร์เบีย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มอนเตเนโกร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แอลเบเนียและกรีซไปยังยูเครนตอนใต้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โรมาเนีย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บัลแกเรียและตุรกีตะวันตก มันได้รับการแนะนำให้รู้จักกับรัฐแคนซัสในสหรัฐอเมริกา [1]มีความพยายามหลายอย่างในการแนะนำกิ้งก่าสีเขียวเข้ามาในอังกฤษตั้งแต่ปลายศตวรรษที่ 19 และอาณานิคมที่ถูกระบุว่าเป็น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L.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bilineata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รอดชีวิตมาได้ที่บอร์นมั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ธตั้งแต่ปลายปี 1990 [2] [3]มันเป็นที่รู้จักจากระดับความสูงถึง 2,200 เมตร (7,218 ฟุต) เหนือระดับน้ำทะเลและที่อยู่อาศัยทั่วไปเป็นพืชป่าหนาแน่นในป่าเปิดพุ่มไม้ขอบสนามขอบเขื่อนและพุ่มหนาม ในภาคเหนือของเทือกเขามันอาจพบได้ในป่าที่อุดมสมบูรณ์และในภาคใต้มันชอบสถานที่ชื้น 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พฤติกรรม[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ิ้งจกสีเขียวในยุโรปอาศัยอยู่บนพื้นดินและในพืชที่มีความหนาแน่นต่ำและชอบอาบแดดในตอนเช้าและตอนดึก ส่วนใหญ่มันกินแมลงและสัตว์ไม่มีกระดูกสันหลังขนาดเล็กอื่น ๆ แต่บางครั้งก็ต้องใช้ผลไม้ไข่นกนกจิ้งจกขนาดเล็กและแม้กระทั่งหนู ในฤดูใบไม้ผลิตัวเมียจะวางไข่หกถึงยี่สิบฟองซึ่งจะฟักในสองถึงสี่เดือน หนุ่มสาวที่เพิ่งฟักออกใหม่จะมีสีน้ำตาลอ่อนและมีความยาวจมูกถึง 3 ถึง 4 ซม. (1.2 ถึง 1.6 นิ้ว) พวกเขากลายเป็นผู้ใหญ่ในปีต่อไปโดยเวลาที่พวกเขาจะมีขนาดเป็นสองเท่า 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แบดเจอร์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 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แบดเจอร์ (อังกฤษ: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badger)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เป็นชื่อสามัญของสัตว์เลี้ยงลูกด้วยนมหลายชนิด ในอันดับสัตว์กินเนื้อที่อยู่ในวงศ์เพียงพอน (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Mustelidae)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แบ่งออกได้เป็น 3 วงศ์ย่อย 4 สกุล (ดูในตาราง-แต่โดยมากแล้วจะหมายถึง แบดเจอร์ยุโรป ที่จะอยู่ในวงศ์ย่อย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Melinae)[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1][2]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ลักษณะ[แก้]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โดยทั่วไปแล้ว แบดเจอร์มีตัวขนาดค่อนข้างเล็กและอ้วน มีขาที่สั้น เหมาะสำหรับการขุดเป็นอย่างดี ใบหูมีขนาดเล็ก หางมีความยาวมาก หางของแบดเจอร์สามารถยาวถึง 18 ถึง 20 นิ้ว (46-51 เซนติเมตร) หรือขึ้นอยู่กับอายุ มีลายแถบเป็นการเตือนให้สัตว์ชนิดอื่น ๆ ได้รู้ว่า เป็นสัตว์ที่แข็งแรง ดุร้าย และพร้อมที่จะปกป้องตัวเองได้ทุกเมื่อ ในการสื่อสารกับพวกเดียวกัน แบดเจอร์จะสร้างกลิ่นฉุนขึ้นมาจากต่อมที่อยู่ใต้หาง กลิ่นนี้ใช้สำหรับการปักปันอาณาเขตและสร้างสัญลักษณ์เฉพาะของครอบครัว แบดเจอร์แต่ละตัวจะมีกลิ่นเฉพาะของตัวเอง และยังมีกลิ่นเฉพาะกลุ่ม ซึ่งเกิดจากการแลกเปลี่ยนกลิ่นซึ่งกันและกันอย่างต่อเนื่อง แบดเจอร์โตเต็มวัยที่ใช้เวลาอยู่นอกโพรงนาน จนกลิ่นเฉพาะกลุ่มจางหายไปก็เสี่ยงต่อการถูกปฏิเสธ แบดเจอร์สามารถสร้างเสียงที่แตกต่างกันถึง 16 เสียง[3]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การอยู่อาศัย[แก้]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ถิ่นที่อยู่อาศัย[แก้]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แบดเจอร์ จะอาศัยอยู่ในโพรงซึ่งขุดเองด้วยกรงเล็บตีน จากการค้นพบโพรงที่มีขนาดใหญ่มากที่สุดที่มีการค้นพบเทียบเคียงได้กับคฤหาสน์เบล็นไฮม์ โดยมีทางเข้าถึง 130 รู มีห้องถึง 50 ห้อง และมีอุโมงค์ทางเดินที่ทอดยาวถึง 800 เมตร แบดเจอร์นั้นกระจายอยู่ทั่วโลก แบ่งกันไปตามแต่สกุลและชนิด (แบดเจอร์ที่พบในภูมิภาคเอเชียอาคเนย์และจีนตอนใต้ มีชื่อเรียกว่า หมาหริ่ง หรือหมาหรึ่ง จัดอยู่ในสกุล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Melogale)[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>Tenrec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tenrec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เป็นสายพันธุ์ใดเลี้ยงลูกด้วยนมใน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afrotherian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ครอบครัว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Tenrecidae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ถิ่นมาดากัสการ์ [2]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Tenrecs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นั้นมีหลากหลาย เป็นผลมาจากวิวัฒนาการมาบรรจบบางคล้ายเม่น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opossums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หรือหนู พวกเขาครอบครองสภาพแวดล้อมทางน้ำ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arboreal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บกและ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fossorial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บางส่วนของสายพันธุ์เหล่านี้รวมถึงเม่นที่ยิ่งใหญ่กว่าสามารถพบได้ในป่าผลัดใบแห้งมาดากัสการ์. อย่างไรก็ตามอัตรา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speciation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ในกลุ่มนี้ได้รับที่สูงขึ้นในป่าชื้น [3]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เชื่อกันว่า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tenrecs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ทั้งหมดสืบเชื้อสายมาจากบรรพบุรุษร่วมกันที่อาศัยอยู่ 29-37 ล้านปีที่ผ่านมา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Ma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ที่ผ่านมา[3] [4] [5]หลังจากล่องแพจากแอฟริกา [6] [7]ความแตกต่างจากญาติสนิทของพวกเขาแอฟริกันนากชอฟคาดว่าจะเกิดขึ้นประมาณ 47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53 แม่มาแล้ว [3] [4] [5]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ลักษณะ[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Tenrecs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เป็นสัตว์เลี้ยงลูกด้วยนมขนาดเล็กของรูปแบบร่างกายตัวแปร ชนิดที่เล็กที่สุดคือขนาดของ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shrews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ที่มีความยาวลำตัวประมาณ 4.5 ซม. (1.8 นิ้ว) และมีน้ำหนักเพียง 5 กรัม (0.18 ออนซ์) ในขณะที่ใหญ่ที่สุดคือ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tenrec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ทั่วไปหรือ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tailless tenrec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คือ 25 ถึง 39 ซม. (9.8 ถึง ความยาว 15.4 นิ้วและสามารถมีน้ำหนักเกิน 1 กิโลกรัม (2.2 ปอนด์) [8]ถึงแม้ว่าพวกเขาอาจมีลักษณะชเม่นหรือ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opposums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พวกเขาจะไม่เกี่ยวข้องกับใด ๆ ของกลุ่มคนเหล่านี้เป็นญาติสนิทของพวกเขาเป็นชนากและหลังจากที่เลี้ยงลูกด้วยนมอื่น ๆ แอฟริกันแมลงเช่นไฝทองและช้างช บรรพบุรุษร่วมกันของสัตว์เหล่านี้พร้อมกับ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aardvarks , hyraxes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ช้างและวัวทะเลในกลุ่ม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Afrotheria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ยังไม่ได้รับการยอมรับจนกระทั่งปลายปี 1990 [9]งานต่อเนื่องเกี่ยวกับโมเลกุล[10] [11]และสัณฐานวิทยา[12] [13] [14] [15]ความหลากหลายของสัตว์เลี้ยงลูกด้วยนม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afrotherian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ได้ให้การสนับสนุนบรรพบุรุษของพวกเขาเพิ่มมากขึ้นเรื่อย ๆ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ผิดปกติในหมู่ชั่งนมที่ทวารหนักและ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urogenital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ผืนของ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tenrecs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ร่วมกันเปิดทั่วไปหรือโสโครกคุณลักษณะที่เห็นมากกว่าปกติในนก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สัตว์เลื้อยคลานและสัตว์สะเทินน้ำสะเทินบก พวกเขามีอุณหภูมิของร่างกายต่ำเพียงพอไม่จำเป็นต้องมีถุงอัณฑะเพื่อทำให้อสุจิเย็นลงเช่นเดียวกับสัตว์เลี้ยงลูกด้วยนมส่วนใหญ่ [8] [16]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ปีชีส์ทั้งหมดนั้นดูเหมือนจะไม่กินสัตว์เลยทีเดียวโดยไม่มีกระดูกสันหลังซึ่งเป็นส่วนที่ใหญ่ที่สุดของอาหารของพวกมัน หนึ่งสปีชีส์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Limnogale mergulus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เป็นกึ่งอัตโนมัติ (คล้ายกับวิถีชีวิตของญาติสนิทของพวกเขาพวกชอว์นาก) [17]ทั้งหมดของสายพันธุ์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semiaquatic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ไม่ปรากฏว่ามีการพัฒนาจากเดียวบรรพบุรุษร่วมกับชนากประกอบด้วยถัดไปที่เกี่ยวข้องมากที่สุดอย่างใกล้ชิดชนิดที่เลี้ยงลูกด้วยนม [18] [19]ในขณะที่บันทึกฟอสซิลของ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tenrecs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หายากอย่างน้อยตัวอย่างบางส่วนจากยุคต้น ๆของเคนยาแสดงความพึงพอใจอย่างใกล้ชิดกับสิ่งมีชีวิตจากมาดากัสการ์[20]เช่น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Geogale aurita.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lastRenderedPageBreak/>
        <w:t>Shoebill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( Balaeniceps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เร็กซ์ ) ยังเป็นที่รู้จัก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whalehead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นกกระสาวาฬหัวหรือนกกระสารองเท้าเรียกเก็บเงินเป็นขนาดใหญ่มากนกกระสาเหมือนนก มันล้วนมาจากชื่อมหาศาลรองเท้า -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shaped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การเรียกเก็บเงิน มันมีรูปแบบโดยรวมที่ค่อนข้างคล้ายกับนกกระสาและก่อนหน้านี้ได้ถูกจัดประเภทกับนกกระสาในลำดับ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Ciconiiformes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ตามสัณฐานนี้ แต่หลักฐานทางพันธุกรรมวางมันลงกับ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Pelecaniformes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ผู้ใหญ่ส่วนใหญ่จะเป็นสีเทาในขณะที่เด็กและเยาวชนเป็นสีน้ำตาล มันอาศัยอยู่ในแอฟริกาตะวันออกเขตร้อนในหนองน้ำขนาดใหญ่จากซูดานเพื่อแซมเบีย [2]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Taxonomy and systematics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[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แก้ไข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การศึกษาระดับโมเลกุลพบว่าแฮมเชอร์คอปเป็นญาติที่ใกล้เคียงที่สุดของรองเท้าใส่รองเท้า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เป็นที่รู้จักกันในสมัยโบราณทั้งอียิปต์[3]และชาวอาหรับ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[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ต้องการอ้างอิง ]แต่ไม่ได้จัดจนกระทั่งศตวรรษที่ 19 หลังจากที่ผิวหนังและในที่สุดก็มีชีวิตตัวอย่างถูกนำตัวไปยังยุโรป จอห์นกูลด์เล่าว่าในปี ค.ศ. 1850 ให้มันชื่อ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Balaeniceps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เร็กซ์ ที่ชื่อพืชที่มาจากภาษาละตินคำบาลาเอนา "ปลาวาฬ" [ ต้องการอ้างอิง ]และหัว "หัว" ยากจะ-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ceps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ในคำประสม [4]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ตามเนื้อผ้าพันธมิตรกับนกกระสา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Ciconiiformes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มันยังคงอยู่ใน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Sibley - Ahlquist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อนุกรมวิธานซึ่งเป็นจำนวนมากที่ไม่เกี่ยวข้องกับอนุกรมวิธานแท็กซ่า "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Ciconiiformes"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อีกไม่นานรองเท้าวางเท้าได้รับการพิจารณาว่าใกล้กับนกกระทุง (จากการเปรียบเทียบทางกายวิภาค) [5]หรือนกกระสา (จากหลักฐานทางชีวเคมี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; Hagey et al.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2002) [6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]การวิเคราะห์กล้องจุลทรรศน์ของโครงสร้างเปลือกไข่โดยคอนสแตนติ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Mikhailov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ในปี 1995 พบว่าเปลือกของ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คล้ายอย่างใกล้ชิดของผู้อื่น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Pelecaniformes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ในการมีครอบคลุมของวัสดุ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microglobular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หนากว่าเปลือกหอยผลึก[7]การศึกษาดีเอ็นเอล่าสุดตอกย้ำการเป็นสมาชิกของพวกเขา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Pelecaniformes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8]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เพื่อให้ห่างไกลญาติทั้งสองฟอสซิลของ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ได้รับการอธิบาย: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Goliathia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จากต้น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Oligocene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ของอียิปต์และ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Paludavis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จากต้นยุคของประเทศเดียวกัน มีคนแนะนำว่า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Eremopezus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ฟอสซิลนกแอฟริกันที่ลึกลับเป็นญาติเช่นกัน แต่หลักฐานที่ยืนยันไม่ได้ สิ่งที่เป็นที่รู้จักของ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Eremopezus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็คือมันเป็นนกที่มีขนาดใหญ่มากซึ่งอาจเป็นนกที่บินไม่ได้ด้วยเท้าที่ยืดหยุ่นได้ทำให้มันสามารถจัดการพืชพันธุ์หรือเหยื่อได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คำอธิบาย[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 xml:space="preserve">ใบเรียกเก็บเงินที่โดดเด่นของ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เป็นคุณสมบัติที่รู้จักกันดีที่สุด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เป็นนกสูงที่มีความสูงโดยทั่วไปอยู่ในช่วง 110 ถึง 140 ซม. (43 ถึง 55 นิ้ว) และตัวอย่างบางส่วนถึงมากถึง 152 ซม. (60 นิ้ว) ความยาวจากหางถึงปากจะอยู่ในช่วงตั้งแต่ 100 ถึง 140 ซม. (39 ถึง 55 นิ้ว) และปีกมีขนาด 230 ถึง 260 ซม. (7 ฟุต 7 นิ้วถึง 8 ฟุต 6 นิ้ว) มีรายงานว่าน้ำหนักอยู่ระหว่าง 4 ถึง 7 กก. (8.8 ถึง 15.4 ปอนด์) [9] [10]ตัวผู้จะมีน้ำหนักโดยเฉลี่ยประมาณ 5.6 กก. (12 ปอนด์) และมีขนาดใหญ่กว่าเพศหญิงทั่วไปที่ 4.9 กก. (11 ปอนด์) [11]ลักษณะเด่นของสายพันธุ์นี้คือใบเรียกเก็บเงินที่ใหญ่และโป่งซึ่งเป็นสีฟางซึ่งมีเครื่องหมายสีเทาที่ไม่แน่นอ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culmen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สัมผัส (หรือวัดที่ด้านบนของขากรรไกรบน) เป็น 18.8-24 เซนติเมตร (7.4-9.4 ใน) การเรียกเก็บเงินที่ยาวที่สุดในสามในหมู่นกที่ยังหลงเหลืออยู่หลังจาก นกกระยางและนกกระสาขนาดใหญ่และสามารถเอาชนะนกกระทุงได้ในบริเวณรอบบิลโดยเฉพาะอย่างยิ่งหากการเรียกเก็บเงินนั้นถือเป็นส่วนเคราตินที่แข็งและกระดูก [11]ขอบที่แหลมคมในขากรรไกรล่างช่วยให้รองเท้าใบปลิวประหารเหยื่อและทิ้งพืชผักใด ๆ หลังจากจับเหยื่อได้แล้ว เช่นเดียวกับในนกกระยางขากรรไกรล่างส่วนบนนั้นสั่นสะเทือนอย่างรุนแรงและสิ้นสุดด้วยเล็บที่แหลมคม ขาสีเข้มมีความยาวอย่างเป็นธรรมด้วยเท้าความยาว 21.7 ถึง 25.5 ซม. (8.5 ถึง 10.0 นิ้ว) เท้าของรองเท้ามีขนาดใหญ่เป็นพิเศษโดยมีนิ้วเท้ากลางที่มีความยาวถึง 16.8 ถึง 18.5 ซม. (6.6 ถึง 7.3 ใน) มีแนวโน้มที่จะช่วยเหลือสายพันธุ์ในความสามารถในการยืนอยู่บนพืชน้ำในขณะที่การล่าสัตว์ คอค่อนข้างสั้นและหนากว่าที่อื่น ๆ นกลุยขายาวเช่นนกกระสาและรถเครน ปีกมีความกว้างโดยมีความยาวปีกคอร์ด 58.8-78 ซม. (23.1 ถึง 30.7 นิ้ว) และปรับให้เข้ากับการบินได้ดี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กะโหลกศีรษะ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ขนนกของนกผู้ใหญ่เป็นสีฟ้าสีเทาเข้มชนวน -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grey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เที่ยวบินขน หน้าอกมีขนยาวซึ่งมีลำแสงสีเข้ม เด็กและเยาวชนมีสีขนนกที่คล้ายกัน แต่เป็นสีเทาเข้มกับสีน้ำตาล [2]เมื่อพวกเขาเกิดครั้งแรก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มีใบเรียกเก็บเงินขนาดพอเหมาะซึ่งตอนแรกเป็นสีเงิน - เทา ใบเรียกเก็บเงินมีขนาดใหญ่ขึ้นอย่างเห็นได้ชัดเมื่อลูกไก่อายุ 23 วันและพัฒนาได้ดีภายใน 43 วัน [11]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รูปแบบการบิน[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ปีกของมันถูกแบนขณะลอยและเหมือนนกกระยางและนกกระสาของพืชจำพวก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Leptoptilos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รองเท้าใส่แมลงวันจะบินด้วยคอของมัน อัตราการกระพือของตนที่ประมาณ 150 อวัยวะเพศหญิงต่อนาทีเป็นหนึ่งในช้าที่สุดของนกด้วยข้อยกเว้นของขนาดใหญ่นกกระสาชนิด รูปแบบการสลับกระพือและร่อนรอบประมาณเจ็ดวินาทีแต่ละวางระยะห่างระหว่างนกกระสาใหญ่และแร้ง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Andean ( Vultur gryphus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เมื่อถูกล้างออกรองเท้ามักจะพยายามบินไม่เกิน 100 ถึง 500 เมตร (330 ถึง 1,640 ฟุต) [11]เที่ยวบินยาวของ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นั้นหายากและมีเพียงไม่กี่เที่ยวบินที่เกินกว่าระยะทางขั้นต่ำที่หาได้จาก 20 ม. (66 ฟุต)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>ประชาชน[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ในระยะใกล้สามารถระบุได้อย่างง่ายดายด้วยคุณสมบัติที่เป็นเอกลักษณ์ ในเที่ยวบินหากไม่สามารถดูใบเรียกเก็บเงินที่เป็นเอกลักษณ์ได้ภาพเงาของใบรองเท้าคล้ายกับนกกระสาหรือแร้ง แต่ขนของมันมีสีเทาอมฟ้าปานกลาง หางของมันมีสีเดียวกันกับปีกของมัน ภายใต้สภาพการดูที่ไม่ดีขนาดและปีกของมันสามารถแยกแยะมันออกจากนกอื่น ๆ ในถิ่นที่อยู่ของมัน ขาของมันมีความยาวประมาณกระสาแล้วเหยียดตรงไปทางหลังหางเมื่อบิน ขนาดปีกถึงหางไม่สามารถใช้เพื่อระบุตัวตนได้ มันคล้ายกับนกหลายตัว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การกระจายในหนองน้ำจืดภาคกลางของแอฟริกาเขตร้อนจากทางตอนใต้ของประเทศซูดานและซูดานใต้ผ่านส่วนทางตะวันออกของคองโก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รวันดา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ยูกันดาตะวันตกแทนซาเนียและภาคเหนือของประเทศแซมเบีย ชนิดนี้มีมากที่สุดในภูมิภาคย่อยเวสต์ไนล์และซูดานใต้ (โดยเฉพาะ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Sudd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ซึ่งเป็นฐานที่มั่นหลักของสายพันธุ์)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;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มันก็มีความหมายในพื้นที่ชุ่มน้ำของยูกันดาและตะวันตกแทนซาเนีย บันทึกแยกอื่น ๆ ที่ได้รับรายงานของ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ในเคนยาที่สาธารณรัฐแอฟริกากลางเหนือแคเมอรูน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ทิศตะวันตกเฉียงใต้เอธิโอเปีย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มาลาวี สุนัขเร่ร่อนพเนจรไป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Okavango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ลุ่มน้ำ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บอตสวานาและบนแม่น้ำคองโกยังได้รับการมองเห็น การกระจายของสายพันธุ์นี้ดูเหมือนว่าส่วนใหญ่ตรงกับที่ของต้นกกและ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lungfish 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ไม่ได้เป็นผู้อพยพย้ายถิ่นที่มีการเคลื่อนไหวตามฤดูกาลที่ จำกัด เนื่องจากการเปลี่ยนแปลงที่อยู่อาศัยความพร้อมอาหารและการรบกวนโดยมนุษย์ [11]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Shoebill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เกิดขึ้นในที่กว้างขวางน้ำจืดหนาแน่นบึง เกือบทุกพื้นที่ชุ่มน้ำที่ดึงดูดสายพันธุ์ได้ถูกรบกวนกกกกและกกเตียงของ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Phragmites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และธูปฤาษี แม้ว่าการกระจายของพวกเขาส่วนใหญ่ดูเหมือนจะสอดคล้องกับการกระจายของต้นกกในภาคกลางของแอฟริกา แต่สายพันธุ์ดูเหมือนจะหลีกเลี่ยงหนองน้ำต้นกกที่บริสุทธิ์และมักจะดึงดูดไปยังพื้นที่ที่มีพืชพันธุ์ผสม เพิ่มเติมไม่ค่อยชนิดนี้ได้รับการเห็นหาอาหารในนาข้าวและน้ำท่วมพื้นที่เพาะปลูก [11]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72B4A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</w:rPr>
        <w:t>Okapi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สัตว์เลี้ยงลูกด้วยนมชนิดหนึ่ง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จากวิกิพีเดียสารานุกรมเสรี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ช่วงของ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lastRenderedPageBreak/>
        <w:t>okapi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( / o</w:t>
      </w:r>
      <w:r w:rsidRPr="00772B4A">
        <w:rPr>
          <w:rFonts w:ascii="Arial" w:eastAsia="Times New Roman" w:hAnsi="Arial" w:cs="Arial"/>
          <w:sz w:val="32"/>
          <w:szCs w:val="32"/>
          <w:lang w:val="en"/>
        </w:rPr>
        <w:t>ʊ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k </w:t>
      </w:r>
      <w:r w:rsidRPr="00772B4A">
        <w:rPr>
          <w:rFonts w:ascii="Arial" w:eastAsia="Times New Roman" w:hAnsi="Arial" w:cs="Arial"/>
          <w:sz w:val="32"/>
          <w:szCs w:val="32"/>
          <w:lang w:val="en"/>
        </w:rPr>
        <w:t>ɑː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P i / ; Okapia johnstoni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ยังเป็นที่รู้จักกันเป็นยีราฟป่า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ยีราฟคองโกหรือม้าลายยีราฟเป็นนิ้วมือ เลี้ยงลูกด้วยนมพื้นเมืองภาคตะวันออกเฉียงเหนือของสาธารณรัฐประชาธิปไตยคองโกในทวีปแอฟริกาตอนกลาง แม้ว่า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จะมีเครื่องหมายลายทางเตือนให้รำลึกถึงม้าลายแต่ก็มีความเกี่ยวข้องกับยีราฟมากที่สุด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และยีราฟมีเพียงสมาชิกที่อาศัยอยู่ในครอบครัว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Giraffidae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ย่อมาจากไหล่สูงประมาณ 1.5 ม. (4.9 ฟุต) และมีความยาวลำตัวโดยทั่วไปประมาณ 2.5 ม. (8.2 ฟุต) น้ำหนักของมันอยู่ในช่วง 200 ถึง 350 กิโลกรัม (440 ถึง 770 ปอนด์) มันมีคอยาวและหูที่ใหญ่และยืดหยุ่นได้ ขนของมันเป็นสีช็อคโกแลตสีน้ำตาลแดงซึ่งตรงกันข้ามกับแถบแนวนอนสีขาวและแหวนที่ขาและข้อเท้าสีขาว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ตัวผู้มีขนสั้นคล้ายขนแหลมเขาคล้ายหัวเรียกว่า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ossicones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ยาวน้อยกว่า 15 ซม. (5.9 นิ้ว) เพศหญิงมีก้นหอยผมและ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ossicones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ขาด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ส่วนใหญ่ในเวลากลางวันแต่อาจจะใช้งานในความมืดสักสองสามชั่วโมง พวกมันโดดเดี่ยวมารวมกันเพื่อผสมพันธุ์เท่านั้น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เป็นสัตว์กินพืชกินใบและตา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หญ้า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เฟิร์น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ผลไม้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และเชื้อรา ร่องในตัวผู้และความเป็นสัดในตัวเมียไม่ขึ้นอยู่กับฤดูกาล ในการถูกจองจำรอบการเป็นสัดเกิดขึ้นทุก ๆ 15 วัน ระยะเวลาการตั้งครรภ์อยู่ที่ประมาณ 440-450 วันนานต่อไปนี้ซึ่งมักจะลูกวัวเดียวจะเกิด เยาวชนถูกซ่อนตัวไว้และการพยาบาลก็เกิดขึ้นไม่บ่อยนัก เยาวชนเริ่มกินอาหารแข็งจากสามเดือนและหย่านมจะเกิดขึ้นในหกเดือน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อาศัยหลังคาป่าที่ระดับความสูง 500-1,500 เมตร (1,600-4,900 ฟุต) เป็นโรคประจำถิ่นของป่าเขตร้อนของสาธารณรัฐประชาธิปไตยคองโกซึ่งเกิดขึ้นในภาคกลางภาคเหนือและภาคตะวันออก สหภาพนานาชาติเพื่อการอนุรักษ์ธรรมชาติและทรัพยากรธรรมชาติ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classifies 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เป็นที่ใกล้สูญพันธุ์ ภัยคุกคามที่สำคัญ ได้แก่ การสูญเสียที่อยู่อาศัยเนื่องจากการตัดไม้และการตั้งถิ่นฐานของมนุษย์ การล่าอย่างกว้างขวางสำหรับป่าและผิวหนังและการขุดที่ผิดกฎหมายได้นำไปสู่การลดลงของประชากร โครงการอนุรักษ์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ก่อตั้งขึ้นในปี 1987 เพื่อปกป้องประชากร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นิรุกติศาสตร์และอนุกรมวิธาน[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แถบที่ถูกตัดออกจากส่วนที่เป็นแถบของผิวของ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ซึ่งถูกส่งกลับบ้านโดย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Sir Harry Johnston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เป็นหลักฐานแรกของการมีอยู่ของ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ที่จะไปถึงยุโรป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ถึงแม้ว่าจอห์นสตันจะไม่เห็น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ตัวเองเขาก็จัดการเพื่อให้ได้ชิ้นส่วนของผิวหนังลายและในที่สุดก็กะโหลก จากกะโหลกศีรษะนี้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ถูกจำแนกอย่างถูกต้องว่าเป็นญาติของยีราฟ ในปี 1901 สายพันธุ์ได้รับการยอมรับอย่างเป็นทางการเป็น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Okapia johnstoni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lastRenderedPageBreak/>
        <w:t>Okapia johnstoni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เป็นครั้งแรกที่อธิบายว่าเป็นม้า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johnstoni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โดยนักสัตววิทยาชาวอังกฤษฟิลิป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Lutley Sclater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ในปี 1901 [5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]ชื่อสามัญ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มาจากหมิ่นพระบรมเดชานุภาพ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Karo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ชื่อ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o'api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ขณะที่เฉพาะชื่อ (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johnstoni 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อยู่ในการรับรู้ของเซอร์แฮร์รี่จอห์นสันที่ ครั้งแรกที่ได้มาตัวอย่างที่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วิทยาศาสตร์จาก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Ituri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ป่าขณะที่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repatriating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กลุ่มของ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Pygmies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กับรัฐอิสระคองโก [4] [6] ซากของซากถูกส่งไปลอนดอนโดยจอห์นสตันและกลายเป็นเหตุการณ์ในสื่อ 2444 [7]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ในปี 1901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Sclater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นำเสนอภาพวาดของ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ก่อนที่สมาคมสัตววิทยาแห่งลอนดอนที่แสดงถึงลักษณะทางกายภาพของมันด้วยความชัดเจน ความสับสนเกิดขึ้นมากมายเกี่ยวกับสถานะทางอนุกรมวิธานของสัตว์ที่เพิ่งค้นพบใหม่นี้ เซอร์แฮร์รี่จอห์นสตันเรียกตัวเองว่าเป็น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Helladotherium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หรือเป็นญาติของยีราฟอื่น [8]ขึ้นอยู่กับรายละเอียดของ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โดย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Pygmies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ที่เรียกว่าเป็น "ม้า" 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Sclater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ชื่อสายพันธุ์ม้า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johnstoni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9]ต่อจากนั้น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Lankester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ประกาศว่า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เป็นตัวแทนประเภทที่ไม่รู้จักของ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Giraffidae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ซึ่งเขาวางไว้ในสกุลของตนเอง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และมอบหมายชื่อ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Okapia johnstoni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กับสายพันธุ์ [10]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ในปี 1902 สวิสนักสัตววิทยาชาร์ลส์แฟลฟอร์ซิเมเจอร์แนะนำรวมของทุม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johnstoni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ใน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giraffid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อนุวงศ์สูญพันธุ์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Palaeotraginae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อย่างไรก็ตามสายพันธุ์นั้นถูกวางไว้ในวงศ์ย่อยของตัวเอง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Okapiinae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โดยนักบรรพชีวินวิทยา ชาวสวีเดน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Birger Bohlin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ในปี 1926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11]ส่วนใหญ่เกิดจากการขาด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cingulum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ซึ่งเป็นลักษณะสำคัญของ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palaeotragids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12]ในปี 1986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Okapia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ในที่สุดก็ยอมรับว่าเป็นน้องสาวของสกุล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Giraffa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บนพื้นฐานของ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cladistic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วิเคราะห์ ทั้งสองจำพวกพร้อมกับ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Palaeotragus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ประกอบด้วยเผ่า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Giraffini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13]</w:t>
      </w:r>
    </w:p>
    <w:p w:rsidR="007D0A16" w:rsidRPr="00772B4A" w:rsidRDefault="007D0A16" w:rsidP="00772B4A">
      <w:pPr>
        <w:tabs>
          <w:tab w:val="left" w:pos="1485"/>
        </w:tabs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ชาย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แสดงแถบสีขาวที่โดดเด่นและ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ossicones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ที่ปกคลุมด้วยขนสั้น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เป็นยีราฟขนาดกลางยืนสูง 1.5 เมตร (4 ฟุต 11 นิ้ว) ที่ไหล่ ความยาวลำตัวโดยเฉลี่ยประมาณ 2.5 ม. (8 ฟุต 2 นิ้ว) และน้ำหนักอยู่ในช่วง 200 ถึง 350 กิโลกรัม (440 ถึง 770 ปอนด์) [19]มันมีคอยาวและหูที่ใหญ่และยืดหยุ่น เสื้อคลุมเป็นสีน้ำตาลแดงช็อคโกแลตตรงกันข้ามกับแนวนอนสีขาวและแหวนที่ขาและข้อเท้าสีขาว ลายทางที่โดดเด่นทำให้มันคล้ายกับม้าลาย [20]คุณสมบัติเหล่านี้ใช้เป็นลายพรางที่มีประสิทธิภาพท่ามกลางพืชพรรณที่หนาแน่น ใบหน้าลำคอและหน้าอกเป็นสีขาวอมเทา ต่อม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Interdigital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มีอยู่ทั้งสี่ฟุตและมีขนาดใหญ่กว่าเล็กน้อยที่เท้าด้านหน้า [21]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ตัวผู้มีเขาสั้นที่มีผมปกคลุมเรียกว่า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ossicones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ความยาวน้อยกว่า 15 ซม. (5.9 นิ้ว)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จัดแสดงเพศพฟิสซึ่มกับหญิง 4.2 ซม. (1.7 ใน) สูงโดยเฉลี่ยสีแดงเล็กน้อยและขาด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ossicones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ที่โดดเด่นแทนที่จะมี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whorls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ผม [22] [23]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แสดงให้เห็นถึงการปรับตัวหลายอย่างไปยังที่อยู่อาศัยในเขตร้อนชื้น เซลล์เซลล์จำนวนมากในเรตินาช่วยให้มองเห็นในเวลากลางคืนและมีระบบการดมกลิ่นที่มีประสิทธิภาพ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bullae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การฟังขนาดใหญ่ช่วยให้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 xml:space="preserve">ได้ยินอย่างชัดเจน ฟันสูตรของ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เป็น0.0.3.3 3.1.3.3[21]ฟันต่ำ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Crowned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และประณีตโผล่และตัดได้อย่างมีประสิทธิภาพใบไม้ซื้อ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caecum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นาดใหญ่และลำไส้ใหญ่ช่วยในการย่อยอาหารของจุลินทรีย์และอัตราการผ่านอาหารที่รวดเร็วช่วยให้การย่อยอาหารผนังเซลล์ต่ำกว่าในสัตว์เคี้ยวเอื้องอื่น ๆ [24]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หัวหน้าโอกาปีตัวผู้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สามารถโดดเด่นได้อย่างง่ายดายจากญาติที่ยังหลงเหลืออยู่ในระดับที่ใกล้เคียงที่สุดที่ยีราฟ มันมีขนาดเล็กกว่ามากและมีความคล้ายคลึงกันมากกว่าภายนอกกับกวางและ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bovids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มากกว่ายีราฟ ในขณะที่ทั้งสองเพศมีเขาในยีราฟมีเพียงผู้ชายเท่านั้นที่มีเขาใน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มีไซนัสเพดานปากขนาดใหญ่ไม่ซ้ำกันในหมู่ยีราฟ ลักษณะทางสัณฐานวิทยาที่ใช้ร่วมกันระหว่างยีราฟและ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นั้นมีการเดินที่คล้ายกัน - ทั้งคู่ใช้การเดินก้าวเดินก้าวไปพร้อม ๆ กับด้านหน้าและขาหลังที่อยู่ด้านเดียวกันของร่างกายซึ่งแตกต่างจากกีบเท้าอื่น ๆ ร่างกาย[25] - และลิ้นดำยาว (อีกต่อไปใน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okapi)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มีประโยชน์ในการถอนตาและใบไม้รวมถึงการแต่งกาย [24]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นิเวศวิทยาและพฤติกรรม[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ส่วนใหญ่ในเวลากลางวันแต่อาจจะใช้งานในความมืดสักสองสามชั่วโมง [26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]พวกมันโดดเดี่ยวโดยรวมเข้าด้วยกันเพื่อผสมพันธุ์เท่านั้น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พวกมันคาบเกี่ยวกันในช่วงบ้านและมักจะเกิดขึ้นที่ความหนาแน่นประมาณ 0.6 สัตว์ต่อตารางกิโลเมตร [20]บ้านชายช่วงเฉลี่ย 13 กม. 2 (5.0 ตารางไมล์) ในขณะที่บ้านหญิงช่วงเฉลี่ย 3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5 กม. 2 (1.2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–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1.9 ตารางไมล์) เพศผู้อพยพอย่างต่อเนื่องในขณะที่เพศหญิงอยู่ประจำ [27]เพศผู้มักทำเครื่องหมายอาณาเขตและพุ่มไม้ด้วยปัสสาวะของพวกเขาในขณะที่เพศหญิงใช้สถานที่ถ่ายอุจจาระทั่วไป กรูมมิ่งเป็นเรื่องธรรมดาที่เน้นที่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earlobes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และลำคอ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มักจะถูคอของพวกเขากับต้นไม้ออกจากสีน้ำตาลสารหลั่ง[21]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ชายผู้นั้นได้รับการปกป้องจากดินแดนของเขา แต่อนุญาตให้ผู้หญิงผ่านเขตแดนเพื่อหาอาหาร เพศผู้เยี่ยมชมบ้านหญิงในช่วงเวลาผสมพันธุ์ [24]แม้ว่าโดยทั่วไปจะสงบ แต่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สามารถเตะและชนกับหัวเพื่อแสดงความก้าวร้าว ในขณะที่สายเสียงมีการพัฒนาคุณภาพเสียงส่วนใหญ่ถูก จำกัด อยู่ที่สามเสียงการสื่อสาร - "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chuff" (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ติดต่อทางโทรศัพท์ที่ใช้โดยทั้งสองเพศ)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"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คราง" (โดยผู้หญิงในระหว่างการเกี้ยวพาราสี) และ "พร่ำบ่น" (ทารกภายใต้ความเครียด) บุคคลอาจมีส่วนร่วมในการตอบสนอง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Flehmen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การแสดงออกทางสายตาที่สัตว์ขดหลังริมฝีปากบนของมันแสดงฟันและหายใจเข้าทางปากเป็นเวลาไม่กี่วินาที เสือดาวเป็นสัตว์นักล่าหลักตามธรรมชาติของ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อาหาร[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 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lastRenderedPageBreak/>
        <w:t xml:space="preserve">ลิ้นยาวของ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เป็นสัตว์กินพืชกินใบและตา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proofErr w:type="gramStart"/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หญ้า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เฟิร์น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ผลไม้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และเชื้อรา พวกมันมีความโดดเด่นในป่า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Ituri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เนื่องจากเป็นสัตว์เลี้ยงลูกด้วยนมชนิดเดียวที่รู้จักเฉพาะในพืชพรรณที่ใช้ลิ้น 18 นิ้วในการเลือกพืชที่เหมาะสม ลิ้นยังใช้เพื่อแต่งหูและตาของพวกเขา [28]พวกเขาชอบที่จะเลี้ยงในช่องว่าง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treefall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เป็นที่ทราบกันดีว่า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กินพืชมากกว่า 100 ชนิดซึ่งบางชนิดเป็นพิษต่อมนุษย์และสัตว์อื่น ๆ การวิเคราะห์อุจจาระแสดงให้เห็นว่าไม่มีใครใน 100 สายพันธุ์ที่ควบคุมอาหารของ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อาหารหลักประกอบด้วยพุ่มไม้และเถาวัลย์. องค์ประกอบหลักของอาหารคือไม้สายพันธุ์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dicotyledonous ;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พืชที่ไม่ได้กิน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monocotyledonous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เป็นประจำ ในป่า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Ituri, 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ฟีดส่วนใหญ่อยู่กับครอบครัวพืช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ACANTHACEAE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วงศ์มะพลับ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Euphorbiaceae 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วงศ์สนุ่น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วงศ์กันเกรา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, Rubiaceae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Violaceae [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21] [27]</w:t>
      </w:r>
    </w:p>
    <w:p w:rsidR="00772B4A" w:rsidRPr="00772B4A" w:rsidRDefault="00772B4A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okapis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เพศหญิงเริ่มมีเพศสัมพันธ์เมื่ออายุประมาณหนึ่งปีครึ่งในขณะที่เพศชายจะครบกำหนดหลังจากสองปี ร่องในเพศชายและเป็นสัดในเพศหญิงไม่ได้ขึ้นอยู่กับฤดูกาล ในการถูกจองจำรอบการเป็นสัดเกิดขึ้นทุก ๆ 15 วัน [24] [29]ชายและหญิงเริ่มเกี้ยวพาราสีโดยวงกลิ่นและเลียกัน ชายผู้นั้นแสดงความสนใจโดยการยืดคอโยนหัวของเขาและยื่นขาข้างหนึ่งออกมา ตามด้วยการติดตั้งและการเชื่อมต่อ [22]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การกระจายและที่อยู่อาศัย[ แก้ไข]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เป็นโรคประจำถิ่นไปยังสาธารณรัฐประชาธิปไตยคองโกที่มันเกิดขึ้นทางทิศเหนือและทิศตะวันออกของแม่น้ำคองโก มีตั้งแต่อุทยานแห่งชาติ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Maiko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ขึ้นไปทางเหนือจนถึงป่าฝน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Ituri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จากนั้นผ่านแอ่งน้ำของ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Rubi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ทะเลสาบ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Tele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และ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Ebola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ไปทางทิศตะวันตกและแม่น้ำ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Ubangi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ขึ้นไปทางเหนือ ประชากรขนาดเล็กมีอยู่ทางตะวันตกและทางใต้ของแม่น้ำคองโก นอกจากนี้ยังพบได้ทั่วไปในพื้นที่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Wamba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และ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Epulu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มันจะสูญพันธุ์ในยูกันดา [1]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proofErr w:type="gramStart"/>
      <w:r w:rsidRPr="00772B4A">
        <w:rPr>
          <w:rFonts w:asciiTheme="minorBidi" w:eastAsia="Times New Roman" w:hAnsiTheme="minorBidi"/>
          <w:sz w:val="32"/>
          <w:szCs w:val="32"/>
          <w:lang w:val="en"/>
        </w:rPr>
        <w:t>okapi</w:t>
      </w:r>
      <w:proofErr w:type="gramEnd"/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พรายน้ำหลังคาป่าที่ระดับความสูง 500-1,500 เมตร (1,600-4,900 ฟุต) บางครั้งมันใช้พื้นที่น้ำท่วมตามฤดูกาล แต่ไม่ได้เกิดขึ้นในป่าแกลเลอรี่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,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ป่าชายเลนและแหล่งที่อยู่อาศัยรบกวนโดยตั้งถิ่นฐานของมนุษย์ ในช่วงฤดูฝนจะมีการสำรวจ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Inselbergs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ที่เป็นหินซึ่งเป็นอาหารสัตว์หายากที่อื่น ผลการวิจัยที่ดำเนินการในช่วงปลายทศวรรษ 1980 ในป่าผสม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>Cynometra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 xml:space="preserve">ระบุว่าความหนาแน่นของประชากร 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okapi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เฉลี่ยสัตว์ 0.53 ต่อตารางกิโลเมตร [27]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ในปี 2008 มันถูกบันทึกไว้ใน</w:t>
      </w:r>
      <w:r w:rsidRPr="00772B4A">
        <w:rPr>
          <w:rFonts w:asciiTheme="minorBidi" w:eastAsia="Times New Roman" w:hAnsiTheme="minorBidi"/>
          <w:sz w:val="32"/>
          <w:szCs w:val="32"/>
          <w:lang w:val="en"/>
        </w:rPr>
        <w:t xml:space="preserve">Virunga </w:t>
      </w:r>
      <w:r w:rsidRPr="00772B4A">
        <w:rPr>
          <w:rFonts w:asciiTheme="minorBidi" w:eastAsia="Times New Roman" w:hAnsiTheme="minorBidi"/>
          <w:sz w:val="32"/>
          <w:szCs w:val="32"/>
          <w:cs/>
          <w:lang w:val="en"/>
        </w:rPr>
        <w:t>อุทยานแห่งชาติ [30]</w:t>
      </w: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spacing w:before="120" w:after="120" w:line="240" w:lineRule="auto"/>
        <w:jc w:val="thaiDistribute"/>
        <w:rPr>
          <w:rFonts w:asciiTheme="minorBidi" w:eastAsia="Times New Roman" w:hAnsiTheme="minorBidi"/>
          <w:sz w:val="32"/>
          <w:szCs w:val="32"/>
          <w:lang w:val="en"/>
        </w:rPr>
      </w:pPr>
    </w:p>
    <w:p w:rsidR="007D0A16" w:rsidRPr="00772B4A" w:rsidRDefault="007D0A16" w:rsidP="00772B4A">
      <w:pPr>
        <w:jc w:val="thaiDistribute"/>
        <w:rPr>
          <w:rFonts w:asciiTheme="minorBidi" w:hAnsiTheme="minorBidi"/>
          <w:sz w:val="32"/>
          <w:szCs w:val="32"/>
        </w:rPr>
      </w:pPr>
    </w:p>
    <w:sectPr w:rsidR="007D0A16" w:rsidRPr="0077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920" w:rsidRDefault="00802920" w:rsidP="00772B4A">
      <w:pPr>
        <w:spacing w:after="0" w:line="240" w:lineRule="auto"/>
      </w:pPr>
      <w:r>
        <w:separator/>
      </w:r>
    </w:p>
  </w:endnote>
  <w:endnote w:type="continuationSeparator" w:id="0">
    <w:p w:rsidR="00802920" w:rsidRDefault="00802920" w:rsidP="0077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920" w:rsidRDefault="00802920" w:rsidP="00772B4A">
      <w:pPr>
        <w:spacing w:after="0" w:line="240" w:lineRule="auto"/>
      </w:pPr>
      <w:r>
        <w:separator/>
      </w:r>
    </w:p>
  </w:footnote>
  <w:footnote w:type="continuationSeparator" w:id="0">
    <w:p w:rsidR="00802920" w:rsidRDefault="00802920" w:rsidP="0077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16"/>
    <w:rsid w:val="00403463"/>
    <w:rsid w:val="00772B4A"/>
    <w:rsid w:val="007D0A16"/>
    <w:rsid w:val="007F49FC"/>
    <w:rsid w:val="00802920"/>
    <w:rsid w:val="00AE322B"/>
    <w:rsid w:val="00A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EC180-76EE-439D-B57D-5B45FEF1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4A"/>
  </w:style>
  <w:style w:type="paragraph" w:styleId="Footer">
    <w:name w:val="footer"/>
    <w:basedOn w:val="Normal"/>
    <w:link w:val="FooterChar"/>
    <w:uiPriority w:val="99"/>
    <w:unhideWhenUsed/>
    <w:rsid w:val="0077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betan_Plateau" TargetMode="External"/><Relationship Id="rId13" Type="http://schemas.openxmlformats.org/officeDocument/2006/relationships/hyperlink" Target="https://en.wikipedia.org/wiki/Corsac_fo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ulpes" TargetMode="External"/><Relationship Id="rId12" Type="http://schemas.openxmlformats.org/officeDocument/2006/relationships/hyperlink" Target="https://en.wikipedia.org/wiki/Altitud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nine_teet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ecies" TargetMode="External"/><Relationship Id="rId11" Type="http://schemas.openxmlformats.org/officeDocument/2006/relationships/hyperlink" Target="https://en.wikipedia.org/wiki/Bhuta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North_Africa" TargetMode="External"/><Relationship Id="rId10" Type="http://schemas.openxmlformats.org/officeDocument/2006/relationships/hyperlink" Target="https://en.wikipedia.org/wiki/Sikki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adakh" TargetMode="External"/><Relationship Id="rId14" Type="http://schemas.openxmlformats.org/officeDocument/2006/relationships/hyperlink" Target="https://en.wikipedia.org/wiki/R%C3%BCppell%27s_f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6772</Words>
  <Characters>38604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2019-10-27T07:05:00Z</dcterms:created>
  <dcterms:modified xsi:type="dcterms:W3CDTF">2019-10-27T08:10:00Z</dcterms:modified>
</cp:coreProperties>
</file>