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pPr>
      <w:r>
        <w:rPr>
          <w:rFonts w:ascii="Calibri" w:cs="Calibri" w:eastAsia="Calibri" w:hAnsi="Calibri"/>
          <w:b/>
          <w:bCs/>
          <w:sz w:val="44"/>
          <w:szCs w:val="44"/>
        </w:rPr>
        <w:t xml:space="preserve">Brody Validation Report</w:t>
      </w:r>
    </w:p>
    <w:p>
      <w:pPr>
        <w:spacing w:after="60"/>
      </w:pPr>
      <w:r>
        <w:rPr>
          <w:color w:val="3D5265"/>
          <w:sz w:val="20"/>
          <w:szCs w:val="20"/>
        </w:rPr>
        <w:t xml:space="preserve">Full validation of the Brody repository: syntax, correctness, performance, styling and accessibility, delivery formats and deployment.</w:t>
      </w:r>
    </w:p>
    <w:p>
      <w:pPr>
        <w:spacing w:after="60"/>
      </w:pPr>
      <w:r>
        <w:rPr>
          <w:color w:val="3D5265"/>
          <w:sz w:val="20"/>
          <w:szCs w:val="20"/>
        </w:rPr>
        <w:t xml:space="preserve">Run on 2026-09-20 against the working tree, macOS, Node 25, Chrome, Docker Desktop.</w:t>
      </w:r>
    </w:p>
    <w:p>
      <w:pPr>
        <w:spacing w:after="60"/>
      </w:pPr>
      <w:r>
        <w:rPr>
          <w:color w:val="3D5265"/>
          <w:sz w:val="20"/>
          <w:szCs w:val="20"/>
        </w:rPr>
        <w:t xml:space="preserve">Results come from commands that were actually run; nothing here is estimated.</w:t>
      </w:r>
    </w:p>
    <w:p>
      <w:pPr>
        <w:spacing w:after="120" w:before="400"/>
      </w:pPr>
      <w:r>
        <w:rPr>
          <w:b/>
          <w:bCs/>
          <w:sz w:val="26"/>
          <w:szCs w:val="26"/>
        </w:rPr>
        <w:t xml:space="preserve">Contents</w:t>
      </w:r>
    </w:p>
    <w:p>
      <w:pPr>
        <w:spacing w:after="40"/>
      </w:pPr>
      <w:r>
        <w:rPr>
          <w:sz w:val="21"/>
          <w:szCs w:val="21"/>
        </w:rPr>
        <w:t xml:space="preserve">1. Verdict</w:t>
      </w:r>
    </w:p>
    <w:p>
      <w:pPr>
        <w:spacing w:after="40"/>
      </w:pPr>
      <w:r>
        <w:rPr>
          <w:sz w:val="21"/>
          <w:szCs w:val="21"/>
        </w:rPr>
        <w:t xml:space="preserve">2. Method</w:t>
      </w:r>
    </w:p>
    <w:p>
      <w:pPr>
        <w:spacing w:after="40"/>
      </w:pPr>
      <w:r>
        <w:rPr>
          <w:sz w:val="21"/>
          <w:szCs w:val="21"/>
        </w:rPr>
        <w:t xml:space="preserve">3. Syntax and static validation</w:t>
      </w:r>
    </w:p>
    <w:p>
      <w:pPr>
        <w:spacing w:after="40"/>
      </w:pPr>
      <w:r>
        <w:rPr>
          <w:sz w:val="21"/>
          <w:szCs w:val="21"/>
        </w:rPr>
        <w:t xml:space="preserve">4. Functional validation</w:t>
      </w:r>
    </w:p>
    <w:p>
      <w:pPr>
        <w:spacing w:after="40"/>
      </w:pPr>
      <w:r>
        <w:rPr>
          <w:sz w:val="21"/>
          <w:szCs w:val="21"/>
        </w:rPr>
        <w:t xml:space="preserve">5. Self-analysis: Brody analysing Brody</w:t>
      </w:r>
    </w:p>
    <w:p>
      <w:pPr>
        <w:spacing w:after="40"/>
      </w:pPr>
      <w:r>
        <w:rPr>
          <w:sz w:val="21"/>
          <w:szCs w:val="21"/>
        </w:rPr>
        <w:t xml:space="preserve">6. Performance</w:t>
      </w:r>
    </w:p>
    <w:p>
      <w:pPr>
        <w:spacing w:after="40"/>
      </w:pPr>
      <w:r>
        <w:rPr>
          <w:sz w:val="21"/>
          <w:szCs w:val="21"/>
        </w:rPr>
        <w:t xml:space="preserve">7. Styling and accessibility</w:t>
      </w:r>
    </w:p>
    <w:p>
      <w:pPr>
        <w:spacing w:after="40"/>
      </w:pPr>
      <w:r>
        <w:rPr>
          <w:sz w:val="21"/>
          <w:szCs w:val="21"/>
        </w:rPr>
        <w:t xml:space="preserve">8. Viewing and downloading results</w:t>
      </w:r>
    </w:p>
    <w:p>
      <w:pPr>
        <w:spacing w:after="40"/>
      </w:pPr>
      <w:r>
        <w:rPr>
          <w:sz w:val="21"/>
          <w:szCs w:val="21"/>
        </w:rPr>
        <w:t xml:space="preserve">9. Deployment</w:t>
      </w:r>
    </w:p>
    <w:p>
      <w:pPr>
        <w:spacing w:after="40"/>
      </w:pPr>
      <w:r>
        <w:rPr>
          <w:sz w:val="21"/>
          <w:szCs w:val="21"/>
        </w:rPr>
        <w:t xml:space="preserve">10. Not verified and known limitations</w:t>
      </w:r>
    </w:p>
    <w:p>
      <w:pPr>
        <w:pageBreakBefore/>
      </w:pPr>
    </w:p>
    <w:p>
      <w:pPr>
        <w:pStyle w:val="Heading2"/>
        <w:keepNext/>
        <w:spacing w:after="120" w:before="360"/>
      </w:pPr>
      <w:r>
        <w:t xml:space="preserve">1. Verdict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Area</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Result</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Evidence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Syntax and types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tsc --noEmit</w:t>
            </w:r>
            <w:r>
              <w:rPr>
                <w:sz w:val="17"/>
                <w:szCs w:val="17"/>
              </w:rPr>
              <w:t xml:space="preserve"> clean, ESLint 0 problems, production build passes with Turbopack and webpack</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Functional correctness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125 unit and integration tests in 12 files, all passing</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Browser end to end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10 Playwright tests in Chrome, all passing</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Performance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 after fixes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 bottlenecks found and removed; budgets enforced by tests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Styling and layout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 after fixes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4 viewports x light and dark, no overflow, no console errors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Accessibility</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 after fixes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axe WCAG 2 A and AA, 0 serious or critical violations on every view</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Downloads (PDF, Word, Markdown)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Generated and parsed back with independent PDF and DOCX readers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Docker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Image builds, healthy, non-root, exports work inside the container</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Live AI provider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Not verified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The supplied key was rejected: "not scoped to a workspace"</w:t>
            </w:r>
          </w:p>
        </w:tc>
      </w:tr>
    </w:tbl>
    <w:p>
      <w:pPr>
        <w:spacing w:after="160"/>
      </w:pPr>
    </w:p>
    <w:p>
      <w:pPr>
        <w:pStyle w:val="Heading2"/>
        <w:keepNext/>
        <w:spacing w:after="120" w:before="360"/>
      </w:pPr>
      <w:r>
        <w:t xml:space="preserve">2. Method</w:t>
      </w:r>
    </w:p>
    <w:p>
      <w:pPr>
        <w:pStyle w:val="ListParagraph"/>
        <w:numPr>
          <w:ilvl w:val="0"/>
          <w:numId w:val="2"/>
        </w:numPr>
        <w:spacing w:after="60"/>
      </w:pPr>
      <w:r>
        <w:t xml:space="preserve">Static checks: TypeScript compiler, ESLint, both Next.js bundlers.</w:t>
      </w:r>
    </w:p>
    <w:p>
      <w:pPr>
        <w:pStyle w:val="ListParagraph"/>
        <w:numPr>
          <w:ilvl w:val="0"/>
          <w:numId w:val="2"/>
        </w:numPr>
        <w:spacing w:after="60"/>
      </w:pPr>
      <w:r>
        <w:t xml:space="preserve">Automated tests: Vitest for logic, API handlers, security, exports and the analysis pipeline. Playwright for the real UI.</w:t>
      </w:r>
    </w:p>
    <w:p>
      <w:pPr>
        <w:pStyle w:val="ListParagraph"/>
        <w:numPr>
          <w:ilvl w:val="0"/>
          <w:numId w:val="2"/>
        </w:numPr>
        <w:spacing w:after="60"/>
      </w:pPr>
      <w:r>
        <w:t xml:space="preserve">Self-analysis: Brody analysed its own repository with its own pipeline and analyzers. Findings that turned out to be analyzer mistakes were fixed in the analyzers, and genuine findings were fixed or recorded.</w:t>
      </w:r>
    </w:p>
    <w:p>
      <w:pPr>
        <w:pStyle w:val="ListParagraph"/>
        <w:numPr>
          <w:ilvl w:val="0"/>
          <w:numId w:val="2"/>
        </w:numPr>
        <w:spacing w:after="60"/>
      </w:pPr>
      <w:r>
        <w:t xml:space="preserve">Performance: a synthetic-repository benchmark (200, 1,000 and 3,000 source files), CPU profiling of the slowest operation, and web timing budgets in Playwright.</w:t>
      </w:r>
    </w:p>
    <w:p>
      <w:pPr>
        <w:pStyle w:val="ListParagraph"/>
        <w:numPr>
          <w:ilvl w:val="0"/>
          <w:numId w:val="2"/>
        </w:numPr>
        <w:spacing w:after="60"/>
      </w:pPr>
      <w:r>
        <w:t xml:space="preserve">Styling: screenshots reviewed by eye at four widths in both colour schemes, plus automated overflow, console-error and axe checks.</w:t>
      </w:r>
    </w:p>
    <w:p>
      <w:pPr>
        <w:pStyle w:val="ListParagraph"/>
        <w:numPr>
          <w:ilvl w:val="0"/>
          <w:numId w:val="2"/>
        </w:numPr>
        <w:spacing w:after="60"/>
      </w:pPr>
      <w:r>
        <w:t xml:space="preserve">Deployment: Docker Compose build and run, with a real upload and export inside the container.</w:t>
      </w:r>
    </w:p>
    <w:p>
      <w:pPr>
        <w:pStyle w:val="Heading2"/>
        <w:keepNext/>
        <w:spacing w:after="120" w:before="360"/>
      </w:pPr>
      <w:r>
        <w:t xml:space="preserve">3. Syntax and static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Check</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Result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npm run typecheck</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No errors, including tests, e2e specs and scripts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npm run lint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0 errors, 0 warnings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next build</w:t>
            </w:r>
            <w:r>
              <w:rPr>
                <w:sz w:val="17"/>
                <w:szCs w:val="17"/>
              </w:rPr>
              <w:t xml:space="preserve"> (Turbopack)</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Compiles, 31 routes generated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next build --webpack</w:t>
            </w:r>
            <w:r>
              <w:rPr>
                <w:sz w:val="17"/>
                <w:szCs w:val="17"/>
              </w:rPr>
              <w:t xml:space="preserve"> (used by Docker)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Compiles with no build warnings after removing a dynamic </w:t>
            </w:r>
            <w:r>
              <w:rPr>
                <w:rFonts w:ascii="Consolas" w:cs="Consolas" w:eastAsia="Consolas" w:hAnsi="Consolas"/>
                <w:sz w:val="17"/>
                <w:szCs w:val="17"/>
                <w:shd w:fill="E3EDF3" w:color="auto" w:val="clear"/>
              </w:rPr>
              <w:t xml:space="preserve">createRequire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Brody's TypeScript syntax analyzer on Brody</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0 syntax errors in 117 source files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Brody's ESLint adapter on Brody</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0 findings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Python </w:t>
            </w:r>
            <w:r>
              <w:rPr>
                <w:rFonts w:ascii="Consolas" w:cs="Consolas" w:eastAsia="Consolas" w:hAnsi="Consolas"/>
                <w:sz w:val="17"/>
                <w:szCs w:val="17"/>
                <w:shd w:fill="E3EDF3" w:color="auto" w:val="clear"/>
              </w:rPr>
              <w:t xml:space="preserve">ast</w:t>
            </w:r>
            <w:r>
              <w:rPr>
                <w:sz w:val="17"/>
                <w:szCs w:val="17"/>
              </w:rPr>
              <w:t xml:space="preserve"> and Ruff on the repository's Python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0 findings (the only Python is the test fixture)</w:t>
            </w:r>
          </w:p>
        </w:tc>
      </w:tr>
    </w:tbl>
    <w:p>
      <w:pPr>
        <w:spacing w:after="160"/>
      </w:pPr>
    </w:p>
    <w:p>
      <w:pPr>
        <w:pStyle w:val="Heading2"/>
        <w:keepNext/>
        <w:spacing w:after="120" w:before="360"/>
      </w:pPr>
      <w:r>
        <w:t xml:space="preserve">4. Functional validation</w:t>
      </w:r>
    </w:p>
    <w:p>
      <w:pPr>
        <w:spacing w:after="120" w:line="276"/>
      </w:pPr>
      <w:r>
        <w:t xml:space="preserve">125 tests across 12 files. All pass in about 15 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Suite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Tests</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What it proves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Ingestion and security</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28</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Single file, files, folder, ZIP, GitHub URL forms, ignore rules, binaries, malformed archives, zip-slip, symlinks, decompression bombs, size and entry limits, token handling</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Parsing</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6</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Symbols, imports, calls, inheritance and routes for TypeScript, Python, Go, Java, C#, Ruby, Rust, PHP, SQL, Prisma, Markdown, YAML, text fallback</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Secrets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4</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Detection, placeholders, masking, encryption, log scrubbing</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Review</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14</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Structured finding validation, evidence re-anchoring, fabricated evidence rejected, patch validation, dedupe, codes, rule engine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Pipeline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All 12 stages on the fixture, architecture, routes, models, flows, incremental analysis, cancellation, recovery</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AI with scripted provider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Grounded and invented findings, documentation hierarchy, conflicts, injection stays inside untrusted blocks, secrets never reach the model, cache reuse, provider failure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Provider clients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8</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Structured output request shape, fallback degradation, refusals, truncation retry, error explanations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API</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11</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Every route, valid and invalid input, 404, 409, uploads, deletion</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Map, retrieval, Q&amp;A, report safety</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Graphs, change impact, hybrid search, exact answers with citations, HTML escaping</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Analyzers and semantic search</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TypeScript, ESLint, Python and Ruff adapters never execute repository code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Precision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11</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Analyzer false positives found by self-analysis stay fixed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Exports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8</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PDF and Word validity, scopes, page numbers, glyphs, caching</w:t>
            </w:r>
          </w:p>
        </w:tc>
      </w:tr>
    </w:tbl>
    <w:p>
      <w:pPr>
        <w:spacing w:after="160"/>
      </w:pPr>
    </w:p>
    <w:p>
      <w:pPr>
        <w:spacing w:after="120" w:line="276"/>
      </w:pPr>
      <w:r>
        <w:t xml:space="preserve">Browser tests in Chrome (10 tests) cover the whole workflow from ZIP upload to every view, the downloads, four viewports in two colour schemes, accessibility, keyboard use, and performance budgets.</w:t>
      </w:r>
    </w:p>
    <w:p>
      <w:pPr>
        <w:pStyle w:val="Heading2"/>
        <w:keepNext/>
        <w:spacing w:after="120" w:before="360"/>
      </w:pPr>
      <w:r>
        <w:t xml:space="preserve">5. Self-analysis: Brody analysing Brody</w:t>
      </w:r>
    </w:p>
    <w:p>
      <w:pPr>
        <w:spacing w:after="120" w:line="276"/>
      </w:pPr>
      <w:r>
        <w:t xml:space="preserve">Measured run: 174 files, 29,057 lines, 908 symbols, 3,018 relationships, 34 routes, 12 data models, in 9.3 seconds at 594 MB peak memory. The generated reports were added to the repository afterwards, so a later run sees a few more files. The final run reports 21 findings.</w:t>
      </w:r>
    </w:p>
    <w:p>
      <w:pPr>
        <w:spacing w:after="120" w:line="276"/>
      </w:pPr>
      <w:r>
        <w:t xml:space="preserve">The first run reported 82 findings, most of them wrong. Each class of false positive was fixed at the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Problem in the analyzer</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Effect on Brody</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Fix</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Rules matched text inside strings, regex literals and comments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17 false "eval" findings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Rules now match code only, with template interpolations preserved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RegExp </w:t>
            </w:r>
            <w:r>
              <w:rPr>
                <w:rFonts w:ascii="Consolas" w:cs="Consolas" w:eastAsia="Consolas" w:hAnsi="Consolas"/>
                <w:sz w:val="17"/>
                <w:szCs w:val="17"/>
                <w:shd w:fill="E3EDF3" w:color="auto" w:val="clear"/>
              </w:rPr>
              <w:t xml:space="preserve">.exec()</w:t>
            </w:r>
            <w:r>
              <w:rPr>
                <w:sz w:val="17"/>
                <w:szCs w:val="17"/>
              </w:rPr>
              <w:t xml:space="preserve"> treated as shell </w:t>
            </w:r>
            <w:r>
              <w:rPr>
                <w:rFonts w:ascii="Consolas" w:cs="Consolas" w:eastAsia="Consolas" w:hAnsi="Consolas"/>
                <w:sz w:val="17"/>
                <w:szCs w:val="17"/>
                <w:shd w:fill="E3EDF3" w:color="auto" w:val="clear"/>
              </w:rPr>
              <w:t xml:space="preserve">exec</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6 false high findings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Only real shell exec forms match</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Any function named </w:t>
            </w:r>
            <w:r>
              <w:rPr>
                <w:rFonts w:ascii="Consolas" w:cs="Consolas" w:eastAsia="Consolas" w:hAnsi="Consolas"/>
                <w:sz w:val="17"/>
                <w:szCs w:val="17"/>
                <w:shd w:fill="E3EDF3" w:color="auto" w:val="clear"/>
              </w:rPr>
              <w:t xml:space="preserve">guard</w:t>
            </w:r>
            <w:r>
              <w:rPr>
                <w:sz w:val="17"/>
                <w:szCs w:val="17"/>
              </w:rPr>
              <w:t xml:space="preserve"> counted as authentication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Reported 23 of 25 routes as authenticated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Authentication needs real auth patterns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Fixture and test manifests counted as project dependencies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53 external services reported, mostly from a data table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Test data is ignored; URL evidence needs a real URL and is skipped in catalog-like files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Everything under </w:t>
            </w:r>
            <w:r>
              <w:rPr>
                <w:rFonts w:ascii="Consolas" w:cs="Consolas" w:eastAsia="Consolas" w:hAnsi="Consolas"/>
                <w:sz w:val="17"/>
                <w:szCs w:val="17"/>
                <w:shd w:fill="E3EDF3" w:color="auto" w:val="clear"/>
              </w:rPr>
              <w:t xml:space="preserve">lib/</w:t>
            </w:r>
            <w:r>
              <w:rPr>
                <w:sz w:val="17"/>
                <w:szCs w:val="17"/>
              </w:rPr>
              <w:t xml:space="preserve"> became one area</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38 files in "Shared Utilities"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Areas are named after the module under </w:t>
            </w:r>
            <w:r>
              <w:rPr>
                <w:rFonts w:ascii="Consolas" w:cs="Consolas" w:eastAsia="Consolas" w:hAnsi="Consolas"/>
                <w:sz w:val="17"/>
                <w:szCs w:val="17"/>
                <w:shd w:fill="E3EDF3" w:color="auto" w:val="clear"/>
              </w:rPr>
              <w:t xml:space="preserve">lib/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setInterval</w:t>
            </w:r>
            <w:r>
              <w:rPr>
                <w:sz w:val="17"/>
                <w:szCs w:val="17"/>
              </w:rPr>
              <w:t xml:space="preserve"> in a component reported as a scheduled job</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 false entry points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Only cron libraries or worker modules count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Secrets in test files reported Critical</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 false Critical findings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Test and fixture secrets are Low</w:t>
            </w:r>
          </w:p>
        </w:tc>
      </w:tr>
    </w:tbl>
    <w:p>
      <w:pPr>
        <w:spacing w:after="160"/>
      </w:pPr>
    </w:p>
    <w:p>
      <w:pPr>
        <w:spacing w:after="120" w:line="276"/>
      </w:pPr>
      <w:r>
        <w:t xml:space="preserve">Result: 82 findings became 21 (0 Critical, 0 High, 8 Medium, 13 Low), and the detected services went from 53 to the 4 Brody really uses. The architecture is now labelled "full-stack monolith (Next.js)".</w:t>
      </w:r>
    </w:p>
    <w:p>
      <w:pPr>
        <w:spacing w:after="120" w:line="276"/>
      </w:pPr>
      <w:r>
        <w:t xml:space="preserve">Genuine issues found in Brody and fixed: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Issue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Fix</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Reading a project folder walked all of </w:t>
            </w:r>
            <w:r>
              <w:rPr>
                <w:rFonts w:ascii="Consolas" w:cs="Consolas" w:eastAsia="Consolas" w:hAnsi="Consolas"/>
                <w:sz w:val="17"/>
                <w:szCs w:val="17"/>
                <w:shd w:fill="E3EDF3" w:color="auto" w:val="clear"/>
              </w:rPr>
              <w:t xml:space="preserve">node_modules</w:t>
            </w:r>
            <w:r>
              <w:rPr>
                <w:sz w:val="17"/>
                <w:szCs w:val="17"/>
              </w:rPr>
              <w:t xml:space="preserve"> (38,531 files) before exclusions, hitting the file limit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Dependency and build folders are counted, not read; the browser folder picker skips them too, with an opt-in checkbox</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/api/status</w:t>
            </w:r>
            <w:r>
              <w:rPr>
                <w:sz w:val="17"/>
                <w:szCs w:val="17"/>
              </w:rPr>
              <w:t xml:space="preserve"> used blocking </w:t>
            </w:r>
            <w:r>
              <w:rPr>
                <w:rFonts w:ascii="Consolas" w:cs="Consolas" w:eastAsia="Consolas" w:hAnsi="Consolas"/>
                <w:sz w:val="17"/>
                <w:szCs w:val="17"/>
                <w:shd w:fill="E3EDF3" w:color="auto" w:val="clear"/>
              </w:rPr>
              <w:t xml:space="preserve">spawnSync</w:t>
            </w:r>
            <w:r>
              <w:rPr>
                <w:sz w:val="17"/>
                <w:szCs w:val="17"/>
              </w:rPr>
              <w:t xml:space="preserve"> on every call</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Asynchronous probes, cached for a minute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Analyzer temp files were written with blocking calls inside the server process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Asynchronous writes that yield to the event loop</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Mermaid SVG assigned through </w:t>
            </w:r>
            <w:r>
              <w:rPr>
                <w:rFonts w:ascii="Consolas" w:cs="Consolas" w:eastAsia="Consolas" w:hAnsi="Consolas"/>
                <w:sz w:val="17"/>
                <w:szCs w:val="17"/>
                <w:shd w:fill="E3EDF3" w:color="auto" w:val="clear"/>
              </w:rPr>
              <w:t xml:space="preserve">innerHTML</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Parsed, scripts and event handlers removed, inserted as DOM nodes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.env.example</w:t>
            </w:r>
            <w:r>
              <w:rPr>
                <w:sz w:val="17"/>
                <w:szCs w:val="17"/>
              </w:rPr>
              <w:t xml:space="preserve"> was git-ignored, so it would never be committed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Added the negation to </w:t>
            </w:r>
            <w:r>
              <w:rPr>
                <w:rFonts w:ascii="Consolas" w:cs="Consolas" w:eastAsia="Consolas" w:hAnsi="Consolas"/>
                <w:sz w:val="17"/>
                <w:szCs w:val="17"/>
                <w:shd w:fill="E3EDF3" w:color="auto" w:val="clear"/>
              </w:rPr>
              <w:t xml:space="preserve">.gitignore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No CI</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Added a GitHub Actions workflow: typecheck, lint, tests, build, browser tests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Docker build ran out of memory on a 1.9 GB VM</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Webpack builder, capped heap and workers</w:t>
            </w:r>
          </w:p>
        </w:tc>
      </w:tr>
    </w:tbl>
    <w:p>
      <w:pPr>
        <w:spacing w:after="160"/>
      </w:pPr>
    </w:p>
    <w:p>
      <w:pPr>
        <w:spacing w:after="120" w:line="276"/>
      </w:pPr>
      <w:r>
        <w:t xml:space="preserve">Remaining findings, all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Finding</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Assessment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8 Medium: high cyclomatic complexity in </w:t>
            </w:r>
            <w:r>
              <w:rPr>
                <w:rFonts w:ascii="Consolas" w:cs="Consolas" w:eastAsia="Consolas" w:hAnsi="Consolas"/>
                <w:sz w:val="17"/>
                <w:szCs w:val="17"/>
                <w:shd w:fill="E3EDF3" w:color="auto" w:val="clear"/>
              </w:rPr>
              <w:t xml:space="preserve">detectRoutes</w:t>
            </w:r>
            <w:r>
              <w:rPr>
                <w:sz w:val="17"/>
                <w:szCs w:val="17"/>
              </w:rPr>
              <w:t xml:space="preserve"> (190), </w:t>
            </w:r>
            <w:r>
              <w:rPr>
                <w:rFonts w:ascii="Consolas" w:cs="Consolas" w:eastAsia="Consolas" w:hAnsi="Consolas"/>
                <w:sz w:val="17"/>
                <w:szCs w:val="17"/>
                <w:shd w:fill="E3EDF3" w:color="auto" w:val="clear"/>
              </w:rPr>
              <w:t xml:space="preserve">buildGraph</w:t>
            </w:r>
            <w:r>
              <w:rPr>
                <w:sz w:val="17"/>
                <w:szCs w:val="17"/>
              </w:rPr>
              <w:t xml:space="preserve"> (151), </w:t>
            </w:r>
            <w:r>
              <w:rPr>
                <w:rFonts w:ascii="Consolas" w:cs="Consolas" w:eastAsia="Consolas" w:hAnsi="Consolas"/>
                <w:sz w:val="17"/>
                <w:szCs w:val="17"/>
                <w:shd w:fill="E3EDF3" w:color="auto" w:val="clear"/>
              </w:rPr>
              <w:t xml:space="preserve">extractTsJs</w:t>
            </w:r>
            <w:r>
              <w:rPr>
                <w:sz w:val="17"/>
                <w:szCs w:val="17"/>
              </w:rPr>
              <w:t xml:space="preserve"> (166), </w:t>
            </w:r>
            <w:r>
              <w:rPr>
                <w:rFonts w:ascii="Consolas" w:cs="Consolas" w:eastAsia="Consolas" w:hAnsi="Consolas"/>
                <w:sz w:val="17"/>
                <w:szCs w:val="17"/>
                <w:shd w:fill="E3EDF3" w:color="auto" w:val="clear"/>
              </w:rPr>
              <w:t xml:space="preserve">detectEntryPoints</w:t>
            </w:r>
            <w:r>
              <w:rPr>
                <w:sz w:val="17"/>
                <w:szCs w:val="17"/>
              </w:rPr>
              <w:t xml:space="preserve">, </w:t>
            </w:r>
            <w:r>
              <w:rPr>
                <w:rFonts w:ascii="Consolas" w:cs="Consolas" w:eastAsia="Consolas" w:hAnsi="Consolas"/>
                <w:sz w:val="17"/>
                <w:szCs w:val="17"/>
                <w:shd w:fill="E3EDF3" w:color="auto" w:val="clear"/>
              </w:rPr>
              <w:t xml:space="preserve">enhanceWithAI</w:t>
            </w:r>
            <w:r>
              <w:rPr>
                <w:sz w:val="17"/>
                <w:szCs w:val="17"/>
              </w:rPr>
              <w:t xml:space="preserve">, </w:t>
            </w:r>
            <w:r>
              <w:rPr>
                <w:rFonts w:ascii="Consolas" w:cs="Consolas" w:eastAsia="Consolas" w:hAnsi="Consolas"/>
                <w:sz w:val="17"/>
                <w:szCs w:val="17"/>
                <w:shd w:fill="E3EDF3" w:color="auto" w:val="clear"/>
              </w:rPr>
              <w:t xml:space="preserve">extractPython</w:t>
            </w:r>
            <w:r>
              <w:rPr>
                <w:sz w:val="17"/>
                <w:szCs w:val="17"/>
              </w:rPr>
              <w:t xml:space="preserve">, </w:t>
            </w:r>
            <w:r>
              <w:rPr>
                <w:rFonts w:ascii="Consolas" w:cs="Consolas" w:eastAsia="Consolas" w:hAnsi="Consolas"/>
                <w:sz w:val="17"/>
                <w:szCs w:val="17"/>
                <w:shd w:fill="E3EDF3" w:color="auto" w:val="clear"/>
              </w:rPr>
              <w:t xml:space="preserve">FilesPage</w:t>
            </w:r>
            <w:r>
              <w:rPr>
                <w:sz w:val="17"/>
                <w:szCs w:val="17"/>
              </w:rPr>
              <w:t xml:space="preserve">, </w:t>
            </w:r>
            <w:r>
              <w:rPr>
                <w:rFonts w:ascii="Consolas" w:cs="Consolas" w:eastAsia="Consolas" w:hAnsi="Consolas"/>
                <w:sz w:val="17"/>
                <w:szCs w:val="17"/>
                <w:shd w:fill="E3EDF3" w:color="auto" w:val="clear"/>
              </w:rPr>
              <w:t xml:space="preserve">Home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Real technical debt. These are long tables of framework rules and large UI components. The tests around them are strong, so splitting is a safe future task.</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6 Low: long functions and one long component in the same places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Same cause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 Low: none of the 25 API routes has an authentication check</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True and documented. Brody is single-tenant and should sit behind an authenticating proxy.</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4 Low: secret-like values in tests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Intentional fake credentials used to test detection</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 Low: fixture credential</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Intentional, documented in the fixture README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 Low: 3 important files without direct tests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The React client helpers, covered indirectly by the browser tests</w:t>
            </w:r>
          </w:p>
        </w:tc>
      </w:tr>
    </w:tbl>
    <w:p>
      <w:pPr>
        <w:spacing w:after="160"/>
      </w:pPr>
    </w:p>
    <w:p>
      <w:pPr>
        <w:pStyle w:val="Heading2"/>
        <w:keepNext/>
        <w:spacing w:after="120" w:before="360"/>
      </w:pPr>
      <w:r>
        <w:t xml:space="preserve">6. Performance</w:t>
      </w:r>
    </w:p>
    <w:p>
      <w:pPr>
        <w:pStyle w:val="Heading3"/>
        <w:keepNext/>
        <w:spacing w:after="120" w:before="240"/>
      </w:pPr>
      <w:r>
        <w:t xml:space="preserve">6.1 Analysis pipeline</w:t>
      </w:r>
    </w:p>
    <w:p>
      <w:pPr>
        <w:spacing w:after="120" w:line="276"/>
      </w:pPr>
      <w:r>
        <w:t xml:space="preserve">Synthetic TypeScript repositories, no AI. Times in milliseconds.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Source files</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Lines</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Parse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Graph</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Index</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Architecture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Static analysis</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Whole pipeline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Peak memory</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200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8,169</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369</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244</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79</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84</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366</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1,263</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491 MB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1,000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41,228</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1,296</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1,011</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271</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320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590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3,737</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620 MB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3,000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125,316</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3,871</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3,212</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940</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1,157</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1,614</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11,565</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971 MB</w:t>
            </w:r>
          </w:p>
        </w:tc>
      </w:tr>
    </w:tbl>
    <w:p>
      <w:pPr>
        <w:spacing w:after="160"/>
      </w:pPr>
    </w:p>
    <w:p>
      <w:pPr>
        <w:spacing w:after="120" w:line="276"/>
      </w:pPr>
      <w:r>
        <w:t xml:space="preserve">Scaling is close to linear: 15 times the files took 9 times as long. A second analysis of an unchanged repository reuses cached parses and AI explanations.</w:t>
      </w:r>
    </w:p>
    <w:p>
      <w:pPr>
        <w:pStyle w:val="Heading3"/>
        <w:keepNext/>
        <w:spacing w:after="120" w:before="240"/>
      </w:pPr>
      <w:r>
        <w:t xml:space="preserve">6.2 Interactive operations at 3,000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Operation</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Time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Change impact for a symbol</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18 ms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Search, cold index</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504 ms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Search, warm</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56 ms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Markdown report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241 ms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PDF, full report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1.5 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Word, full report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0.6 s</w:t>
            </w:r>
          </w:p>
        </w:tc>
      </w:tr>
    </w:tbl>
    <w:p>
      <w:pPr>
        <w:spacing w:after="160"/>
      </w:pPr>
    </w:p>
    <w:p>
      <w:pPr>
        <w:pStyle w:val="Heading3"/>
        <w:keepNext/>
        <w:spacing w:after="120" w:before="240"/>
      </w:pPr>
      <w:r>
        <w:t xml:space="preserve">6.3 Bottlenecks found and removed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Bottleneck</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Before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After</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Cause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PDF generation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22.5 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2.0 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pdfkit re-read and re-parsed the same font file 12,559 times because it was also passed as the default font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Search on a large index</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697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56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 full scan built term maps per query; now an inverted index and cached graph adjacency</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Graph build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Quadratic lookup per file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Linear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 list search was replaced by a map</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Architecture page JavaScript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816 KB</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237 KB</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Mermaid loaded eagerly; the area graph now reuses the Code Map canvas and Mermaid loads only when the ER diagram scrolls into view</w:t>
            </w:r>
          </w:p>
        </w:tc>
      </w:tr>
    </w:tbl>
    <w:p>
      <w:pPr>
        <w:spacing w:after="160"/>
      </w:pPr>
    </w:p>
    <w:p>
      <w:pPr>
        <w:pStyle w:val="Heading3"/>
        <w:keepNext/>
        <w:spacing w:after="120" w:before="240"/>
      </w:pPr>
      <w:r>
        <w:t xml:space="preserve">6.4 Web performance, production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Route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DOMContentLoaded</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Largest paint</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JavaScript transferred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Home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60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100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145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Overview</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95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304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160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Code Review</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38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276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159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System Explanation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32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276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160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Architecture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73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288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237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Code Map</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41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260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236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Files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67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304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187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Ask</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51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180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159 KB</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Reports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50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204 ms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157 KB</w:t>
            </w:r>
          </w:p>
        </w:tc>
      </w:tr>
    </w:tbl>
    <w:p>
      <w:pPr>
        <w:spacing w:after="160"/>
      </w:pPr>
    </w:p>
    <w:p>
      <w:pPr>
        <w:spacing w:after="120" w:line="276"/>
      </w:pPr>
      <w:r>
        <w:t xml:space="preserve">Budgets enforced by the tests: DOMContentLoaded under 2.5 s, largest paint under 3.5 s, JavaScript under 700 KB. All API endpoints answered in 4 to 9 ms on a warm server against an 800 ms budget.</w:t>
      </w:r>
    </w:p>
    <w:p>
      <w:pPr>
        <w:pStyle w:val="Heading2"/>
        <w:keepNext/>
        <w:spacing w:after="120" w:before="360"/>
      </w:pPr>
      <w:r>
        <w:t xml:space="preserve">7. Styling and accessibility</w:t>
      </w:r>
    </w:p>
    <w:p>
      <w:pPr>
        <w:spacing w:after="120" w:line="276"/>
      </w:pPr>
      <w:r>
        <w:t xml:space="preserve">Pages checked: Home, Overview, Code Review, System Explanation, Architecture, Code Map, Files, Ask, Reports. Viewports: 1440, 1100, 820 and 390 pixels wide. Both light and dark colour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Check</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Result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Horizontal page overflow</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None at any width</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Browser console errors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None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axe-core, WCAG 2 A and AA, 2.1 AA</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0 serious or critical violations on every view, light and dark</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Keyboard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Search shortcut, menus open and close with Escape, splitters focusable with arrow keys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Screen-reader structure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Landmarks, labelled controls, visible focus, status and alert roles</w:t>
            </w:r>
          </w:p>
        </w:tc>
      </w:tr>
    </w:tbl>
    <w:p>
      <w:pPr>
        <w:spacing w:after="160"/>
      </w:pPr>
    </w:p>
    <w:p>
      <w:pPr>
        <w:spacing w:after="120" w:line="276"/>
      </w:pPr>
      <w:r>
        <w:t xml:space="preserve">Defects found by this testing and fixed: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Defect</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Fix</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Phone layout unusable: the side navigation took half the screen and panes ran off-screen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Navigation becomes a scrolling tab bar; Review, Files and Code Map stack vertically below 1024 px</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Tablet Review pane squeezed to one word per line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Same responsive stacking</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Menu roles used outside a menu (critical)</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Roles only inside real menus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Links inside expandable headers (nested interactive)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Links moved into the expanded body</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Splitters missing required value attributes (critical)</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Added current, minimum and maximum values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Severity colours and code-comment colour below contrast in light mode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Darkened the palette and the syntax theme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Primary buttons and diagram text below contrast in dark mode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Dedicated button foreground token and explicit diagram theme colours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Scrollable code and diagram regions not keyboard-focusable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Made focusable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Links in running text distinguished only by colour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Underlined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 custom stylesheet overrode utility classes (inputs full width, nav underlined on hover)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Moved custom styles into cascade layers</w:t>
            </w:r>
          </w:p>
        </w:tc>
      </w:tr>
    </w:tbl>
    <w:p>
      <w:pPr>
        <w:spacing w:after="160"/>
      </w:pPr>
    </w:p>
    <w:p>
      <w:pPr>
        <w:pStyle w:val="Heading2"/>
        <w:keepNext/>
        <w:spacing w:after="120" w:before="360"/>
      </w:pPr>
      <w:r>
        <w:t xml:space="preserve">8. Viewing and downloading results</w:t>
      </w:r>
    </w:p>
    <w:p>
      <w:pPr>
        <w:spacing w:after="120" w:line="276"/>
      </w:pPr>
      <w:r>
        <w:t xml:space="preserve">Every result view now offers the result as PDF, Word or Markdown, and there is a Reports page listing them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Where</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What is offered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Header, every page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Export report: the full report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Overview</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 "Your report is ready" strip with PDF, Word and Markdown</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Code Review</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Review report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System Explanation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Explanation</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Architecture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Architecture and code map</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Code Map</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Detailed code map</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Ask Repository</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Question and answer transcript, plus Copy as Markdown on each answer</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Reports page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Six reports, each as PDF, Word, Markdown and web page; the full report also as JSON</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Project list</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 Report menu for every finished project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Command line</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npm run analyze</w:t>
            </w:r>
            <w:r>
              <w:rPr>
                <w:sz w:val="17"/>
                <w:szCs w:val="17"/>
              </w:rPr>
              <w:t xml:space="preserve"> writes PDF, Word, Markdown, HTML and JSON; </w:t>
            </w:r>
            <w:r>
              <w:rPr>
                <w:rFonts w:ascii="Consolas" w:cs="Consolas" w:eastAsia="Consolas" w:hAnsi="Consolas"/>
                <w:sz w:val="17"/>
                <w:szCs w:val="17"/>
                <w:shd w:fill="E3EDF3" w:color="auto" w:val="clear"/>
              </w:rPr>
              <w:t xml:space="preserve">npm run convert</w:t>
            </w:r>
            <w:r>
              <w:rPr>
                <w:sz w:val="17"/>
                <w:szCs w:val="17"/>
              </w:rPr>
              <w:t xml:space="preserve"> converts any Markdown file</w:t>
            </w:r>
          </w:p>
        </w:tc>
      </w:tr>
    </w:tbl>
    <w:p>
      <w:pPr>
        <w:spacing w:after="160"/>
      </w:pPr>
    </w:p>
    <w:p>
      <w:pPr>
        <w:spacing w:after="120" w:line="276"/>
      </w:pPr>
      <w:r>
        <w:t xml:space="preserve">Each format has View and Download where the browser can show it. Downloads show progress and report errors in place. PDF opens in a new tab, Markdown opens as plain text, Word downloads.</w:t>
      </w:r>
    </w:p>
    <w:p>
      <w:pPr>
        <w:spacing w:after="120" w:line="276"/>
      </w:pPr>
      <w:r>
        <w:t xml:space="preserve">Verification of the files themselves: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Format</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How it was checked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PDF</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Parsed with pdf.js: page count, section text, legend symbols, bookmarks for all 19 sections, contents page numbers match the pages sections start on. Pages were rendered to images and reviewed by eye.</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Word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Opened with the Mammoth document reader: real heading styles, tables, bullet lists, monospaced code, no conversion errors</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Markdown</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Section order and numbering asserted; names it </w:t>
            </w:r>
            <w:r>
              <w:rPr>
                <w:rFonts w:ascii="Consolas" w:cs="Consolas" w:eastAsia="Consolas" w:hAnsi="Consolas"/>
                <w:sz w:val="17"/>
                <w:szCs w:val="17"/>
                <w:shd w:fill="E3EDF3" w:color="auto" w:val="clear"/>
              </w:rPr>
              <w:t xml:space="preserve">CODEBASE_REPORT.md</w:t>
            </w:r>
          </w:p>
        </w:tc>
      </w:tr>
    </w:tbl>
    <w:p>
      <w:pPr>
        <w:spacing w:after="160"/>
      </w:pPr>
    </w:p>
    <w:p>
      <w:pPr>
        <w:spacing w:after="120" w:line="276"/>
      </w:pPr>
      <w:r>
        <w:t xml:space="preserve">The PDF has a cover, a contents list with page numbers, bookmarks and running footers. Symbols that the main font lacks are drawn from fallback fonts, so every legend glyph renders.</w:t>
      </w:r>
    </w:p>
    <w:p>
      <w:pPr>
        <w:pStyle w:val="Heading2"/>
        <w:keepNext/>
        <w:spacing w:after="120" w:before="360"/>
      </w:pPr>
      <w:r>
        <w:t xml:space="preserve">9.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Check</w:t>
            </w:r>
          </w:p>
        </w:tc>
        <w:tc>
          <w:tcPr>
            <w:tcBorders>
              <w:top w:val="single" w:color="C4D5E0" w:sz="4"/>
              <w:left w:val="single" w:color="C4D5E0" w:sz="4"/>
              <w:bottom w:val="single" w:color="C4D5E0" w:sz="4"/>
              <w:right w:val="single" w:color="C4D5E0" w:sz="4"/>
            </w:tcBorders>
            <w:shd w:fill="DFEAF1" w:color="auto" w:val="clear"/>
            <w:tcMar>
              <w:top w:type="dxa" w:w="50"/>
              <w:left w:type="dxa" w:w="80"/>
              <w:bottom w:type="dxa" w:w="50"/>
              <w:right w:type="dxa" w:w="80"/>
            </w:tcMar>
          </w:tcPr>
          <w:p>
            <w:pPr>
              <w:spacing w:after="0"/>
            </w:pPr>
            <w:r>
              <w:rPr>
                <w:b/>
                <w:bCs/>
                <w:sz w:val="17"/>
                <w:szCs w:val="17"/>
              </w:rPr>
              <w:t xml:space="preserve">Result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rFonts w:ascii="Consolas" w:cs="Consolas" w:eastAsia="Consolas" w:hAnsi="Consolas"/>
                <w:sz w:val="17"/>
                <w:szCs w:val="17"/>
                <w:shd w:fill="E3EDF3" w:color="auto" w:val="clear"/>
              </w:rPr>
              <w:t xml:space="preserve">docker compose up --build</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Builds on a 1.9 GB Docker VM, container healthy</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User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Non-root, all capabilities dropped</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Address</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Answers at </w:t>
            </w:r>
            <w:r>
              <w:rPr>
                <w:rFonts w:ascii="Consolas" w:cs="Consolas" w:eastAsia="Consolas" w:hAnsi="Consolas"/>
                <w:sz w:val="17"/>
                <w:szCs w:val="17"/>
                <w:shd w:fill="E3EDF3" w:color="auto" w:val="clear"/>
              </w:rPr>
              <w:t xml:space="preserve">brody:3003</w:t>
            </w:r>
            <w:r>
              <w:rPr>
                <w:sz w:val="17"/>
                <w:szCs w:val="17"/>
              </w:rPr>
              <w:t xml:space="preserve">; </w:t>
            </w:r>
            <w:r>
              <w:rPr>
                <w:rFonts w:ascii="Consolas" w:cs="Consolas" w:eastAsia="Consolas" w:hAnsi="Consolas"/>
                <w:sz w:val="17"/>
                <w:szCs w:val="17"/>
                <w:shd w:fill="E3EDF3" w:color="auto" w:val="clear"/>
              </w:rPr>
              <w:t xml:space="preserve">localhost:3003</w:t>
            </w:r>
            <w:r>
              <w:rPr>
                <w:sz w:val="17"/>
                <w:szCs w:val="17"/>
              </w:rPr>
              <w:t xml:space="preserve"> refused with 421</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Data</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Survives a container restart</w:t>
            </w:r>
          </w:p>
        </w:tc>
      </w:tr>
      <w:tr>
        <w:trPr>
          <w:cantSplit/>
        </w:trPr>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Exports inside the container</w:t>
            </w:r>
          </w:p>
        </w:tc>
        <w:tc>
          <w:tcPr>
            <w:tcBorders>
              <w:top w:val="single" w:color="C4D5E0" w:sz="4"/>
              <w:left w:val="single" w:color="C4D5E0" w:sz="4"/>
              <w:bottom w:val="single" w:color="C4D5E0" w:sz="4"/>
              <w:right w:val="single" w:color="C4D5E0" w:sz="4"/>
            </w:tcBorders>
            <w:tcMar>
              <w:top w:type="dxa" w:w="50"/>
              <w:left w:type="dxa" w:w="80"/>
              <w:bottom w:type="dxa" w:w="50"/>
              <w:right w:type="dxa" w:w="80"/>
            </w:tcMar>
          </w:tcPr>
          <w:p>
            <w:pPr>
              <w:spacing w:after="0"/>
            </w:pPr>
            <w:r>
              <w:rPr>
                <w:sz w:val="17"/>
                <w:szCs w:val="17"/>
              </w:rPr>
              <w:t xml:space="preserve">PDF (26 pages), Word and Markdown generated correctly</w:t>
            </w:r>
          </w:p>
        </w:tc>
      </w:tr>
    </w:tbl>
    <w:p>
      <w:pPr>
        <w:spacing w:after="160"/>
      </w:pPr>
    </w:p>
    <w:p>
      <w:pPr>
        <w:pStyle w:val="Heading2"/>
        <w:keepNext/>
        <w:spacing w:after="120" w:before="360"/>
      </w:pPr>
      <w:r>
        <w:t xml:space="preserve">10. Not verified and known limitations</w:t>
      </w:r>
    </w:p>
    <w:p>
      <w:pPr>
        <w:pStyle w:val="ListParagraph"/>
        <w:numPr>
          <w:ilvl w:val="0"/>
          <w:numId w:val="2"/>
        </w:numPr>
        <w:spacing w:after="60"/>
      </w:pPr>
      <w:r>
        <w:rPr>
          <w:b/>
          <w:bCs/>
        </w:rPr>
        <w:t xml:space="preserve">Live AI calls.</w:t>
      </w:r>
      <w:r>
        <w:t xml:space="preserve"> The supplied Anthropic key was rejected on every request with "This API key is not scoped to a workspace". The failure is handled and shown clearly, but the Anthropic and OpenAI-compatible request paths are verified only against test doubles. Set </w:t>
      </w:r>
      <w:r>
        <w:rPr>
          <w:rFonts w:ascii="Consolas" w:cs="Consolas" w:eastAsia="Consolas" w:hAnsi="Consolas"/>
          <w:sz w:val="18"/>
          <w:szCs w:val="18"/>
          <w:shd w:fill="E3EDF3" w:color="auto" w:val="clear"/>
        </w:rPr>
        <w:t xml:space="preserve">ANTHROPIC_WORKSPACE_ID</w:t>
      </w:r>
      <w:r>
        <w:t xml:space="preserve"> and run </w:t>
      </w:r>
      <w:r>
        <w:rPr>
          <w:rFonts w:ascii="Consolas" w:cs="Consolas" w:eastAsia="Consolas" w:hAnsi="Consolas"/>
          <w:sz w:val="18"/>
          <w:szCs w:val="18"/>
          <w:shd w:fill="E3EDF3" w:color="auto" w:val="clear"/>
        </w:rPr>
        <w:t xml:space="preserve">npm run verify:ai</w:t>
      </w:r>
      <w:r>
        <w:t xml:space="preserve">.</w:t>
      </w:r>
    </w:p>
    <w:p>
      <w:pPr>
        <w:pStyle w:val="ListParagraph"/>
        <w:numPr>
          <w:ilvl w:val="0"/>
          <w:numId w:val="2"/>
        </w:numPr>
        <w:spacing w:after="60"/>
      </w:pPr>
      <w:r>
        <w:t xml:space="preserve">Private GitHub import is verified only against a mocked GitHub API. A public repository was imported live.</w:t>
      </w:r>
    </w:p>
    <w:p>
      <w:pPr>
        <w:pStyle w:val="ListParagraph"/>
        <w:numPr>
          <w:ilvl w:val="0"/>
          <w:numId w:val="2"/>
        </w:numPr>
        <w:spacing w:after="60"/>
      </w:pPr>
      <w:r>
        <w:t xml:space="preserve">The interface was verified in desktop Chrome and at phone and tablet widths in Chrome. Safari and Firefox were not tested.</w:t>
      </w:r>
    </w:p>
    <w:p>
      <w:pPr>
        <w:pStyle w:val="ListParagraph"/>
        <w:numPr>
          <w:ilvl w:val="0"/>
          <w:numId w:val="2"/>
        </w:numPr>
        <w:spacing w:after="60"/>
      </w:pPr>
      <w:r>
        <w:rPr>
          <w:rFonts w:ascii="Consolas" w:cs="Consolas" w:eastAsia="Consolas" w:hAnsi="Consolas"/>
          <w:sz w:val="18"/>
          <w:szCs w:val="18"/>
          <w:shd w:fill="E3EDF3" w:color="auto" w:val="clear"/>
        </w:rPr>
        <w:t xml:space="preserve">mypy</w:t>
      </w:r>
      <w:r>
        <w:t xml:space="preserve"> and </w:t>
      </w:r>
      <w:r>
        <w:rPr>
          <w:rFonts w:ascii="Consolas" w:cs="Consolas" w:eastAsia="Consolas" w:hAnsi="Consolas"/>
          <w:sz w:val="18"/>
          <w:szCs w:val="18"/>
          <w:shd w:fill="E3EDF3" w:color="auto" w:val="clear"/>
        </w:rPr>
        <w:t xml:space="preserve">go vet</w:t>
      </w:r>
      <w:r>
        <w:t xml:space="preserve"> are deliberately not run, because they can execute repository code outside a sandbox.</w:t>
      </w:r>
    </w:p>
    <w:p>
      <w:pPr>
        <w:pStyle w:val="ListParagraph"/>
        <w:numPr>
          <w:ilvl w:val="0"/>
          <w:numId w:val="2"/>
        </w:numPr>
        <w:spacing w:after="60"/>
      </w:pPr>
      <w:r>
        <w:t xml:space="preserve">Memory grows with repository size: about 1 GB at 3,000 files. Very large repositories need a machine with more memory or a smaller upload.</w:t>
      </w:r>
    </w:p>
    <w:p>
      <w:pPr>
        <w:pStyle w:val="ListParagraph"/>
        <w:numPr>
          <w:ilvl w:val="0"/>
          <w:numId w:val="2"/>
        </w:numPr>
        <w:spacing w:after="60"/>
      </w:pPr>
      <w:r>
        <w:t xml:space="preserve">Brody has no user authentication. Run it locally or behind an authenticating proxy.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6"/>
        <w:szCs w:val="16"/>
      </w:rPr>
      <w:t xml:space="preserve">Brody Validation Report  ·  Page </w:t>
    </w:r>
    <w:r>
      <w:rPr>
        <w:color w:val="8A93A0"/>
        <w:sz w:val="16"/>
        <w:szCs w:val="16"/>
      </w:rPr>
      <w:fldChar w:fldCharType="begin"/>
      <w:instrText xml:space="preserve">PAGE</w:instrText>
      <w:fldChar w:fldCharType="separate"/>
      <w:fldChar w:fldCharType="end"/>
    </w:r>
    <w:r>
      <w:rPr>
        <w:color w:val="8A93A0"/>
        <w:sz w:val="16"/>
        <w:szCs w:val="16"/>
      </w:rPr>
      <w:t xml:space="preserve"> of </w:t>
    </w:r>
    <w:r>
      <w:rPr>
        <w:color w:val="8A93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0"/>
        <w:sz w:val="16"/>
        <w:szCs w:val="16"/>
      </w:rPr>
      <w:t xml:space="preserve">Brody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lvl w:ilvl="2" w15:tentative="1">
      <w:start w:val="1"/>
      <w:numFmt w:val="decimal"/>
      <w:lvlText w:val="%3."/>
      <w:lvlJc w:val="left"/>
      <w:pPr>
        <w:ind w:left="12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44"/>
      <w:szCs w:val="44"/>
    </w:rPr>
  </w:style>
  <w:style w:type="paragraph" w:styleId="Heading1">
    <w:name w:val="Heading 1"/>
    <w:basedOn w:val="Normal"/>
    <w:next w:val="Normal"/>
    <w:qFormat/>
    <w:pPr>
      <w:spacing w:after="160" w:before="360"/>
    </w:pPr>
    <w:rPr>
      <w:b/>
      <w:bCs/>
      <w:color w:val="1B4965"/>
      <w:sz w:val="34"/>
      <w:szCs w:val="34"/>
    </w:rPr>
  </w:style>
  <w:style w:type="paragraph" w:styleId="Heading2">
    <w:name w:val="Heading 2"/>
    <w:basedOn w:val="Normal"/>
    <w:next w:val="Normal"/>
    <w:qFormat/>
    <w:pPr>
      <w:spacing w:after="120" w:before="360"/>
    </w:pPr>
    <w:rPr>
      <w:b/>
      <w:bCs/>
      <w:color w:val="006C96"/>
      <w:sz w:val="28"/>
      <w:szCs w:val="28"/>
    </w:rPr>
  </w:style>
  <w:style w:type="paragraph" w:styleId="Heading3">
    <w:name w:val="Heading 3"/>
    <w:basedOn w:val="Normal"/>
    <w:next w:val="Normal"/>
    <w:qFormat/>
    <w:pPr>
      <w:spacing w:after="100" w:before="240"/>
    </w:pPr>
    <w:rPr>
      <w:b/>
      <w:bCs/>
      <w:color w:val="0A1A26"/>
      <w:sz w:val="24"/>
      <w:szCs w:val="24"/>
    </w:rPr>
  </w:style>
  <w:style w:type="paragraph" w:styleId="Heading4">
    <w:name w:val="Heading 4"/>
    <w:basedOn w:val="Normal"/>
    <w:next w:val="Normal"/>
    <w:qFormat/>
    <w:pPr>
      <w:spacing w:after="80" w:before="200"/>
    </w:pPr>
    <w:rPr>
      <w:b/>
      <w:bCs/>
      <w:color w:val="3D526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Brody Validation Report</dc:title>
  <dc:creator>Brody</dc:creator>
  <dc:description>Generated by Brody repository intelligence</dc:description>
  <cp:lastModifiedBy>Un-named</cp:lastModifiedBy>
  <cp:revision>1</cp:revision>
  <dcterms:created xsi:type="dcterms:W3CDTF">2026-09-20T17:03:13.895Z</dcterms:created>
  <dcterms:modified xsi:type="dcterms:W3CDTF">2026-09-20T17:03:13.895Z</dcterms:modified>
</cp:coreProperties>
</file>

<file path=docProps/custom.xml><?xml version="1.0" encoding="utf-8"?>
<Properties xmlns="http://schemas.openxmlformats.org/officeDocument/2006/custom-properties" xmlns:vt="http://schemas.openxmlformats.org/officeDocument/2006/docPropsVTypes"/>
</file>