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1338920127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"_Toc486537797" </w:instrText>
          </w:r>
          <w:r>
            <w:fldChar w:fldCharType="separate"/>
          </w:r>
          <w:r>
            <w:rPr>
              <w:rStyle w:val="7"/>
              <w:rFonts w:hint="eastAsia"/>
            </w:rPr>
            <w:t>一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_Toc486537797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"_Toc486537798" </w:instrText>
          </w:r>
          <w:r>
            <w:fldChar w:fldCharType="separate"/>
          </w:r>
          <w:r>
            <w:rPr>
              <w:rStyle w:val="7"/>
            </w:rPr>
            <w:t>1.string</w:t>
          </w:r>
          <w:r>
            <w:tab/>
          </w:r>
          <w:r>
            <w:fldChar w:fldCharType="begin"/>
          </w:r>
          <w:r>
            <w:instrText xml:space="preserve"> PAGEREF _Toc486537798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"_Toc486537799" </w:instrText>
          </w:r>
          <w:r>
            <w:fldChar w:fldCharType="separate"/>
          </w:r>
          <w:r>
            <w:rPr>
              <w:rStyle w:val="7"/>
            </w:rPr>
            <w:t>2.Array</w:t>
          </w:r>
          <w:r>
            <w:tab/>
          </w:r>
          <w:r>
            <w:fldChar w:fldCharType="begin"/>
          </w:r>
          <w:r>
            <w:instrText xml:space="preserve"> PAGEREF _Toc486537799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"_Toc486537800" </w:instrText>
          </w:r>
          <w:r>
            <w:fldChar w:fldCharType="separate"/>
          </w:r>
          <w:r>
            <w:rPr>
              <w:rStyle w:val="7"/>
            </w:rPr>
            <w:t>.3.LinkedList</w:t>
          </w:r>
          <w:r>
            <w:tab/>
          </w:r>
          <w:r>
            <w:fldChar w:fldCharType="begin"/>
          </w:r>
          <w:r>
            <w:instrText xml:space="preserve"> PAGEREF _Toc486537800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"_Toc486537801" </w:instrText>
          </w:r>
          <w:r>
            <w:fldChar w:fldCharType="separate"/>
          </w:r>
          <w:r>
            <w:rPr>
              <w:rStyle w:val="7"/>
            </w:rPr>
            <w:t>.4.Queue</w:t>
          </w:r>
          <w:r>
            <w:tab/>
          </w:r>
          <w:r>
            <w:fldChar w:fldCharType="begin"/>
          </w:r>
          <w:r>
            <w:instrText xml:space="preserve"> PAGEREF _Toc486537801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"_Toc486537802" </w:instrText>
          </w:r>
          <w:r>
            <w:fldChar w:fldCharType="separate"/>
          </w:r>
          <w:r>
            <w:rPr>
              <w:rStyle w:val="7"/>
            </w:rPr>
            <w:t>.5.Tree</w:t>
          </w:r>
          <w:r>
            <w:tab/>
          </w:r>
          <w:r>
            <w:fldChar w:fldCharType="begin"/>
          </w:r>
          <w:r>
            <w:instrText xml:space="preserve"> PAGEREF _Toc486537802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"_Toc486537803" </w:instrText>
          </w:r>
          <w:r>
            <w:fldChar w:fldCharType="separate"/>
          </w:r>
          <w:r>
            <w:rPr>
              <w:rStyle w:val="7"/>
            </w:rPr>
            <w:t>.6.Hash Table</w:t>
          </w:r>
          <w:r>
            <w:tab/>
          </w:r>
          <w:r>
            <w:fldChar w:fldCharType="begin"/>
          </w:r>
          <w:r>
            <w:instrText xml:space="preserve"> PAGEREF _Toc486537803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"_Toc486537804" </w:instrText>
          </w:r>
          <w:r>
            <w:fldChar w:fldCharType="separate"/>
          </w:r>
          <w:r>
            <w:rPr>
              <w:rStyle w:val="7"/>
            </w:rPr>
            <w:t>7.Graph</w:t>
          </w:r>
          <w:r>
            <w:tab/>
          </w:r>
          <w:r>
            <w:fldChar w:fldCharType="begin"/>
          </w:r>
          <w:r>
            <w:instrText xml:space="preserve"> PAGEREF _Toc486537804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"_Toc486537805" </w:instrText>
          </w:r>
          <w:r>
            <w:fldChar w:fldCharType="separate"/>
          </w:r>
          <w:r>
            <w:rPr>
              <w:rStyle w:val="7"/>
              <w:rFonts w:hint="eastAsia"/>
            </w:rPr>
            <w:t>二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eastAsia"/>
            </w:rPr>
            <w:t>算法</w:t>
          </w:r>
          <w:r>
            <w:tab/>
          </w:r>
          <w:r>
            <w:fldChar w:fldCharType="begin"/>
          </w:r>
          <w:r>
            <w:instrText xml:space="preserve"> PAGEREF _Toc486537805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"_Toc486537806" </w:instrText>
          </w:r>
          <w:r>
            <w:fldChar w:fldCharType="separate"/>
          </w:r>
          <w:r>
            <w:rPr>
              <w:rStyle w:val="7"/>
            </w:rPr>
            <w:t>1.Divide and Conquer</w:t>
          </w:r>
          <w:r>
            <w:tab/>
          </w:r>
          <w:r>
            <w:fldChar w:fldCharType="begin"/>
          </w:r>
          <w:r>
            <w:instrText xml:space="preserve"> PAGEREF _Toc486537806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"_Toc486537807" </w:instrText>
          </w:r>
          <w:r>
            <w:fldChar w:fldCharType="separate"/>
          </w:r>
          <w:r>
            <w:rPr>
              <w:rStyle w:val="7"/>
            </w:rPr>
            <w:t>2.Search</w:t>
          </w:r>
          <w:r>
            <w:tab/>
          </w:r>
          <w:r>
            <w:fldChar w:fldCharType="begin"/>
          </w:r>
          <w:r>
            <w:instrText xml:space="preserve"> PAGEREF _Toc486537807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"_Toc486537808" </w:instrText>
          </w:r>
          <w:r>
            <w:fldChar w:fldCharType="separate"/>
          </w:r>
          <w:r>
            <w:rPr>
              <w:rStyle w:val="7"/>
            </w:rPr>
            <w:t>3.Dynamic Programming</w:t>
          </w:r>
          <w:r>
            <w:tab/>
          </w:r>
          <w:r>
            <w:fldChar w:fldCharType="begin"/>
          </w:r>
          <w:r>
            <w:instrText xml:space="preserve"> PAGEREF _Toc486537808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"_Toc486537809" </w:instrText>
          </w:r>
          <w:r>
            <w:fldChar w:fldCharType="separate"/>
          </w:r>
          <w:r>
            <w:rPr>
              <w:rStyle w:val="7"/>
            </w:rPr>
            <w:t>4.Enumeration</w:t>
          </w:r>
          <w:r>
            <w:tab/>
          </w:r>
          <w:r>
            <w:fldChar w:fldCharType="begin"/>
          </w:r>
          <w:r>
            <w:instrText xml:space="preserve"> PAGEREF _Toc486537809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"_Toc486537810" </w:instrText>
          </w:r>
          <w:r>
            <w:fldChar w:fldCharType="separate"/>
          </w:r>
          <w:r>
            <w:rPr>
              <w:rStyle w:val="7"/>
              <w:rFonts w:hint="eastAsia"/>
            </w:rPr>
            <w:t>三</w:t>
          </w:r>
          <w:r>
            <w:rPr>
              <w:rStyle w:val="7"/>
            </w:rPr>
            <w:t xml:space="preserve">. </w:t>
          </w:r>
          <w:r>
            <w:rPr>
              <w:rStyle w:val="7"/>
              <w:rFonts w:hint="eastAsia"/>
            </w:rPr>
            <w:t>语言差异</w:t>
          </w:r>
          <w:r>
            <w:tab/>
          </w:r>
          <w:r>
            <w:fldChar w:fldCharType="begin"/>
          </w:r>
          <w:r>
            <w:instrText xml:space="preserve"> PAGEREF _Toc486537810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"_Toc486537811" </w:instrText>
          </w:r>
          <w:r>
            <w:fldChar w:fldCharType="separate"/>
          </w:r>
          <w:r>
            <w:rPr>
              <w:rStyle w:val="7"/>
            </w:rPr>
            <w:t>1.C</w:t>
          </w:r>
          <w:r>
            <w:tab/>
          </w:r>
          <w:r>
            <w:fldChar w:fldCharType="begin"/>
          </w:r>
          <w:r>
            <w:instrText xml:space="preserve"> PAGEREF _Toc486537811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"_Toc486537812" </w:instrText>
          </w:r>
          <w:r>
            <w:fldChar w:fldCharType="separate"/>
          </w:r>
          <w:r>
            <w:rPr>
              <w:rStyle w:val="7"/>
            </w:rPr>
            <w:t>2.C++</w:t>
          </w:r>
          <w:r>
            <w:tab/>
          </w:r>
          <w:r>
            <w:fldChar w:fldCharType="begin"/>
          </w:r>
          <w:r>
            <w:instrText xml:space="preserve"> PAGEREF _Toc486537812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"_Toc486537813" </w:instrText>
          </w:r>
          <w:r>
            <w:fldChar w:fldCharType="separate"/>
          </w:r>
          <w:r>
            <w:rPr>
              <w:rStyle w:val="7"/>
            </w:rPr>
            <w:t>3.Python</w:t>
          </w:r>
          <w:r>
            <w:tab/>
          </w:r>
          <w:r>
            <w:fldChar w:fldCharType="begin"/>
          </w:r>
          <w:r>
            <w:instrText xml:space="preserve"> PAGEREF _Toc486537813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"_Toc486537814" </w:instrText>
          </w:r>
          <w:r>
            <w:fldChar w:fldCharType="separate"/>
          </w:r>
          <w:r>
            <w:rPr>
              <w:rStyle w:val="7"/>
              <w:rFonts w:hint="eastAsia"/>
            </w:rPr>
            <w:t>四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</w:rPr>
            <w:t>通用</w:t>
          </w:r>
          <w:r>
            <w:tab/>
          </w:r>
          <w:r>
            <w:fldChar w:fldCharType="begin"/>
          </w:r>
          <w:r>
            <w:instrText xml:space="preserve"> PAGEREF _Toc486537814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"_Toc486537815"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rPr>
              <w:rStyle w:val="7"/>
              <w:rFonts w:hint="eastAsia"/>
            </w:rPr>
            <w:t>书法</w:t>
          </w:r>
          <w:r>
            <w:tab/>
          </w:r>
          <w:r>
            <w:fldChar w:fldCharType="begin"/>
          </w:r>
          <w:r>
            <w:instrText xml:space="preserve"> PAGEREF _Toc486537815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pStyle w:val="2"/>
      </w:pPr>
      <w:bookmarkStart w:id="0" w:name="_Toc486537797"/>
      <w:r>
        <w:rPr>
          <w:rFonts w:hint="eastAsia"/>
        </w:rPr>
        <w:t>一. 数据结构</w:t>
      </w:r>
      <w:bookmarkEnd w:id="0"/>
    </w:p>
    <w:p>
      <w:pPr>
        <w:pStyle w:val="4"/>
        <w:jc w:val="left"/>
        <w:rPr>
          <w:rFonts w:hint="eastAsia"/>
        </w:rPr>
      </w:pPr>
      <w:bookmarkStart w:id="1" w:name="_Toc486537798"/>
      <w:r>
        <w:rPr>
          <w:rFonts w:hint="eastAsia"/>
        </w:rPr>
        <w:t>1.string</w:t>
      </w:r>
      <w:bookmarkEnd w:id="1"/>
    </w:p>
    <w:p>
      <w:pPr>
        <w:pStyle w:val="4"/>
        <w:jc w:val="left"/>
      </w:pPr>
      <w:bookmarkStart w:id="2" w:name="_Toc486537799"/>
      <w:r>
        <w:t>2.Array</w:t>
      </w:r>
      <w:bookmarkEnd w:id="2"/>
    </w:p>
    <w:p>
      <w:pPr>
        <w:pStyle w:val="4"/>
        <w:jc w:val="left"/>
      </w:pPr>
      <w:bookmarkStart w:id="3" w:name="_Toc486537800"/>
      <w:r>
        <w:t>3.LinkedList</w:t>
      </w:r>
      <w:bookmarkEnd w:id="3"/>
    </w:p>
    <w:p>
      <w:pPr>
        <w:pStyle w:val="4"/>
        <w:jc w:val="left"/>
      </w:pPr>
      <w:bookmarkStart w:id="4" w:name="_Toc486537801"/>
      <w:r>
        <w:t>4.Queue</w:t>
      </w:r>
      <w:bookmarkEnd w:id="4"/>
    </w:p>
    <w:p>
      <w:pPr>
        <w:pStyle w:val="4"/>
        <w:jc w:val="left"/>
      </w:pPr>
      <w:bookmarkStart w:id="5" w:name="_Toc486537802"/>
      <w:r>
        <w:t>5.Tree</w:t>
      </w:r>
      <w:bookmarkEnd w:id="5"/>
    </w:p>
    <w:p>
      <w:pPr>
        <w:pStyle w:val="4"/>
        <w:jc w:val="left"/>
      </w:pPr>
      <w:bookmarkStart w:id="6" w:name="_Toc486537803"/>
      <w:r>
        <w:t>6.Hash Table</w:t>
      </w:r>
      <w:bookmarkEnd w:id="6"/>
    </w:p>
    <w:p>
      <w:pPr>
        <w:pStyle w:val="4"/>
        <w:jc w:val="left"/>
        <w:rPr>
          <w:rFonts w:hint="eastAsia"/>
        </w:rPr>
      </w:pPr>
      <w:bookmarkStart w:id="7" w:name="_Toc486537804"/>
      <w:r>
        <w:t>7.Graph</w:t>
      </w:r>
      <w:bookmarkEnd w:id="7"/>
    </w:p>
    <w:p>
      <w:pPr>
        <w:pStyle w:val="2"/>
      </w:pPr>
      <w:bookmarkStart w:id="8" w:name="_Toc486537805"/>
      <w:r>
        <w:rPr>
          <w:rFonts w:hint="eastAsia"/>
        </w:rPr>
        <w:t>二. 算法</w:t>
      </w:r>
      <w:bookmarkEnd w:id="8"/>
    </w:p>
    <w:p>
      <w:pPr>
        <w:pStyle w:val="4"/>
        <w:jc w:val="left"/>
        <w:rPr>
          <w:rFonts w:hint="eastAsia"/>
        </w:rPr>
      </w:pPr>
      <w:bookmarkStart w:id="9" w:name="_Toc486537806"/>
      <w:r>
        <w:rPr>
          <w:rFonts w:hint="eastAsia"/>
        </w:rPr>
        <w:t>1.Divide and Conquer</w:t>
      </w:r>
      <w:bookmarkEnd w:id="9"/>
    </w:p>
    <w:p>
      <w:pPr>
        <w:pStyle w:val="4"/>
        <w:jc w:val="left"/>
      </w:pPr>
      <w:bookmarkStart w:id="10" w:name="_Toc486537807"/>
      <w:r>
        <w:t>2.Search</w:t>
      </w:r>
      <w:bookmarkEnd w:id="10"/>
    </w:p>
    <w:p>
      <w:pPr>
        <w:pStyle w:val="4"/>
        <w:jc w:val="left"/>
      </w:pPr>
      <w:bookmarkStart w:id="11" w:name="_Toc486537808"/>
      <w:r>
        <w:t>3.Dynamic Programming</w:t>
      </w:r>
      <w:bookmarkEnd w:id="11"/>
    </w:p>
    <w:p>
      <w:pPr>
        <w:pStyle w:val="4"/>
        <w:jc w:val="left"/>
      </w:pPr>
      <w:bookmarkStart w:id="12" w:name="_Toc486537809"/>
      <w:r>
        <w:t>4.Enumeration</w:t>
      </w:r>
      <w:bookmarkEnd w:id="12"/>
    </w:p>
    <w:p>
      <w:pPr>
        <w:rPr>
          <w:rFonts w:hint="eastAsia"/>
        </w:rPr>
      </w:pPr>
      <w:r>
        <w:rPr>
          <w:rFonts w:hint="eastAsia"/>
        </w:rPr>
        <w:t>（1）对于解决Fibonacci等数列而言，递归易于实现，但是迭代（循环）的复杂度更小</w:t>
      </w:r>
    </w:p>
    <w:p>
      <w:pPr>
        <w:pStyle w:val="2"/>
      </w:pPr>
      <w:bookmarkStart w:id="13" w:name="_Toc486537810"/>
      <w:r>
        <w:rPr>
          <w:rFonts w:hint="eastAsia"/>
        </w:rPr>
        <w:t>三. 语言差异</w:t>
      </w:r>
      <w:bookmarkEnd w:id="13"/>
    </w:p>
    <w:p>
      <w:pPr>
        <w:pStyle w:val="4"/>
        <w:jc w:val="left"/>
      </w:pPr>
      <w:bookmarkStart w:id="14" w:name="_Toc486537811"/>
      <w:r>
        <w:rPr>
          <w:rFonts w:hint="eastAsia"/>
        </w:rPr>
        <w:t>1.C</w:t>
      </w:r>
      <w:bookmarkEnd w:id="14"/>
    </w:p>
    <w:p>
      <w:pPr/>
      <w:r>
        <w:rPr>
          <w:rFonts w:hint="eastAsia"/>
        </w:rPr>
        <w:t>（1）相比于python，for/if/while等后不用加 ：</w:t>
      </w:r>
    </w:p>
    <w:p>
      <w:pPr>
        <w:rPr>
          <w:rFonts w:hint="eastAsia"/>
        </w:rPr>
      </w:pPr>
      <w:r>
        <w:rPr>
          <w:rFonts w:hint="eastAsia"/>
        </w:rPr>
        <w:t>（2）{}的作用是表示变量的作用区域</w:t>
      </w:r>
    </w:p>
    <w:p>
      <w:pPr>
        <w:pStyle w:val="4"/>
        <w:jc w:val="left"/>
        <w:rPr>
          <w:rFonts w:hint="eastAsia"/>
        </w:rPr>
      </w:pPr>
      <w:bookmarkStart w:id="15" w:name="_Toc486537812"/>
      <w:r>
        <w:rPr>
          <w:rFonts w:hint="eastAsia"/>
        </w:rPr>
        <w:t>2.C++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(1)</w:t>
      </w:r>
      <w:r>
        <w:rPr>
          <w:rFonts w:hint="eastAsia"/>
          <w:lang w:val="en-US" w:eastAsia="zh-CN"/>
        </w:rPr>
        <w:t xml:space="preserve">区分：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'.'</w:t>
      </w:r>
      <w:r>
        <w:rPr>
          <w:rFonts w:hint="eastAsia"/>
          <w:lang w:val="en-US" w:eastAsia="zh-CN"/>
        </w:rPr>
        <w:t>／</w:t>
      </w:r>
      <w:r>
        <w:rPr>
          <w:rFonts w:hint="default"/>
          <w:lang w:val="en-US" w:eastAsia="zh-CN"/>
        </w:rPr>
        <w:t>'-&gt;':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 '.': </w:t>
      </w:r>
      <w:r>
        <w:rPr>
          <w:rFonts w:hint="eastAsia"/>
          <w:lang w:val="en-US" w:eastAsia="zh-CN"/>
        </w:rPr>
        <w:t>对结构有效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'-</w:t>
      </w:r>
      <w:r>
        <w:rPr>
          <w:rFonts w:hint="default"/>
          <w:lang w:val="en-US" w:eastAsia="zh-CN"/>
        </w:rPr>
        <w:t xml:space="preserve">&gt;': </w:t>
      </w:r>
      <w:r>
        <w:rPr>
          <w:rFonts w:hint="eastAsia"/>
          <w:lang w:val="en-US" w:eastAsia="zh-CN"/>
        </w:rPr>
        <w:t>对指向结构的指针有效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2）结构实例／结构实例地址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3）'*'／'&amp;'：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*：提取地址所存的值／也用于定义一个指针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&amp;：提取值所在的地址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（2）C++对比C：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1）多了class（类）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类实例声明对象，在使用对象调用类内定义的函数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（3）报错：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1）无匹配的函数用于调用 -</w:t>
      </w:r>
      <w:r>
        <w:rPr>
          <w:rFonts w:hint="default"/>
          <w:lang w:val="en-US" w:eastAsia="zh-CN"/>
        </w:rPr>
        <w:t xml:space="preserve">&gt; </w:t>
      </w:r>
      <w:r>
        <w:rPr>
          <w:rFonts w:hint="eastAsia"/>
          <w:lang w:val="en-US" w:eastAsia="zh-CN"/>
        </w:rPr>
        <w:t>很可能是输入参数类型错误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</w:pPr>
      <w:bookmarkStart w:id="16" w:name="_Toc486537813"/>
      <w:r>
        <w:t>3.Python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（1）文件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1）获得当前工作路径：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- 加载os库，并使用库函数</w:t>
      </w:r>
      <w:r>
        <w:rPr>
          <w:rFonts w:hint="default"/>
          <w:lang w:val="en-US" w:eastAsia="zh-CN"/>
        </w:rPr>
        <w:t>.getcwd()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2）打开文件：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fand = open('..', 'wr') / fhand.write() / fhand.close()</w:t>
      </w:r>
      <w:bookmarkStart w:id="19" w:name="_GoBack"/>
      <w:bookmarkEnd w:id="19"/>
    </w:p>
    <w:p>
      <w:pPr>
        <w:pStyle w:val="2"/>
      </w:pPr>
      <w:bookmarkStart w:id="17" w:name="_Toc486537814"/>
      <w:r>
        <w:rPr>
          <w:rFonts w:hint="eastAsia"/>
        </w:rPr>
        <w:t>四.通用</w:t>
      </w:r>
      <w:bookmarkEnd w:id="17"/>
    </w:p>
    <w:p>
      <w:pPr>
        <w:pStyle w:val="4"/>
        <w:jc w:val="left"/>
      </w:pPr>
      <w:bookmarkStart w:id="18" w:name="_Toc486537815"/>
      <w:r>
        <w:rPr>
          <w:rFonts w:hint="eastAsia"/>
        </w:rPr>
        <w:t>1.书法</w:t>
      </w:r>
      <w:bookmarkEnd w:id="18"/>
    </w:p>
    <w:p>
      <w:pPr/>
      <w:r>
        <w:rPr>
          <w:rFonts w:hint="eastAsia"/>
        </w:rPr>
        <w:t>（1）缩进统一使用空格</w:t>
      </w:r>
    </w:p>
    <w:p>
      <w:pPr/>
      <w:r>
        <w:rPr>
          <w:rFonts w:hint="eastAsia"/>
        </w:rPr>
        <w:t>（2）if 后不论有没有（），都要先空格</w:t>
      </w:r>
    </w:p>
    <w:p>
      <w:pPr>
        <w:rPr>
          <w:rFonts w:hint="eastAsia"/>
        </w:rPr>
      </w:pPr>
      <w:r>
        <w:rPr>
          <w:rFonts w:hint="eastAsia"/>
        </w:rPr>
        <w:t>（3）赋值=，比较&lt;,&gt;,==都要两端空格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6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273</Words>
  <Characters>1559</Characters>
  <Lines>12</Lines>
  <Paragraphs>3</Paragraphs>
  <ScaleCrop>false</ScaleCrop>
  <LinksUpToDate>false</LinksUpToDate>
  <CharactersWithSpaces>1829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2017-06-30T05:52:00Z</dcterms:created>
  <dc:creator>shuang mo</dc:creator>
  <cp:lastModifiedBy>Mosan</cp:lastModifiedBy>
  <dcterms:modified xsi:type="dcterms:W3CDTF">2017-07-05T23:56:29Z</dcterms:modified>
  <cp:revision>7</cp:revision>
</cp:coreProperties>
</file>