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522"/>
      </w:tblGrid>
      <w:tr w:rsidR="00CC0536" w:rsidRPr="009D2218" w:rsidTr="005A3992">
        <w:trPr>
          <w:trHeight w:val="2880"/>
          <w:jc w:val="center"/>
        </w:trPr>
        <w:tc>
          <w:tcPr>
            <w:tcW w:w="5000" w:type="pct"/>
          </w:tcPr>
          <w:p w:rsidR="00CC0536" w:rsidRPr="009D2218" w:rsidRDefault="00CC0536" w:rsidP="005A3992">
            <w:pPr>
              <w:pStyle w:val="a7"/>
              <w:spacing w:line="360" w:lineRule="auto"/>
              <w:jc w:val="center"/>
              <w:rPr>
                <w:rFonts w:ascii="Times New Roman" w:hAnsi="Times New Roman"/>
                <w:caps/>
              </w:rPr>
            </w:pPr>
            <w:r w:rsidRPr="009D2218">
              <w:rPr>
                <w:rFonts w:ascii="Times New Roman" w:hAnsi="Times New Roman"/>
                <w:caps/>
              </w:rPr>
              <w:t>浙江大学嵌入式系统研究中心</w:t>
            </w:r>
          </w:p>
        </w:tc>
      </w:tr>
      <w:tr w:rsidR="00CC0536" w:rsidRPr="009D2218" w:rsidTr="005A3992">
        <w:trPr>
          <w:trHeight w:val="1440"/>
          <w:jc w:val="center"/>
        </w:trPr>
        <w:tc>
          <w:tcPr>
            <w:tcW w:w="5000" w:type="pct"/>
            <w:tcBorders>
              <w:bottom w:val="single" w:sz="4" w:space="0" w:color="4F81BD"/>
            </w:tcBorders>
            <w:vAlign w:val="center"/>
          </w:tcPr>
          <w:p w:rsidR="00CC0536" w:rsidRPr="0022712E" w:rsidRDefault="00E659A6" w:rsidP="005A3992">
            <w:pPr>
              <w:pStyle w:val="a7"/>
              <w:spacing w:line="360" w:lineRule="auto"/>
              <w:jc w:val="center"/>
              <w:rPr>
                <w:rFonts w:ascii="Times New Roman" w:hAnsi="Times New Roman"/>
                <w:sz w:val="52"/>
                <w:szCs w:val="52"/>
              </w:rPr>
            </w:pPr>
            <w:r>
              <w:rPr>
                <w:rFonts w:ascii="Times New Roman" w:hAnsi="Times New Roman" w:hint="eastAsia"/>
                <w:sz w:val="52"/>
                <w:szCs w:val="52"/>
              </w:rPr>
              <w:t>TSDR</w:t>
            </w:r>
            <w:r w:rsidR="00D2477C">
              <w:rPr>
                <w:rFonts w:ascii="Times New Roman" w:hAnsi="Times New Roman" w:hint="eastAsia"/>
                <w:sz w:val="52"/>
                <w:szCs w:val="52"/>
              </w:rPr>
              <w:t>节点</w:t>
            </w:r>
          </w:p>
          <w:p w:rsidR="00CC0536" w:rsidRPr="009D2218" w:rsidRDefault="00CC0536" w:rsidP="005A3992">
            <w:pPr>
              <w:pStyle w:val="a7"/>
              <w:spacing w:line="360" w:lineRule="auto"/>
              <w:jc w:val="center"/>
              <w:rPr>
                <w:rFonts w:ascii="Times New Roman" w:hAnsi="Times New Roman"/>
                <w:sz w:val="80"/>
                <w:szCs w:val="80"/>
              </w:rPr>
            </w:pPr>
            <w:r w:rsidRPr="0022712E">
              <w:rPr>
                <w:rFonts w:ascii="Times New Roman" w:hAnsi="Times New Roman" w:hint="eastAsia"/>
                <w:sz w:val="52"/>
                <w:szCs w:val="52"/>
              </w:rPr>
              <w:t>FPGA</w:t>
            </w:r>
            <w:r w:rsidRPr="0022712E">
              <w:rPr>
                <w:rFonts w:ascii="Times New Roman" w:hAnsi="Times New Roman"/>
                <w:sz w:val="52"/>
                <w:szCs w:val="52"/>
              </w:rPr>
              <w:t>详细设计文档</w:t>
            </w:r>
          </w:p>
        </w:tc>
      </w:tr>
      <w:tr w:rsidR="00CC0536" w:rsidRPr="009D2218" w:rsidTr="005A3992">
        <w:trPr>
          <w:trHeight w:val="720"/>
          <w:jc w:val="center"/>
        </w:trPr>
        <w:tc>
          <w:tcPr>
            <w:tcW w:w="5000" w:type="pct"/>
            <w:tcBorders>
              <w:top w:val="single" w:sz="4" w:space="0" w:color="4F81BD"/>
            </w:tcBorders>
            <w:vAlign w:val="center"/>
          </w:tcPr>
          <w:p w:rsidR="00CC0536" w:rsidRPr="009D2218" w:rsidRDefault="00CC0536" w:rsidP="005A3992">
            <w:pPr>
              <w:pStyle w:val="a7"/>
              <w:spacing w:line="360" w:lineRule="auto"/>
              <w:jc w:val="center"/>
              <w:rPr>
                <w:rFonts w:ascii="Times New Roman" w:hAnsi="Times New Roman"/>
                <w:sz w:val="44"/>
                <w:szCs w:val="44"/>
              </w:rPr>
            </w:pPr>
            <w:r w:rsidRPr="009D2218">
              <w:rPr>
                <w:rFonts w:ascii="Times New Roman" w:hAnsi="Times New Roman"/>
                <w:sz w:val="44"/>
                <w:szCs w:val="44"/>
              </w:rPr>
              <w:t>V</w:t>
            </w:r>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sz w:val="44"/>
                  <w:szCs w:val="44"/>
                </w:rPr>
                <w:t>1</w:t>
              </w:r>
              <w:r w:rsidRPr="009D2218">
                <w:rPr>
                  <w:rFonts w:ascii="Times New Roman" w:hAnsi="Times New Roman"/>
                  <w:sz w:val="44"/>
                  <w:szCs w:val="44"/>
                </w:rPr>
                <w:t>.0.0</w:t>
              </w:r>
            </w:smartTag>
          </w:p>
        </w:tc>
      </w:tr>
      <w:tr w:rsidR="00CC0536" w:rsidRPr="009D2218" w:rsidTr="005A3992">
        <w:trPr>
          <w:trHeight w:val="360"/>
          <w:jc w:val="center"/>
        </w:trPr>
        <w:tc>
          <w:tcPr>
            <w:tcW w:w="5000" w:type="pct"/>
            <w:vAlign w:val="center"/>
          </w:tcPr>
          <w:p w:rsidR="00CC0536" w:rsidRPr="009D2218" w:rsidRDefault="00CC0536" w:rsidP="005A3992">
            <w:pPr>
              <w:pStyle w:val="a7"/>
              <w:spacing w:line="360" w:lineRule="auto"/>
              <w:jc w:val="center"/>
              <w:rPr>
                <w:rFonts w:ascii="Times New Roman" w:hAnsi="Times New Roman"/>
              </w:rPr>
            </w:pPr>
          </w:p>
        </w:tc>
      </w:tr>
      <w:tr w:rsidR="00CC0536" w:rsidRPr="009D2218" w:rsidTr="005A3992">
        <w:trPr>
          <w:trHeight w:val="360"/>
          <w:jc w:val="center"/>
        </w:trPr>
        <w:tc>
          <w:tcPr>
            <w:tcW w:w="5000" w:type="pct"/>
            <w:vAlign w:val="center"/>
          </w:tcPr>
          <w:p w:rsidR="00CC0536" w:rsidRPr="009D2218" w:rsidRDefault="00CC0536" w:rsidP="005A3992">
            <w:pPr>
              <w:pStyle w:val="a7"/>
              <w:spacing w:line="360" w:lineRule="auto"/>
              <w:jc w:val="center"/>
              <w:rPr>
                <w:rFonts w:ascii="Times New Roman" w:hAnsi="Times New Roman"/>
                <w:b/>
                <w:bCs/>
              </w:rPr>
            </w:pPr>
            <w:r>
              <w:rPr>
                <w:rFonts w:ascii="Times New Roman" w:hAnsi="Times New Roman" w:hint="eastAsia"/>
                <w:b/>
                <w:bCs/>
              </w:rPr>
              <w:t>王益民</w:t>
            </w:r>
          </w:p>
        </w:tc>
      </w:tr>
      <w:tr w:rsidR="00CC0536" w:rsidRPr="009D2218" w:rsidTr="005A3992">
        <w:trPr>
          <w:trHeight w:val="360"/>
          <w:jc w:val="center"/>
        </w:trPr>
        <w:tc>
          <w:tcPr>
            <w:tcW w:w="5000" w:type="pct"/>
            <w:vAlign w:val="center"/>
          </w:tcPr>
          <w:p w:rsidR="00CC0536" w:rsidRPr="009D2218" w:rsidRDefault="00CC0536" w:rsidP="00C80F3D">
            <w:pPr>
              <w:pStyle w:val="a7"/>
              <w:spacing w:line="360" w:lineRule="auto"/>
              <w:jc w:val="center"/>
              <w:rPr>
                <w:rFonts w:ascii="Times New Roman" w:hAnsi="Times New Roman"/>
                <w:b/>
                <w:bCs/>
              </w:rPr>
            </w:pPr>
            <w:r w:rsidRPr="009D2218">
              <w:rPr>
                <w:rFonts w:ascii="Times New Roman" w:hAnsi="Times New Roman"/>
                <w:b/>
                <w:bCs/>
              </w:rPr>
              <w:t>20</w:t>
            </w:r>
            <w:r>
              <w:rPr>
                <w:rFonts w:ascii="Times New Roman" w:hAnsi="Times New Roman" w:hint="eastAsia"/>
                <w:b/>
                <w:bCs/>
              </w:rPr>
              <w:t>17</w:t>
            </w:r>
            <w:r w:rsidRPr="009D2218">
              <w:rPr>
                <w:rFonts w:ascii="Times New Roman" w:hAnsi="Times New Roman"/>
                <w:b/>
                <w:bCs/>
              </w:rPr>
              <w:t>-</w:t>
            </w:r>
            <w:r w:rsidR="00C80F3D">
              <w:rPr>
                <w:rFonts w:ascii="Times New Roman" w:hAnsi="Times New Roman" w:hint="eastAsia"/>
                <w:b/>
                <w:bCs/>
              </w:rPr>
              <w:t>8-3</w:t>
            </w:r>
          </w:p>
        </w:tc>
      </w:tr>
    </w:tbl>
    <w:p w:rsidR="00CC0536" w:rsidRPr="009D2218" w:rsidRDefault="00CC0536" w:rsidP="00CC0536">
      <w:pPr>
        <w:spacing w:line="360" w:lineRule="auto"/>
        <w:ind w:firstLine="425"/>
      </w:pPr>
    </w:p>
    <w:p w:rsidR="00CC0536" w:rsidRPr="009D2218" w:rsidRDefault="00CC0536" w:rsidP="00CC0536">
      <w:pPr>
        <w:spacing w:line="360" w:lineRule="auto"/>
        <w:ind w:firstLine="425"/>
      </w:pPr>
    </w:p>
    <w:tbl>
      <w:tblPr>
        <w:tblpPr w:leftFromText="187" w:rightFromText="187" w:horzAnchor="margin" w:tblpXSpec="center" w:tblpYSpec="bottom"/>
        <w:tblW w:w="5000" w:type="pct"/>
        <w:tblLook w:val="04A0" w:firstRow="1" w:lastRow="0" w:firstColumn="1" w:lastColumn="0" w:noHBand="0" w:noVBand="1"/>
      </w:tblPr>
      <w:tblGrid>
        <w:gridCol w:w="8522"/>
      </w:tblGrid>
      <w:tr w:rsidR="00CC0536" w:rsidRPr="009D2218" w:rsidTr="005A3992">
        <w:tc>
          <w:tcPr>
            <w:tcW w:w="5000" w:type="pct"/>
          </w:tcPr>
          <w:p w:rsidR="00CC0536" w:rsidRPr="009D2218" w:rsidRDefault="00CC0536" w:rsidP="005A3992">
            <w:pPr>
              <w:pStyle w:val="a7"/>
              <w:spacing w:line="360" w:lineRule="auto"/>
              <w:jc w:val="center"/>
              <w:rPr>
                <w:rFonts w:ascii="Times New Roman" w:hAnsi="Times New Roman"/>
              </w:rPr>
            </w:pPr>
            <w:r w:rsidRPr="009D2218">
              <w:rPr>
                <w:rFonts w:ascii="Times New Roman" w:hAnsi="Times New Roman"/>
                <w:b/>
                <w:sz w:val="28"/>
              </w:rPr>
              <w:t xml:space="preserve"> Confidential</w:t>
            </w:r>
          </w:p>
        </w:tc>
      </w:tr>
    </w:tbl>
    <w:p w:rsidR="00CC0536" w:rsidRPr="009D2218" w:rsidRDefault="00CC0536" w:rsidP="00CC0536">
      <w:pPr>
        <w:spacing w:line="360" w:lineRule="auto"/>
        <w:ind w:firstLine="425"/>
      </w:pPr>
    </w:p>
    <w:p w:rsidR="00CC0536" w:rsidRPr="009D2218" w:rsidRDefault="00CC0536" w:rsidP="00CC0536">
      <w:pPr>
        <w:widowControl/>
        <w:spacing w:line="360" w:lineRule="auto"/>
        <w:ind w:firstLine="425"/>
        <w:jc w:val="left"/>
      </w:pPr>
    </w:p>
    <w:p w:rsidR="00CC0536" w:rsidRPr="009D2218" w:rsidRDefault="00CC0536" w:rsidP="00CC0536">
      <w:pPr>
        <w:widowControl/>
        <w:spacing w:line="360" w:lineRule="auto"/>
        <w:ind w:firstLine="425"/>
        <w:jc w:val="left"/>
      </w:pPr>
    </w:p>
    <w:p w:rsidR="00CC0536" w:rsidRPr="009D2218" w:rsidRDefault="00CC0536" w:rsidP="00CC0536">
      <w:pPr>
        <w:widowControl/>
        <w:spacing w:line="360" w:lineRule="auto"/>
        <w:ind w:firstLine="425"/>
        <w:jc w:val="left"/>
      </w:pPr>
    </w:p>
    <w:p w:rsidR="00CC0536" w:rsidRPr="009D2218" w:rsidRDefault="00CC0536" w:rsidP="00CC0536">
      <w:pPr>
        <w:widowControl/>
        <w:spacing w:line="360" w:lineRule="auto"/>
        <w:ind w:firstLine="425"/>
        <w:jc w:val="left"/>
      </w:pPr>
    </w:p>
    <w:p w:rsidR="00CC0536" w:rsidRPr="009D2218" w:rsidRDefault="00CC0536" w:rsidP="00CC0536">
      <w:pPr>
        <w:widowControl/>
        <w:spacing w:line="360" w:lineRule="auto"/>
        <w:ind w:firstLine="425"/>
        <w:jc w:val="left"/>
      </w:pPr>
    </w:p>
    <w:p w:rsidR="00CC0536" w:rsidRPr="009D2218" w:rsidRDefault="00CC0536" w:rsidP="00CC0536">
      <w:pPr>
        <w:widowControl/>
        <w:spacing w:line="360" w:lineRule="auto"/>
        <w:ind w:firstLine="425"/>
        <w:jc w:val="left"/>
      </w:pPr>
    </w:p>
    <w:p w:rsidR="00CC0536" w:rsidRPr="009D2218" w:rsidRDefault="00CC0536" w:rsidP="00CC0536">
      <w:pPr>
        <w:widowControl/>
        <w:spacing w:line="360" w:lineRule="auto"/>
        <w:ind w:firstLine="425"/>
        <w:jc w:val="left"/>
      </w:pPr>
    </w:p>
    <w:p w:rsidR="00CC0536" w:rsidRPr="009D2218" w:rsidRDefault="00CC0536" w:rsidP="00CC0536">
      <w:pPr>
        <w:widowControl/>
        <w:spacing w:line="360" w:lineRule="auto"/>
        <w:ind w:firstLine="425"/>
        <w:jc w:val="left"/>
      </w:pPr>
    </w:p>
    <w:p w:rsidR="00CC0536" w:rsidRPr="006B4DE3" w:rsidRDefault="00CC0536" w:rsidP="00CC0536"/>
    <w:p w:rsidR="00CC0536" w:rsidRDefault="00CC0536" w:rsidP="00CC0536"/>
    <w:p w:rsidR="00CC0536" w:rsidRDefault="00CC0536" w:rsidP="00CC0536"/>
    <w:p w:rsidR="00CC0536" w:rsidRDefault="00CC0536" w:rsidP="00CC0536"/>
    <w:tbl>
      <w:tblPr>
        <w:tblW w:w="5053"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05"/>
        <w:gridCol w:w="1096"/>
        <w:gridCol w:w="1834"/>
        <w:gridCol w:w="1176"/>
        <w:gridCol w:w="983"/>
        <w:gridCol w:w="989"/>
        <w:gridCol w:w="985"/>
        <w:gridCol w:w="844"/>
      </w:tblGrid>
      <w:tr w:rsidR="00CC0536" w:rsidTr="00DB5C07">
        <w:trPr>
          <w:trHeight w:val="751"/>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lastRenderedPageBreak/>
              <w:br w:type="page"/>
            </w:r>
            <w:r>
              <w:rPr>
                <w:rFonts w:hint="eastAsia"/>
              </w:rPr>
              <w:t>编号</w:t>
            </w: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章节名称</w:t>
            </w: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修订内容简述</w:t>
            </w: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修订日期</w:t>
            </w: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修订前</w:t>
            </w:r>
          </w:p>
          <w:p w:rsidR="00CC0536" w:rsidRDefault="00CC0536" w:rsidP="005A3992">
            <w:pPr>
              <w:jc w:val="center"/>
            </w:pPr>
            <w:r>
              <w:rPr>
                <w:rFonts w:hint="eastAsia"/>
              </w:rPr>
              <w:t>版本号</w:t>
            </w: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修订后</w:t>
            </w:r>
          </w:p>
          <w:p w:rsidR="00CC0536" w:rsidRDefault="00CC0536" w:rsidP="005A3992">
            <w:pPr>
              <w:jc w:val="center"/>
            </w:pPr>
            <w:r>
              <w:rPr>
                <w:rFonts w:hint="eastAsia"/>
              </w:rPr>
              <w:t>版本号</w:t>
            </w: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修订人</w:t>
            </w: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批准人</w:t>
            </w: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1</w:t>
            </w: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所有</w:t>
            </w: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Pr>
                <w:rFonts w:hint="eastAsia"/>
              </w:rPr>
              <w:t>创建</w:t>
            </w: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r>
              <w:t>20</w:t>
            </w:r>
            <w:r>
              <w:rPr>
                <w:rFonts w:hint="eastAsia"/>
              </w:rPr>
              <w:t>17-3-6</w:t>
            </w: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smartTag w:uri="urn:schemas-microsoft-com:office:smarttags" w:element="chsdate">
              <w:smartTagPr>
                <w:attr w:name="Year" w:val="1899"/>
                <w:attr w:name="Month" w:val="12"/>
                <w:attr w:name="Day" w:val="30"/>
                <w:attr w:name="IsLunarDate" w:val="False"/>
                <w:attr w:name="IsROCDate" w:val="False"/>
              </w:smartTagPr>
              <w:r>
                <w:rPr>
                  <w:rFonts w:hint="eastAsia"/>
                </w:rPr>
                <w:t>1.0.0</w:t>
              </w:r>
            </w:smartTag>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smartTag w:uri="urn:schemas-microsoft-com:office:smarttags" w:element="chsdate">
              <w:smartTagPr>
                <w:attr w:name="Year" w:val="1899"/>
                <w:attr w:name="Month" w:val="12"/>
                <w:attr w:name="Day" w:val="30"/>
                <w:attr w:name="IsLunarDate" w:val="False"/>
                <w:attr w:name="IsROCDate" w:val="False"/>
              </w:smartTagPr>
              <w:r>
                <w:rPr>
                  <w:rFonts w:hint="eastAsia"/>
                </w:rPr>
                <w:t>1.0.0</w:t>
              </w:r>
            </w:smartTag>
          </w:p>
        </w:tc>
        <w:tc>
          <w:tcPr>
            <w:tcW w:w="572" w:type="pct"/>
            <w:tcBorders>
              <w:top w:val="single" w:sz="4" w:space="0" w:color="auto"/>
              <w:left w:val="single" w:sz="4" w:space="0" w:color="auto"/>
              <w:bottom w:val="single" w:sz="4" w:space="0" w:color="auto"/>
              <w:right w:val="single" w:sz="4" w:space="0" w:color="auto"/>
            </w:tcBorders>
            <w:vAlign w:val="center"/>
          </w:tcPr>
          <w:p w:rsidR="00CC0536" w:rsidRPr="008877EC" w:rsidRDefault="00CC0536" w:rsidP="005A3992">
            <w:pPr>
              <w:jc w:val="center"/>
            </w:pPr>
            <w:r>
              <w:rPr>
                <w:rFonts w:hint="eastAsia"/>
                <w:b/>
                <w:bCs/>
              </w:rPr>
              <w:t>王益民</w:t>
            </w: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Pr="008877EC"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Pr="008877EC"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r w:rsidR="00CC0536" w:rsidTr="00DB5C07">
        <w:trPr>
          <w:trHeight w:val="375"/>
        </w:trPr>
        <w:tc>
          <w:tcPr>
            <w:tcW w:w="409"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36"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1065"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rPr>
                <w:color w:val="000000"/>
              </w:rPr>
            </w:pPr>
          </w:p>
        </w:tc>
        <w:tc>
          <w:tcPr>
            <w:tcW w:w="571"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4"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572"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c>
          <w:tcPr>
            <w:tcW w:w="49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p>
        </w:tc>
      </w:tr>
    </w:tbl>
    <w:p w:rsidR="00CC0536" w:rsidRDefault="00CC0536" w:rsidP="00CC0536"/>
    <w:p w:rsidR="00CC0536" w:rsidRDefault="00CC0536" w:rsidP="00CC0536">
      <w:pPr>
        <w:pStyle w:val="TOC"/>
        <w:pageBreakBefore/>
      </w:pPr>
      <w:r>
        <w:rPr>
          <w:lang w:val="zh-CN"/>
        </w:rPr>
        <w:lastRenderedPageBreak/>
        <w:t>目录</w:t>
      </w:r>
    </w:p>
    <w:p w:rsidR="00CC0536" w:rsidRDefault="00632A07" w:rsidP="00CC0536">
      <w:pPr>
        <w:pStyle w:val="10"/>
        <w:tabs>
          <w:tab w:val="right" w:leader="dot" w:pos="8296"/>
        </w:tabs>
        <w:rPr>
          <w:noProof/>
          <w:kern w:val="2"/>
          <w:sz w:val="21"/>
        </w:rPr>
      </w:pPr>
      <w:r>
        <w:fldChar w:fldCharType="begin"/>
      </w:r>
      <w:r w:rsidR="00CC0536">
        <w:instrText xml:space="preserve"> TOC \o "1-3" \h \z \u </w:instrText>
      </w:r>
      <w:r>
        <w:fldChar w:fldCharType="separate"/>
      </w:r>
      <w:hyperlink w:anchor="_Toc327014365" w:history="1">
        <w:r w:rsidR="00CC0536" w:rsidRPr="00F27D80">
          <w:rPr>
            <w:rStyle w:val="a8"/>
            <w:noProof/>
          </w:rPr>
          <w:t>1</w:t>
        </w:r>
        <w:r w:rsidR="00CC0536" w:rsidRPr="00F27D80">
          <w:rPr>
            <w:rStyle w:val="a8"/>
            <w:rFonts w:hint="eastAsia"/>
            <w:noProof/>
          </w:rPr>
          <w:t>、目的</w:t>
        </w:r>
        <w:r w:rsidR="00CC0536">
          <w:rPr>
            <w:noProof/>
            <w:webHidden/>
          </w:rPr>
          <w:tab/>
        </w:r>
        <w:r>
          <w:rPr>
            <w:noProof/>
            <w:webHidden/>
          </w:rPr>
          <w:fldChar w:fldCharType="begin"/>
        </w:r>
        <w:r w:rsidR="00CC0536">
          <w:rPr>
            <w:noProof/>
            <w:webHidden/>
          </w:rPr>
          <w:instrText xml:space="preserve"> PAGEREF _Toc327014365 \h </w:instrText>
        </w:r>
        <w:r>
          <w:rPr>
            <w:noProof/>
            <w:webHidden/>
          </w:rPr>
        </w:r>
        <w:r>
          <w:rPr>
            <w:noProof/>
            <w:webHidden/>
          </w:rPr>
          <w:fldChar w:fldCharType="separate"/>
        </w:r>
        <w:r w:rsidR="00CC0536">
          <w:rPr>
            <w:noProof/>
            <w:webHidden/>
          </w:rPr>
          <w:t>4</w:t>
        </w:r>
        <w:r>
          <w:rPr>
            <w:noProof/>
            <w:webHidden/>
          </w:rPr>
          <w:fldChar w:fldCharType="end"/>
        </w:r>
      </w:hyperlink>
    </w:p>
    <w:p w:rsidR="00CC0536" w:rsidRDefault="00172D61" w:rsidP="00CC0536">
      <w:pPr>
        <w:pStyle w:val="10"/>
        <w:tabs>
          <w:tab w:val="right" w:leader="dot" w:pos="8296"/>
        </w:tabs>
        <w:rPr>
          <w:noProof/>
          <w:kern w:val="2"/>
          <w:sz w:val="21"/>
        </w:rPr>
      </w:pPr>
      <w:hyperlink w:anchor="_Toc327014366" w:history="1">
        <w:r w:rsidR="00CC0536" w:rsidRPr="00F27D80">
          <w:rPr>
            <w:rStyle w:val="a8"/>
            <w:noProof/>
          </w:rPr>
          <w:t>2</w:t>
        </w:r>
        <w:r w:rsidR="00CC0536" w:rsidRPr="00F27D80">
          <w:rPr>
            <w:rStyle w:val="a8"/>
            <w:rFonts w:hint="eastAsia"/>
            <w:noProof/>
          </w:rPr>
          <w:t>、范围</w:t>
        </w:r>
        <w:r w:rsidR="00CC0536">
          <w:rPr>
            <w:noProof/>
            <w:webHidden/>
          </w:rPr>
          <w:tab/>
        </w:r>
        <w:r w:rsidR="00632A07">
          <w:rPr>
            <w:noProof/>
            <w:webHidden/>
          </w:rPr>
          <w:fldChar w:fldCharType="begin"/>
        </w:r>
        <w:r w:rsidR="00CC0536">
          <w:rPr>
            <w:noProof/>
            <w:webHidden/>
          </w:rPr>
          <w:instrText xml:space="preserve"> PAGEREF _Toc327014366 \h </w:instrText>
        </w:r>
        <w:r w:rsidR="00632A07">
          <w:rPr>
            <w:noProof/>
            <w:webHidden/>
          </w:rPr>
        </w:r>
        <w:r w:rsidR="00632A07">
          <w:rPr>
            <w:noProof/>
            <w:webHidden/>
          </w:rPr>
          <w:fldChar w:fldCharType="separate"/>
        </w:r>
        <w:r w:rsidR="00CC0536">
          <w:rPr>
            <w:noProof/>
            <w:webHidden/>
          </w:rPr>
          <w:t>4</w:t>
        </w:r>
        <w:r w:rsidR="00632A07">
          <w:rPr>
            <w:noProof/>
            <w:webHidden/>
          </w:rPr>
          <w:fldChar w:fldCharType="end"/>
        </w:r>
      </w:hyperlink>
    </w:p>
    <w:p w:rsidR="00CC0536" w:rsidRDefault="00172D61" w:rsidP="00CC0536">
      <w:pPr>
        <w:pStyle w:val="10"/>
        <w:tabs>
          <w:tab w:val="right" w:leader="dot" w:pos="8296"/>
        </w:tabs>
        <w:rPr>
          <w:noProof/>
          <w:kern w:val="2"/>
          <w:sz w:val="21"/>
        </w:rPr>
      </w:pPr>
      <w:hyperlink w:anchor="_Toc327014367" w:history="1">
        <w:r w:rsidR="00CC0536" w:rsidRPr="00F27D80">
          <w:rPr>
            <w:rStyle w:val="a8"/>
            <w:noProof/>
          </w:rPr>
          <w:t>3</w:t>
        </w:r>
        <w:r w:rsidR="00CC0536" w:rsidRPr="00F27D80">
          <w:rPr>
            <w:rStyle w:val="a8"/>
            <w:rFonts w:hint="eastAsia"/>
            <w:noProof/>
          </w:rPr>
          <w:t>、芯片综述</w:t>
        </w:r>
        <w:r w:rsidR="00CC0536">
          <w:rPr>
            <w:noProof/>
            <w:webHidden/>
          </w:rPr>
          <w:tab/>
        </w:r>
        <w:r w:rsidR="00632A07">
          <w:rPr>
            <w:noProof/>
            <w:webHidden/>
          </w:rPr>
          <w:fldChar w:fldCharType="begin"/>
        </w:r>
        <w:r w:rsidR="00CC0536">
          <w:rPr>
            <w:noProof/>
            <w:webHidden/>
          </w:rPr>
          <w:instrText xml:space="preserve"> PAGEREF _Toc327014367 \h </w:instrText>
        </w:r>
        <w:r w:rsidR="00632A07">
          <w:rPr>
            <w:noProof/>
            <w:webHidden/>
          </w:rPr>
        </w:r>
        <w:r w:rsidR="00632A07">
          <w:rPr>
            <w:noProof/>
            <w:webHidden/>
          </w:rPr>
          <w:fldChar w:fldCharType="separate"/>
        </w:r>
        <w:r w:rsidR="00CC0536">
          <w:rPr>
            <w:noProof/>
            <w:webHidden/>
          </w:rPr>
          <w:t>4</w:t>
        </w:r>
        <w:r w:rsidR="00632A07">
          <w:rPr>
            <w:noProof/>
            <w:webHidden/>
          </w:rPr>
          <w:fldChar w:fldCharType="end"/>
        </w:r>
      </w:hyperlink>
    </w:p>
    <w:p w:rsidR="00CC0536" w:rsidRDefault="00172D61" w:rsidP="00CC0536">
      <w:pPr>
        <w:pStyle w:val="10"/>
        <w:tabs>
          <w:tab w:val="right" w:leader="dot" w:pos="8296"/>
        </w:tabs>
        <w:rPr>
          <w:noProof/>
          <w:kern w:val="2"/>
          <w:sz w:val="21"/>
        </w:rPr>
      </w:pPr>
      <w:hyperlink w:anchor="_Toc327014368" w:history="1">
        <w:r w:rsidR="00CC0536" w:rsidRPr="00F27D80">
          <w:rPr>
            <w:rStyle w:val="a8"/>
            <w:noProof/>
          </w:rPr>
          <w:t>4</w:t>
        </w:r>
        <w:r w:rsidR="00CC0536" w:rsidRPr="00F27D80">
          <w:rPr>
            <w:rStyle w:val="a8"/>
            <w:rFonts w:hint="eastAsia"/>
            <w:noProof/>
          </w:rPr>
          <w:t>、主要特性</w:t>
        </w:r>
        <w:r w:rsidR="00CC0536">
          <w:rPr>
            <w:noProof/>
            <w:webHidden/>
          </w:rPr>
          <w:tab/>
        </w:r>
        <w:r w:rsidR="00632A07">
          <w:rPr>
            <w:noProof/>
            <w:webHidden/>
          </w:rPr>
          <w:fldChar w:fldCharType="begin"/>
        </w:r>
        <w:r w:rsidR="00CC0536">
          <w:rPr>
            <w:noProof/>
            <w:webHidden/>
          </w:rPr>
          <w:instrText xml:space="preserve"> PAGEREF _Toc327014368 \h </w:instrText>
        </w:r>
        <w:r w:rsidR="00632A07">
          <w:rPr>
            <w:noProof/>
            <w:webHidden/>
          </w:rPr>
        </w:r>
        <w:r w:rsidR="00632A07">
          <w:rPr>
            <w:noProof/>
            <w:webHidden/>
          </w:rPr>
          <w:fldChar w:fldCharType="separate"/>
        </w:r>
        <w:r w:rsidR="00CC0536">
          <w:rPr>
            <w:noProof/>
            <w:webHidden/>
          </w:rPr>
          <w:t>4</w:t>
        </w:r>
        <w:r w:rsidR="00632A07">
          <w:rPr>
            <w:noProof/>
            <w:webHidden/>
          </w:rPr>
          <w:fldChar w:fldCharType="end"/>
        </w:r>
      </w:hyperlink>
    </w:p>
    <w:p w:rsidR="00CC0536" w:rsidRDefault="00172D61" w:rsidP="00CC0536">
      <w:pPr>
        <w:pStyle w:val="10"/>
        <w:tabs>
          <w:tab w:val="right" w:leader="dot" w:pos="8296"/>
        </w:tabs>
        <w:rPr>
          <w:noProof/>
          <w:kern w:val="2"/>
          <w:sz w:val="21"/>
        </w:rPr>
      </w:pPr>
      <w:hyperlink w:anchor="_Toc327014369" w:history="1">
        <w:r w:rsidR="00CC0536" w:rsidRPr="00F27D80">
          <w:rPr>
            <w:rStyle w:val="a8"/>
            <w:noProof/>
          </w:rPr>
          <w:t>5</w:t>
        </w:r>
        <w:r w:rsidR="00CC0536" w:rsidRPr="00F27D80">
          <w:rPr>
            <w:rStyle w:val="a8"/>
            <w:rFonts w:hint="eastAsia"/>
            <w:noProof/>
          </w:rPr>
          <w:t>、芯片详述</w:t>
        </w:r>
        <w:r w:rsidR="00CC0536">
          <w:rPr>
            <w:noProof/>
            <w:webHidden/>
          </w:rPr>
          <w:tab/>
        </w:r>
        <w:r w:rsidR="00632A07">
          <w:rPr>
            <w:noProof/>
            <w:webHidden/>
          </w:rPr>
          <w:fldChar w:fldCharType="begin"/>
        </w:r>
        <w:r w:rsidR="00CC0536">
          <w:rPr>
            <w:noProof/>
            <w:webHidden/>
          </w:rPr>
          <w:instrText xml:space="preserve"> PAGEREF _Toc327014369 \h </w:instrText>
        </w:r>
        <w:r w:rsidR="00632A07">
          <w:rPr>
            <w:noProof/>
            <w:webHidden/>
          </w:rPr>
        </w:r>
        <w:r w:rsidR="00632A07">
          <w:rPr>
            <w:noProof/>
            <w:webHidden/>
          </w:rPr>
          <w:fldChar w:fldCharType="separate"/>
        </w:r>
        <w:r w:rsidR="00CC0536">
          <w:rPr>
            <w:noProof/>
            <w:webHidden/>
          </w:rPr>
          <w:t>5</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70" w:history="1">
        <w:r w:rsidR="00CC0536" w:rsidRPr="00F27D80">
          <w:rPr>
            <w:rStyle w:val="a8"/>
            <w:noProof/>
          </w:rPr>
          <w:t>5.1</w:t>
        </w:r>
        <w:r w:rsidR="00CC0536" w:rsidRPr="00F27D80">
          <w:rPr>
            <w:rStyle w:val="a8"/>
            <w:rFonts w:hint="eastAsia"/>
            <w:noProof/>
          </w:rPr>
          <w:t>、总体框图</w:t>
        </w:r>
        <w:r w:rsidR="00CC0536">
          <w:rPr>
            <w:noProof/>
            <w:webHidden/>
          </w:rPr>
          <w:tab/>
        </w:r>
        <w:r w:rsidR="00632A07">
          <w:rPr>
            <w:noProof/>
            <w:webHidden/>
          </w:rPr>
          <w:fldChar w:fldCharType="begin"/>
        </w:r>
        <w:r w:rsidR="00CC0536">
          <w:rPr>
            <w:noProof/>
            <w:webHidden/>
          </w:rPr>
          <w:instrText xml:space="preserve"> PAGEREF _Toc327014370 \h </w:instrText>
        </w:r>
        <w:r w:rsidR="00632A07">
          <w:rPr>
            <w:noProof/>
            <w:webHidden/>
          </w:rPr>
        </w:r>
        <w:r w:rsidR="00632A07">
          <w:rPr>
            <w:noProof/>
            <w:webHidden/>
          </w:rPr>
          <w:fldChar w:fldCharType="separate"/>
        </w:r>
        <w:r w:rsidR="00CC0536">
          <w:rPr>
            <w:noProof/>
            <w:webHidden/>
          </w:rPr>
          <w:t>6</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71" w:history="1">
        <w:r w:rsidR="00CC0536" w:rsidRPr="00F27D80">
          <w:rPr>
            <w:rStyle w:val="a8"/>
            <w:noProof/>
          </w:rPr>
          <w:t>5.2</w:t>
        </w:r>
        <w:r w:rsidR="00CC0536" w:rsidRPr="00F27D80">
          <w:rPr>
            <w:rStyle w:val="a8"/>
            <w:rFonts w:hint="eastAsia"/>
            <w:noProof/>
          </w:rPr>
          <w:t>、接口信号</w:t>
        </w:r>
        <w:r w:rsidR="00CC0536">
          <w:rPr>
            <w:noProof/>
            <w:webHidden/>
          </w:rPr>
          <w:tab/>
        </w:r>
        <w:r w:rsidR="00632A07">
          <w:rPr>
            <w:noProof/>
            <w:webHidden/>
          </w:rPr>
          <w:fldChar w:fldCharType="begin"/>
        </w:r>
        <w:r w:rsidR="00CC0536">
          <w:rPr>
            <w:noProof/>
            <w:webHidden/>
          </w:rPr>
          <w:instrText xml:space="preserve"> PAGEREF _Toc327014371 \h </w:instrText>
        </w:r>
        <w:r w:rsidR="00632A07">
          <w:rPr>
            <w:noProof/>
            <w:webHidden/>
          </w:rPr>
        </w:r>
        <w:r w:rsidR="00632A07">
          <w:rPr>
            <w:noProof/>
            <w:webHidden/>
          </w:rPr>
          <w:fldChar w:fldCharType="separate"/>
        </w:r>
        <w:r w:rsidR="00CC0536">
          <w:rPr>
            <w:noProof/>
            <w:webHidden/>
          </w:rPr>
          <w:t>7</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72" w:history="1">
        <w:r w:rsidR="00CC0536" w:rsidRPr="00F27D80">
          <w:rPr>
            <w:rStyle w:val="a8"/>
            <w:noProof/>
          </w:rPr>
          <w:t>5.3</w:t>
        </w:r>
        <w:r w:rsidR="00CC0536" w:rsidRPr="00F27D80">
          <w:rPr>
            <w:rStyle w:val="a8"/>
            <w:rFonts w:hint="eastAsia"/>
            <w:noProof/>
          </w:rPr>
          <w:t>、模块特性</w:t>
        </w:r>
        <w:r w:rsidR="00CC0536">
          <w:rPr>
            <w:noProof/>
            <w:webHidden/>
          </w:rPr>
          <w:tab/>
        </w:r>
        <w:r w:rsidR="00632A07">
          <w:rPr>
            <w:noProof/>
            <w:webHidden/>
          </w:rPr>
          <w:fldChar w:fldCharType="begin"/>
        </w:r>
        <w:r w:rsidR="00CC0536">
          <w:rPr>
            <w:noProof/>
            <w:webHidden/>
          </w:rPr>
          <w:instrText xml:space="preserve"> PAGEREF _Toc327014372 \h </w:instrText>
        </w:r>
        <w:r w:rsidR="00632A07">
          <w:rPr>
            <w:noProof/>
            <w:webHidden/>
          </w:rPr>
        </w:r>
        <w:r w:rsidR="00632A07">
          <w:rPr>
            <w:noProof/>
            <w:webHidden/>
          </w:rPr>
          <w:fldChar w:fldCharType="separate"/>
        </w:r>
        <w:r w:rsidR="00CC0536">
          <w:rPr>
            <w:noProof/>
            <w:webHidden/>
          </w:rPr>
          <w:t>8</w:t>
        </w:r>
        <w:r w:rsidR="00632A07">
          <w:rPr>
            <w:noProof/>
            <w:webHidden/>
          </w:rPr>
          <w:fldChar w:fldCharType="end"/>
        </w:r>
      </w:hyperlink>
    </w:p>
    <w:p w:rsidR="00CC0536" w:rsidRDefault="00172D61" w:rsidP="00CC0536">
      <w:pPr>
        <w:pStyle w:val="30"/>
        <w:tabs>
          <w:tab w:val="right" w:leader="dot" w:pos="8296"/>
        </w:tabs>
        <w:ind w:left="960"/>
        <w:rPr>
          <w:rFonts w:ascii="Calibri" w:hAnsi="Calibri" w:cs="Times New Roman"/>
          <w:noProof/>
          <w:kern w:val="2"/>
          <w:sz w:val="21"/>
          <w:szCs w:val="22"/>
        </w:rPr>
      </w:pPr>
      <w:hyperlink w:anchor="_Toc327014373" w:history="1">
        <w:r w:rsidR="00CC0536" w:rsidRPr="00F27D80">
          <w:rPr>
            <w:rStyle w:val="a8"/>
            <w:noProof/>
          </w:rPr>
          <w:t xml:space="preserve">5.3.1 </w:t>
        </w:r>
        <w:r w:rsidR="00CC0536" w:rsidRPr="00F27D80">
          <w:rPr>
            <w:rStyle w:val="a8"/>
            <w:rFonts w:hint="eastAsia"/>
            <w:noProof/>
          </w:rPr>
          <w:t>顶层控制</w:t>
        </w:r>
        <w:r w:rsidR="00CC0536">
          <w:rPr>
            <w:noProof/>
            <w:webHidden/>
          </w:rPr>
          <w:tab/>
        </w:r>
        <w:r w:rsidR="00632A07">
          <w:rPr>
            <w:noProof/>
            <w:webHidden/>
          </w:rPr>
          <w:fldChar w:fldCharType="begin"/>
        </w:r>
        <w:r w:rsidR="00CC0536">
          <w:rPr>
            <w:noProof/>
            <w:webHidden/>
          </w:rPr>
          <w:instrText xml:space="preserve"> PAGEREF _Toc327014373 \h </w:instrText>
        </w:r>
        <w:r w:rsidR="00632A07">
          <w:rPr>
            <w:noProof/>
            <w:webHidden/>
          </w:rPr>
        </w:r>
        <w:r w:rsidR="00632A07">
          <w:rPr>
            <w:noProof/>
            <w:webHidden/>
          </w:rPr>
          <w:fldChar w:fldCharType="separate"/>
        </w:r>
        <w:r w:rsidR="00CC0536">
          <w:rPr>
            <w:noProof/>
            <w:webHidden/>
          </w:rPr>
          <w:t>8</w:t>
        </w:r>
        <w:r w:rsidR="00632A07">
          <w:rPr>
            <w:noProof/>
            <w:webHidden/>
          </w:rPr>
          <w:fldChar w:fldCharType="end"/>
        </w:r>
      </w:hyperlink>
    </w:p>
    <w:p w:rsidR="00CC0536" w:rsidRDefault="00172D61" w:rsidP="00CC0536">
      <w:pPr>
        <w:pStyle w:val="30"/>
        <w:tabs>
          <w:tab w:val="right" w:leader="dot" w:pos="8296"/>
        </w:tabs>
        <w:ind w:left="960"/>
        <w:rPr>
          <w:rFonts w:ascii="Calibri" w:hAnsi="Calibri" w:cs="Times New Roman"/>
          <w:noProof/>
          <w:kern w:val="2"/>
          <w:sz w:val="21"/>
          <w:szCs w:val="22"/>
        </w:rPr>
      </w:pPr>
      <w:hyperlink w:anchor="_Toc327014374" w:history="1">
        <w:r w:rsidR="00CC0536" w:rsidRPr="00F27D80">
          <w:rPr>
            <w:rStyle w:val="a8"/>
            <w:noProof/>
          </w:rPr>
          <w:t>5.3.2 SPI_clock</w:t>
        </w:r>
        <w:r w:rsidR="00CC0536" w:rsidRPr="00F27D80">
          <w:rPr>
            <w:rStyle w:val="a8"/>
            <w:rFonts w:hint="eastAsia"/>
            <w:noProof/>
          </w:rPr>
          <w:t>模块</w:t>
        </w:r>
        <w:r w:rsidR="00CC0536">
          <w:rPr>
            <w:noProof/>
            <w:webHidden/>
          </w:rPr>
          <w:tab/>
        </w:r>
        <w:r w:rsidR="00632A07">
          <w:rPr>
            <w:noProof/>
            <w:webHidden/>
          </w:rPr>
          <w:fldChar w:fldCharType="begin"/>
        </w:r>
        <w:r w:rsidR="00CC0536">
          <w:rPr>
            <w:noProof/>
            <w:webHidden/>
          </w:rPr>
          <w:instrText xml:space="preserve"> PAGEREF _Toc327014374 \h </w:instrText>
        </w:r>
        <w:r w:rsidR="00632A07">
          <w:rPr>
            <w:noProof/>
            <w:webHidden/>
          </w:rPr>
        </w:r>
        <w:r w:rsidR="00632A07">
          <w:rPr>
            <w:noProof/>
            <w:webHidden/>
          </w:rPr>
          <w:fldChar w:fldCharType="separate"/>
        </w:r>
        <w:r w:rsidR="00CC0536">
          <w:rPr>
            <w:noProof/>
            <w:webHidden/>
          </w:rPr>
          <w:t>8</w:t>
        </w:r>
        <w:r w:rsidR="00632A07">
          <w:rPr>
            <w:noProof/>
            <w:webHidden/>
          </w:rPr>
          <w:fldChar w:fldCharType="end"/>
        </w:r>
      </w:hyperlink>
    </w:p>
    <w:p w:rsidR="00CC0536" w:rsidRDefault="00172D61" w:rsidP="00CC0536">
      <w:pPr>
        <w:pStyle w:val="30"/>
        <w:tabs>
          <w:tab w:val="right" w:leader="dot" w:pos="8296"/>
        </w:tabs>
        <w:ind w:left="960"/>
        <w:rPr>
          <w:rFonts w:ascii="Calibri" w:hAnsi="Calibri" w:cs="Times New Roman"/>
          <w:noProof/>
          <w:kern w:val="2"/>
          <w:sz w:val="21"/>
          <w:szCs w:val="22"/>
        </w:rPr>
      </w:pPr>
      <w:hyperlink w:anchor="_Toc327014375" w:history="1">
        <w:r w:rsidR="00CC0536" w:rsidRPr="00F27D80">
          <w:rPr>
            <w:rStyle w:val="a8"/>
            <w:noProof/>
          </w:rPr>
          <w:t>5.3.3 SPI_interface</w:t>
        </w:r>
        <w:r w:rsidR="00CC0536" w:rsidRPr="00F27D80">
          <w:rPr>
            <w:rStyle w:val="a8"/>
            <w:rFonts w:hint="eastAsia"/>
            <w:noProof/>
          </w:rPr>
          <w:t>模块</w:t>
        </w:r>
        <w:r w:rsidR="00CC0536">
          <w:rPr>
            <w:noProof/>
            <w:webHidden/>
          </w:rPr>
          <w:tab/>
        </w:r>
        <w:r w:rsidR="00632A07">
          <w:rPr>
            <w:noProof/>
            <w:webHidden/>
          </w:rPr>
          <w:fldChar w:fldCharType="begin"/>
        </w:r>
        <w:r w:rsidR="00CC0536">
          <w:rPr>
            <w:noProof/>
            <w:webHidden/>
          </w:rPr>
          <w:instrText xml:space="preserve"> PAGEREF _Toc327014375 \h </w:instrText>
        </w:r>
        <w:r w:rsidR="00632A07">
          <w:rPr>
            <w:noProof/>
            <w:webHidden/>
          </w:rPr>
        </w:r>
        <w:r w:rsidR="00632A07">
          <w:rPr>
            <w:noProof/>
            <w:webHidden/>
          </w:rPr>
          <w:fldChar w:fldCharType="separate"/>
        </w:r>
        <w:r w:rsidR="00CC0536">
          <w:rPr>
            <w:noProof/>
            <w:webHidden/>
          </w:rPr>
          <w:t>9</w:t>
        </w:r>
        <w:r w:rsidR="00632A07">
          <w:rPr>
            <w:noProof/>
            <w:webHidden/>
          </w:rPr>
          <w:fldChar w:fldCharType="end"/>
        </w:r>
      </w:hyperlink>
    </w:p>
    <w:p w:rsidR="00CC0536" w:rsidRDefault="00172D61" w:rsidP="00CC0536">
      <w:pPr>
        <w:pStyle w:val="10"/>
        <w:tabs>
          <w:tab w:val="right" w:leader="dot" w:pos="8296"/>
        </w:tabs>
        <w:rPr>
          <w:noProof/>
          <w:kern w:val="2"/>
          <w:sz w:val="21"/>
        </w:rPr>
      </w:pPr>
      <w:hyperlink w:anchor="_Toc327014376" w:history="1">
        <w:r w:rsidR="00CC0536" w:rsidRPr="00F27D80">
          <w:rPr>
            <w:rStyle w:val="a8"/>
            <w:noProof/>
          </w:rPr>
          <w:t>6</w:t>
        </w:r>
        <w:r w:rsidR="00CC0536" w:rsidRPr="00F27D80">
          <w:rPr>
            <w:rStyle w:val="a8"/>
            <w:rFonts w:hint="eastAsia"/>
            <w:noProof/>
          </w:rPr>
          <w:t>、器件说明</w:t>
        </w:r>
        <w:r w:rsidR="00CC0536">
          <w:rPr>
            <w:noProof/>
            <w:webHidden/>
          </w:rPr>
          <w:tab/>
        </w:r>
        <w:r w:rsidR="00632A07">
          <w:rPr>
            <w:noProof/>
            <w:webHidden/>
          </w:rPr>
          <w:fldChar w:fldCharType="begin"/>
        </w:r>
        <w:r w:rsidR="00CC0536">
          <w:rPr>
            <w:noProof/>
            <w:webHidden/>
          </w:rPr>
          <w:instrText xml:space="preserve"> PAGEREF _Toc327014376 \h </w:instrText>
        </w:r>
        <w:r w:rsidR="00632A07">
          <w:rPr>
            <w:noProof/>
            <w:webHidden/>
          </w:rPr>
        </w:r>
        <w:r w:rsidR="00632A07">
          <w:rPr>
            <w:noProof/>
            <w:webHidden/>
          </w:rPr>
          <w:fldChar w:fldCharType="separate"/>
        </w:r>
        <w:r w:rsidR="00CC0536">
          <w:rPr>
            <w:noProof/>
            <w:webHidden/>
          </w:rPr>
          <w:t>11</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77" w:history="1">
        <w:r w:rsidR="00CC0536" w:rsidRPr="00F27D80">
          <w:rPr>
            <w:rStyle w:val="a8"/>
            <w:noProof/>
          </w:rPr>
          <w:t>6.1</w:t>
        </w:r>
        <w:r w:rsidR="00CC0536" w:rsidRPr="00F27D80">
          <w:rPr>
            <w:rStyle w:val="a8"/>
            <w:rFonts w:hint="eastAsia"/>
            <w:noProof/>
          </w:rPr>
          <w:t>、器件型号</w:t>
        </w:r>
        <w:r w:rsidR="00CC0536">
          <w:rPr>
            <w:noProof/>
            <w:webHidden/>
          </w:rPr>
          <w:tab/>
        </w:r>
        <w:r w:rsidR="00632A07">
          <w:rPr>
            <w:noProof/>
            <w:webHidden/>
          </w:rPr>
          <w:fldChar w:fldCharType="begin"/>
        </w:r>
        <w:r w:rsidR="00CC0536">
          <w:rPr>
            <w:noProof/>
            <w:webHidden/>
          </w:rPr>
          <w:instrText xml:space="preserve"> PAGEREF _Toc327014377 \h </w:instrText>
        </w:r>
        <w:r w:rsidR="00632A07">
          <w:rPr>
            <w:noProof/>
            <w:webHidden/>
          </w:rPr>
        </w:r>
        <w:r w:rsidR="00632A07">
          <w:rPr>
            <w:noProof/>
            <w:webHidden/>
          </w:rPr>
          <w:fldChar w:fldCharType="separate"/>
        </w:r>
        <w:r w:rsidR="00CC0536">
          <w:rPr>
            <w:noProof/>
            <w:webHidden/>
          </w:rPr>
          <w:t>11</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78" w:history="1">
        <w:r w:rsidR="00CC0536" w:rsidRPr="00F27D80">
          <w:rPr>
            <w:rStyle w:val="a8"/>
            <w:noProof/>
          </w:rPr>
          <w:t>6.2</w:t>
        </w:r>
        <w:r w:rsidR="00CC0536" w:rsidRPr="00F27D80">
          <w:rPr>
            <w:rStyle w:val="a8"/>
            <w:rFonts w:hint="eastAsia"/>
            <w:noProof/>
          </w:rPr>
          <w:t>、封装型号</w:t>
        </w:r>
        <w:r w:rsidR="00CC0536">
          <w:rPr>
            <w:noProof/>
            <w:webHidden/>
          </w:rPr>
          <w:tab/>
        </w:r>
        <w:r w:rsidR="00632A07">
          <w:rPr>
            <w:noProof/>
            <w:webHidden/>
          </w:rPr>
          <w:fldChar w:fldCharType="begin"/>
        </w:r>
        <w:r w:rsidR="00CC0536">
          <w:rPr>
            <w:noProof/>
            <w:webHidden/>
          </w:rPr>
          <w:instrText xml:space="preserve"> PAGEREF _Toc327014378 \h </w:instrText>
        </w:r>
        <w:r w:rsidR="00632A07">
          <w:rPr>
            <w:noProof/>
            <w:webHidden/>
          </w:rPr>
        </w:r>
        <w:r w:rsidR="00632A07">
          <w:rPr>
            <w:noProof/>
            <w:webHidden/>
          </w:rPr>
          <w:fldChar w:fldCharType="separate"/>
        </w:r>
        <w:r w:rsidR="00CC0536">
          <w:rPr>
            <w:noProof/>
            <w:webHidden/>
          </w:rPr>
          <w:t>11</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79" w:history="1">
        <w:r w:rsidR="00CC0536" w:rsidRPr="00F27D80">
          <w:rPr>
            <w:rStyle w:val="a8"/>
            <w:noProof/>
          </w:rPr>
          <w:t>6.3</w:t>
        </w:r>
        <w:r w:rsidR="00CC0536" w:rsidRPr="00F27D80">
          <w:rPr>
            <w:rStyle w:val="a8"/>
            <w:rFonts w:hint="eastAsia"/>
            <w:noProof/>
          </w:rPr>
          <w:t>、芯片描述</w:t>
        </w:r>
        <w:r w:rsidR="00CC0536">
          <w:rPr>
            <w:noProof/>
            <w:webHidden/>
          </w:rPr>
          <w:tab/>
        </w:r>
        <w:r w:rsidR="00632A07">
          <w:rPr>
            <w:noProof/>
            <w:webHidden/>
          </w:rPr>
          <w:fldChar w:fldCharType="begin"/>
        </w:r>
        <w:r w:rsidR="00CC0536">
          <w:rPr>
            <w:noProof/>
            <w:webHidden/>
          </w:rPr>
          <w:instrText xml:space="preserve"> PAGEREF _Toc327014379 \h </w:instrText>
        </w:r>
        <w:r w:rsidR="00632A07">
          <w:rPr>
            <w:noProof/>
            <w:webHidden/>
          </w:rPr>
        </w:r>
        <w:r w:rsidR="00632A07">
          <w:rPr>
            <w:noProof/>
            <w:webHidden/>
          </w:rPr>
          <w:fldChar w:fldCharType="separate"/>
        </w:r>
        <w:r w:rsidR="00CC0536">
          <w:rPr>
            <w:noProof/>
            <w:webHidden/>
          </w:rPr>
          <w:t>11</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80" w:history="1">
        <w:r w:rsidR="00CC0536" w:rsidRPr="00F27D80">
          <w:rPr>
            <w:rStyle w:val="a8"/>
            <w:noProof/>
          </w:rPr>
          <w:t>6.4</w:t>
        </w:r>
        <w:r w:rsidR="00CC0536" w:rsidRPr="00F27D80">
          <w:rPr>
            <w:rStyle w:val="a8"/>
            <w:rFonts w:hint="eastAsia"/>
            <w:noProof/>
          </w:rPr>
          <w:t>、电气特性</w:t>
        </w:r>
        <w:r w:rsidR="00CC0536">
          <w:rPr>
            <w:noProof/>
            <w:webHidden/>
          </w:rPr>
          <w:tab/>
        </w:r>
        <w:r w:rsidR="00632A07">
          <w:rPr>
            <w:noProof/>
            <w:webHidden/>
          </w:rPr>
          <w:fldChar w:fldCharType="begin"/>
        </w:r>
        <w:r w:rsidR="00CC0536">
          <w:rPr>
            <w:noProof/>
            <w:webHidden/>
          </w:rPr>
          <w:instrText xml:space="preserve"> PAGEREF _Toc327014380 \h </w:instrText>
        </w:r>
        <w:r w:rsidR="00632A07">
          <w:rPr>
            <w:noProof/>
            <w:webHidden/>
          </w:rPr>
        </w:r>
        <w:r w:rsidR="00632A07">
          <w:rPr>
            <w:noProof/>
            <w:webHidden/>
          </w:rPr>
          <w:fldChar w:fldCharType="separate"/>
        </w:r>
        <w:r w:rsidR="00CC0536">
          <w:rPr>
            <w:noProof/>
            <w:webHidden/>
          </w:rPr>
          <w:t>12</w:t>
        </w:r>
        <w:r w:rsidR="00632A07">
          <w:rPr>
            <w:noProof/>
            <w:webHidden/>
          </w:rPr>
          <w:fldChar w:fldCharType="end"/>
        </w:r>
      </w:hyperlink>
    </w:p>
    <w:p w:rsidR="00CC0536" w:rsidRDefault="00172D61" w:rsidP="00CC0536">
      <w:pPr>
        <w:pStyle w:val="10"/>
        <w:tabs>
          <w:tab w:val="right" w:leader="dot" w:pos="8296"/>
        </w:tabs>
        <w:rPr>
          <w:noProof/>
          <w:kern w:val="2"/>
          <w:sz w:val="21"/>
        </w:rPr>
      </w:pPr>
      <w:hyperlink w:anchor="_Toc327014381" w:history="1">
        <w:r w:rsidR="00CC0536" w:rsidRPr="00F27D80">
          <w:rPr>
            <w:rStyle w:val="a8"/>
            <w:noProof/>
          </w:rPr>
          <w:t>7</w:t>
        </w:r>
        <w:r w:rsidR="00CC0536" w:rsidRPr="00F27D80">
          <w:rPr>
            <w:rStyle w:val="a8"/>
            <w:rFonts w:hint="eastAsia"/>
            <w:noProof/>
          </w:rPr>
          <w:t>、管脚说明</w:t>
        </w:r>
        <w:r w:rsidR="00CC0536">
          <w:rPr>
            <w:noProof/>
            <w:webHidden/>
          </w:rPr>
          <w:tab/>
        </w:r>
        <w:r w:rsidR="00632A07">
          <w:rPr>
            <w:noProof/>
            <w:webHidden/>
          </w:rPr>
          <w:fldChar w:fldCharType="begin"/>
        </w:r>
        <w:r w:rsidR="00CC0536">
          <w:rPr>
            <w:noProof/>
            <w:webHidden/>
          </w:rPr>
          <w:instrText xml:space="preserve"> PAGEREF _Toc327014381 \h </w:instrText>
        </w:r>
        <w:r w:rsidR="00632A07">
          <w:rPr>
            <w:noProof/>
            <w:webHidden/>
          </w:rPr>
        </w:r>
        <w:r w:rsidR="00632A07">
          <w:rPr>
            <w:noProof/>
            <w:webHidden/>
          </w:rPr>
          <w:fldChar w:fldCharType="separate"/>
        </w:r>
        <w:r w:rsidR="00CC0536">
          <w:rPr>
            <w:noProof/>
            <w:webHidden/>
          </w:rPr>
          <w:t>14</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82" w:history="1">
        <w:r w:rsidR="00CC0536" w:rsidRPr="00F27D80">
          <w:rPr>
            <w:rStyle w:val="a8"/>
            <w:noProof/>
          </w:rPr>
          <w:t>7.1</w:t>
        </w:r>
        <w:r w:rsidR="00CC0536" w:rsidRPr="00F27D80">
          <w:rPr>
            <w:rStyle w:val="a8"/>
            <w:rFonts w:hint="eastAsia"/>
            <w:noProof/>
          </w:rPr>
          <w:t>、管脚分布</w:t>
        </w:r>
        <w:r w:rsidR="00CC0536">
          <w:rPr>
            <w:noProof/>
            <w:webHidden/>
          </w:rPr>
          <w:tab/>
        </w:r>
        <w:r w:rsidR="00632A07">
          <w:rPr>
            <w:noProof/>
            <w:webHidden/>
          </w:rPr>
          <w:fldChar w:fldCharType="begin"/>
        </w:r>
        <w:r w:rsidR="00CC0536">
          <w:rPr>
            <w:noProof/>
            <w:webHidden/>
          </w:rPr>
          <w:instrText xml:space="preserve"> PAGEREF _Toc327014382 \h </w:instrText>
        </w:r>
        <w:r w:rsidR="00632A07">
          <w:rPr>
            <w:noProof/>
            <w:webHidden/>
          </w:rPr>
        </w:r>
        <w:r w:rsidR="00632A07">
          <w:rPr>
            <w:noProof/>
            <w:webHidden/>
          </w:rPr>
          <w:fldChar w:fldCharType="separate"/>
        </w:r>
        <w:r w:rsidR="00CC0536">
          <w:rPr>
            <w:noProof/>
            <w:webHidden/>
          </w:rPr>
          <w:t>14</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83" w:history="1">
        <w:r w:rsidR="00CC0536" w:rsidRPr="00F27D80">
          <w:rPr>
            <w:rStyle w:val="a8"/>
            <w:noProof/>
          </w:rPr>
          <w:t>7.2</w:t>
        </w:r>
        <w:r w:rsidR="00CC0536" w:rsidRPr="00F27D80">
          <w:rPr>
            <w:rStyle w:val="a8"/>
            <w:rFonts w:hint="eastAsia"/>
            <w:noProof/>
          </w:rPr>
          <w:t>、管脚说明</w:t>
        </w:r>
        <w:r w:rsidR="00CC0536">
          <w:rPr>
            <w:noProof/>
            <w:webHidden/>
          </w:rPr>
          <w:tab/>
        </w:r>
        <w:r w:rsidR="00632A07">
          <w:rPr>
            <w:noProof/>
            <w:webHidden/>
          </w:rPr>
          <w:fldChar w:fldCharType="begin"/>
        </w:r>
        <w:r w:rsidR="00CC0536">
          <w:rPr>
            <w:noProof/>
            <w:webHidden/>
          </w:rPr>
          <w:instrText xml:space="preserve"> PAGEREF _Toc327014383 \h </w:instrText>
        </w:r>
        <w:r w:rsidR="00632A07">
          <w:rPr>
            <w:noProof/>
            <w:webHidden/>
          </w:rPr>
        </w:r>
        <w:r w:rsidR="00632A07">
          <w:rPr>
            <w:noProof/>
            <w:webHidden/>
          </w:rPr>
          <w:fldChar w:fldCharType="separate"/>
        </w:r>
        <w:r w:rsidR="00CC0536">
          <w:rPr>
            <w:noProof/>
            <w:webHidden/>
          </w:rPr>
          <w:t>15</w:t>
        </w:r>
        <w:r w:rsidR="00632A07">
          <w:rPr>
            <w:noProof/>
            <w:webHidden/>
          </w:rPr>
          <w:fldChar w:fldCharType="end"/>
        </w:r>
      </w:hyperlink>
    </w:p>
    <w:p w:rsidR="00CC0536" w:rsidRDefault="00172D61" w:rsidP="00CC0536">
      <w:pPr>
        <w:pStyle w:val="10"/>
        <w:tabs>
          <w:tab w:val="right" w:leader="dot" w:pos="8296"/>
        </w:tabs>
        <w:rPr>
          <w:noProof/>
          <w:kern w:val="2"/>
          <w:sz w:val="21"/>
        </w:rPr>
      </w:pPr>
      <w:hyperlink w:anchor="_Toc327014384" w:history="1">
        <w:r w:rsidR="00CC0536" w:rsidRPr="00F27D80">
          <w:rPr>
            <w:rStyle w:val="a8"/>
            <w:noProof/>
          </w:rPr>
          <w:t>8</w:t>
        </w:r>
        <w:r w:rsidR="00CC0536" w:rsidRPr="00F27D80">
          <w:rPr>
            <w:rStyle w:val="a8"/>
            <w:rFonts w:hint="eastAsia"/>
            <w:noProof/>
          </w:rPr>
          <w:t>、地址映射</w:t>
        </w:r>
        <w:r w:rsidR="00CC0536">
          <w:rPr>
            <w:noProof/>
            <w:webHidden/>
          </w:rPr>
          <w:tab/>
        </w:r>
        <w:r w:rsidR="00632A07">
          <w:rPr>
            <w:noProof/>
            <w:webHidden/>
          </w:rPr>
          <w:fldChar w:fldCharType="begin"/>
        </w:r>
        <w:r w:rsidR="00CC0536">
          <w:rPr>
            <w:noProof/>
            <w:webHidden/>
          </w:rPr>
          <w:instrText xml:space="preserve"> PAGEREF _Toc327014384 \h </w:instrText>
        </w:r>
        <w:r w:rsidR="00632A07">
          <w:rPr>
            <w:noProof/>
            <w:webHidden/>
          </w:rPr>
        </w:r>
        <w:r w:rsidR="00632A07">
          <w:rPr>
            <w:noProof/>
            <w:webHidden/>
          </w:rPr>
          <w:fldChar w:fldCharType="separate"/>
        </w:r>
        <w:r w:rsidR="00CC0536">
          <w:rPr>
            <w:noProof/>
            <w:webHidden/>
          </w:rPr>
          <w:t>16</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85" w:history="1">
        <w:r w:rsidR="00CC0536" w:rsidRPr="00F27D80">
          <w:rPr>
            <w:rStyle w:val="a8"/>
            <w:noProof/>
          </w:rPr>
          <w:t>8.1</w:t>
        </w:r>
        <w:r w:rsidR="00CC0536" w:rsidRPr="00F27D80">
          <w:rPr>
            <w:rStyle w:val="a8"/>
            <w:rFonts w:hint="eastAsia"/>
            <w:noProof/>
          </w:rPr>
          <w:t>、逻辑内部寄存器空间分布</w:t>
        </w:r>
        <w:r w:rsidR="00CC0536">
          <w:rPr>
            <w:noProof/>
            <w:webHidden/>
          </w:rPr>
          <w:tab/>
        </w:r>
        <w:r w:rsidR="00632A07">
          <w:rPr>
            <w:noProof/>
            <w:webHidden/>
          </w:rPr>
          <w:fldChar w:fldCharType="begin"/>
        </w:r>
        <w:r w:rsidR="00CC0536">
          <w:rPr>
            <w:noProof/>
            <w:webHidden/>
          </w:rPr>
          <w:instrText xml:space="preserve"> PAGEREF _Toc327014385 \h </w:instrText>
        </w:r>
        <w:r w:rsidR="00632A07">
          <w:rPr>
            <w:noProof/>
            <w:webHidden/>
          </w:rPr>
        </w:r>
        <w:r w:rsidR="00632A07">
          <w:rPr>
            <w:noProof/>
            <w:webHidden/>
          </w:rPr>
          <w:fldChar w:fldCharType="separate"/>
        </w:r>
        <w:r w:rsidR="00CC0536">
          <w:rPr>
            <w:noProof/>
            <w:webHidden/>
          </w:rPr>
          <w:t>16</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86" w:history="1">
        <w:r w:rsidR="00CC0536" w:rsidRPr="00F27D80">
          <w:rPr>
            <w:rStyle w:val="a8"/>
            <w:noProof/>
          </w:rPr>
          <w:t>8.2</w:t>
        </w:r>
        <w:r w:rsidR="00CC0536" w:rsidRPr="00F27D80">
          <w:rPr>
            <w:rStyle w:val="a8"/>
            <w:rFonts w:hint="eastAsia"/>
            <w:noProof/>
          </w:rPr>
          <w:t>、逻辑外部</w:t>
        </w:r>
        <w:r w:rsidR="00CC0536" w:rsidRPr="00F27D80">
          <w:rPr>
            <w:rStyle w:val="a8"/>
            <w:noProof/>
          </w:rPr>
          <w:t>RAM</w:t>
        </w:r>
        <w:r w:rsidR="00CC0536" w:rsidRPr="00F27D80">
          <w:rPr>
            <w:rStyle w:val="a8"/>
            <w:rFonts w:hint="eastAsia"/>
            <w:noProof/>
          </w:rPr>
          <w:t>空间分布</w:t>
        </w:r>
        <w:r w:rsidR="00CC0536">
          <w:rPr>
            <w:noProof/>
            <w:webHidden/>
          </w:rPr>
          <w:tab/>
        </w:r>
        <w:r w:rsidR="00632A07">
          <w:rPr>
            <w:noProof/>
            <w:webHidden/>
          </w:rPr>
          <w:fldChar w:fldCharType="begin"/>
        </w:r>
        <w:r w:rsidR="00CC0536">
          <w:rPr>
            <w:noProof/>
            <w:webHidden/>
          </w:rPr>
          <w:instrText xml:space="preserve"> PAGEREF _Toc327014386 \h </w:instrText>
        </w:r>
        <w:r w:rsidR="00632A07">
          <w:rPr>
            <w:noProof/>
            <w:webHidden/>
          </w:rPr>
        </w:r>
        <w:r w:rsidR="00632A07">
          <w:rPr>
            <w:noProof/>
            <w:webHidden/>
          </w:rPr>
          <w:fldChar w:fldCharType="separate"/>
        </w:r>
        <w:r w:rsidR="00CC0536">
          <w:rPr>
            <w:noProof/>
            <w:webHidden/>
          </w:rPr>
          <w:t>16</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87" w:history="1">
        <w:r w:rsidR="00CC0536" w:rsidRPr="00F27D80">
          <w:rPr>
            <w:rStyle w:val="a8"/>
            <w:noProof/>
          </w:rPr>
          <w:t>8.3</w:t>
        </w:r>
        <w:r w:rsidR="00CC0536" w:rsidRPr="00F27D80">
          <w:rPr>
            <w:rStyle w:val="a8"/>
            <w:rFonts w:hint="eastAsia"/>
            <w:noProof/>
          </w:rPr>
          <w:t>、逻辑内部</w:t>
        </w:r>
        <w:r w:rsidR="00CC0536" w:rsidRPr="00F27D80">
          <w:rPr>
            <w:rStyle w:val="a8"/>
            <w:noProof/>
          </w:rPr>
          <w:t>RAM</w:t>
        </w:r>
        <w:r w:rsidR="00CC0536" w:rsidRPr="00F27D80">
          <w:rPr>
            <w:rStyle w:val="a8"/>
            <w:rFonts w:hint="eastAsia"/>
            <w:noProof/>
          </w:rPr>
          <w:t>空间分布</w:t>
        </w:r>
        <w:r w:rsidR="00CC0536">
          <w:rPr>
            <w:noProof/>
            <w:webHidden/>
          </w:rPr>
          <w:tab/>
        </w:r>
        <w:r w:rsidR="00632A07">
          <w:rPr>
            <w:noProof/>
            <w:webHidden/>
          </w:rPr>
          <w:fldChar w:fldCharType="begin"/>
        </w:r>
        <w:r w:rsidR="00CC0536">
          <w:rPr>
            <w:noProof/>
            <w:webHidden/>
          </w:rPr>
          <w:instrText xml:space="preserve"> PAGEREF _Toc327014387 \h </w:instrText>
        </w:r>
        <w:r w:rsidR="00632A07">
          <w:rPr>
            <w:noProof/>
            <w:webHidden/>
          </w:rPr>
        </w:r>
        <w:r w:rsidR="00632A07">
          <w:rPr>
            <w:noProof/>
            <w:webHidden/>
          </w:rPr>
          <w:fldChar w:fldCharType="separate"/>
        </w:r>
        <w:r w:rsidR="00CC0536">
          <w:rPr>
            <w:noProof/>
            <w:webHidden/>
          </w:rPr>
          <w:t>16</w:t>
        </w:r>
        <w:r w:rsidR="00632A07">
          <w:rPr>
            <w:noProof/>
            <w:webHidden/>
          </w:rPr>
          <w:fldChar w:fldCharType="end"/>
        </w:r>
      </w:hyperlink>
    </w:p>
    <w:p w:rsidR="00CC0536" w:rsidRDefault="00172D61" w:rsidP="00CC0536">
      <w:pPr>
        <w:pStyle w:val="10"/>
        <w:tabs>
          <w:tab w:val="right" w:leader="dot" w:pos="8296"/>
        </w:tabs>
        <w:rPr>
          <w:noProof/>
          <w:kern w:val="2"/>
          <w:sz w:val="21"/>
        </w:rPr>
      </w:pPr>
      <w:hyperlink w:anchor="_Toc327014388" w:history="1">
        <w:r w:rsidR="00CC0536" w:rsidRPr="00F27D80">
          <w:rPr>
            <w:rStyle w:val="a8"/>
            <w:noProof/>
          </w:rPr>
          <w:t>9</w:t>
        </w:r>
        <w:r w:rsidR="00CC0536" w:rsidRPr="00F27D80">
          <w:rPr>
            <w:rStyle w:val="a8"/>
            <w:rFonts w:hint="eastAsia"/>
            <w:noProof/>
          </w:rPr>
          <w:t>、寄存器描述</w:t>
        </w:r>
        <w:r w:rsidR="00CC0536">
          <w:rPr>
            <w:noProof/>
            <w:webHidden/>
          </w:rPr>
          <w:tab/>
        </w:r>
        <w:r w:rsidR="00632A07">
          <w:rPr>
            <w:noProof/>
            <w:webHidden/>
          </w:rPr>
          <w:fldChar w:fldCharType="begin"/>
        </w:r>
        <w:r w:rsidR="00CC0536">
          <w:rPr>
            <w:noProof/>
            <w:webHidden/>
          </w:rPr>
          <w:instrText xml:space="preserve"> PAGEREF _Toc327014388 \h </w:instrText>
        </w:r>
        <w:r w:rsidR="00632A07">
          <w:rPr>
            <w:noProof/>
            <w:webHidden/>
          </w:rPr>
        </w:r>
        <w:r w:rsidR="00632A07">
          <w:rPr>
            <w:noProof/>
            <w:webHidden/>
          </w:rPr>
          <w:fldChar w:fldCharType="separate"/>
        </w:r>
        <w:r w:rsidR="00CC0536">
          <w:rPr>
            <w:noProof/>
            <w:webHidden/>
          </w:rPr>
          <w:t>17</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89" w:history="1">
        <w:r w:rsidR="00CC0536" w:rsidRPr="00F27D80">
          <w:rPr>
            <w:rStyle w:val="a8"/>
            <w:noProof/>
          </w:rPr>
          <w:t>9.1</w:t>
        </w:r>
        <w:r w:rsidR="00CC0536" w:rsidRPr="00F27D80">
          <w:rPr>
            <w:rStyle w:val="a8"/>
            <w:rFonts w:hint="eastAsia"/>
            <w:noProof/>
          </w:rPr>
          <w:t>、寄存器映射</w:t>
        </w:r>
        <w:r w:rsidR="00CC0536">
          <w:rPr>
            <w:noProof/>
            <w:webHidden/>
          </w:rPr>
          <w:tab/>
        </w:r>
        <w:r w:rsidR="00632A07">
          <w:rPr>
            <w:noProof/>
            <w:webHidden/>
          </w:rPr>
          <w:fldChar w:fldCharType="begin"/>
        </w:r>
        <w:r w:rsidR="00CC0536">
          <w:rPr>
            <w:noProof/>
            <w:webHidden/>
          </w:rPr>
          <w:instrText xml:space="preserve"> PAGEREF _Toc327014389 \h </w:instrText>
        </w:r>
        <w:r w:rsidR="00632A07">
          <w:rPr>
            <w:noProof/>
            <w:webHidden/>
          </w:rPr>
        </w:r>
        <w:r w:rsidR="00632A07">
          <w:rPr>
            <w:noProof/>
            <w:webHidden/>
          </w:rPr>
          <w:fldChar w:fldCharType="separate"/>
        </w:r>
        <w:r w:rsidR="00CC0536">
          <w:rPr>
            <w:noProof/>
            <w:webHidden/>
          </w:rPr>
          <w:t>17</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90" w:history="1">
        <w:r w:rsidR="00CC0536" w:rsidRPr="00F27D80">
          <w:rPr>
            <w:rStyle w:val="a8"/>
            <w:noProof/>
          </w:rPr>
          <w:t>9.2</w:t>
        </w:r>
        <w:r w:rsidR="00CC0536" w:rsidRPr="00F27D80">
          <w:rPr>
            <w:rStyle w:val="a8"/>
            <w:rFonts w:hint="eastAsia"/>
            <w:noProof/>
          </w:rPr>
          <w:t>、寄存器描述</w:t>
        </w:r>
        <w:r w:rsidR="00CC0536">
          <w:rPr>
            <w:noProof/>
            <w:webHidden/>
          </w:rPr>
          <w:tab/>
        </w:r>
        <w:r w:rsidR="00632A07">
          <w:rPr>
            <w:noProof/>
            <w:webHidden/>
          </w:rPr>
          <w:fldChar w:fldCharType="begin"/>
        </w:r>
        <w:r w:rsidR="00CC0536">
          <w:rPr>
            <w:noProof/>
            <w:webHidden/>
          </w:rPr>
          <w:instrText xml:space="preserve"> PAGEREF _Toc327014390 \h </w:instrText>
        </w:r>
        <w:r w:rsidR="00632A07">
          <w:rPr>
            <w:noProof/>
            <w:webHidden/>
          </w:rPr>
        </w:r>
        <w:r w:rsidR="00632A07">
          <w:rPr>
            <w:noProof/>
            <w:webHidden/>
          </w:rPr>
          <w:fldChar w:fldCharType="separate"/>
        </w:r>
        <w:r w:rsidR="00CC0536">
          <w:rPr>
            <w:noProof/>
            <w:webHidden/>
          </w:rPr>
          <w:t>17</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91" w:history="1">
        <w:r w:rsidR="00CC0536" w:rsidRPr="00F27D80">
          <w:rPr>
            <w:rStyle w:val="a8"/>
            <w:noProof/>
          </w:rPr>
          <w:t>9.3</w:t>
        </w:r>
        <w:r w:rsidR="00CC0536" w:rsidRPr="00F27D80">
          <w:rPr>
            <w:rStyle w:val="a8"/>
            <w:rFonts w:hint="eastAsia"/>
            <w:noProof/>
          </w:rPr>
          <w:t>、寄存器块</w:t>
        </w:r>
        <w:r w:rsidR="00CC0536" w:rsidRPr="00F27D80">
          <w:rPr>
            <w:rStyle w:val="a8"/>
            <w:noProof/>
          </w:rPr>
          <w:t>1</w:t>
        </w:r>
        <w:r w:rsidR="00CC0536">
          <w:rPr>
            <w:noProof/>
            <w:webHidden/>
          </w:rPr>
          <w:tab/>
        </w:r>
        <w:r w:rsidR="00632A07">
          <w:rPr>
            <w:noProof/>
            <w:webHidden/>
          </w:rPr>
          <w:fldChar w:fldCharType="begin"/>
        </w:r>
        <w:r w:rsidR="00CC0536">
          <w:rPr>
            <w:noProof/>
            <w:webHidden/>
          </w:rPr>
          <w:instrText xml:space="preserve"> PAGEREF _Toc327014391 \h </w:instrText>
        </w:r>
        <w:r w:rsidR="00632A07">
          <w:rPr>
            <w:noProof/>
            <w:webHidden/>
          </w:rPr>
        </w:r>
        <w:r w:rsidR="00632A07">
          <w:rPr>
            <w:noProof/>
            <w:webHidden/>
          </w:rPr>
          <w:fldChar w:fldCharType="separate"/>
        </w:r>
        <w:r w:rsidR="00CC0536">
          <w:rPr>
            <w:noProof/>
            <w:webHidden/>
          </w:rPr>
          <w:t>17</w:t>
        </w:r>
        <w:r w:rsidR="00632A07">
          <w:rPr>
            <w:noProof/>
            <w:webHidden/>
          </w:rPr>
          <w:fldChar w:fldCharType="end"/>
        </w:r>
      </w:hyperlink>
    </w:p>
    <w:p w:rsidR="00CC0536" w:rsidRDefault="00172D61" w:rsidP="00CC0536">
      <w:pPr>
        <w:pStyle w:val="20"/>
        <w:tabs>
          <w:tab w:val="right" w:leader="dot" w:pos="8296"/>
        </w:tabs>
        <w:rPr>
          <w:noProof/>
          <w:kern w:val="2"/>
          <w:sz w:val="21"/>
        </w:rPr>
      </w:pPr>
      <w:hyperlink w:anchor="_Toc327014392" w:history="1">
        <w:r w:rsidR="00CC0536" w:rsidRPr="00F27D80">
          <w:rPr>
            <w:rStyle w:val="a8"/>
            <w:noProof/>
          </w:rPr>
          <w:t>9.4</w:t>
        </w:r>
        <w:r w:rsidR="00CC0536" w:rsidRPr="00F27D80">
          <w:rPr>
            <w:rStyle w:val="a8"/>
            <w:rFonts w:hint="eastAsia"/>
            <w:noProof/>
          </w:rPr>
          <w:t>、寄存器块</w:t>
        </w:r>
        <w:r w:rsidR="00CC0536" w:rsidRPr="00F27D80">
          <w:rPr>
            <w:rStyle w:val="a8"/>
            <w:noProof/>
          </w:rPr>
          <w:t>2</w:t>
        </w:r>
        <w:r w:rsidR="00CC0536">
          <w:rPr>
            <w:noProof/>
            <w:webHidden/>
          </w:rPr>
          <w:tab/>
        </w:r>
        <w:r w:rsidR="00632A07">
          <w:rPr>
            <w:noProof/>
            <w:webHidden/>
          </w:rPr>
          <w:fldChar w:fldCharType="begin"/>
        </w:r>
        <w:r w:rsidR="00CC0536">
          <w:rPr>
            <w:noProof/>
            <w:webHidden/>
          </w:rPr>
          <w:instrText xml:space="preserve"> PAGEREF _Toc327014392 \h </w:instrText>
        </w:r>
        <w:r w:rsidR="00632A07">
          <w:rPr>
            <w:noProof/>
            <w:webHidden/>
          </w:rPr>
        </w:r>
        <w:r w:rsidR="00632A07">
          <w:rPr>
            <w:noProof/>
            <w:webHidden/>
          </w:rPr>
          <w:fldChar w:fldCharType="separate"/>
        </w:r>
        <w:r w:rsidR="00CC0536">
          <w:rPr>
            <w:noProof/>
            <w:webHidden/>
          </w:rPr>
          <w:t>17</w:t>
        </w:r>
        <w:r w:rsidR="00632A07">
          <w:rPr>
            <w:noProof/>
            <w:webHidden/>
          </w:rPr>
          <w:fldChar w:fldCharType="end"/>
        </w:r>
      </w:hyperlink>
    </w:p>
    <w:p w:rsidR="00CC0536" w:rsidRDefault="00632A07" w:rsidP="00CC0536">
      <w:pPr>
        <w:pStyle w:val="1"/>
      </w:pPr>
      <w:r>
        <w:lastRenderedPageBreak/>
        <w:fldChar w:fldCharType="end"/>
      </w:r>
      <w:bookmarkStart w:id="0" w:name="_Toc327014365"/>
      <w:r w:rsidR="00CC0536">
        <w:rPr>
          <w:rFonts w:hint="eastAsia"/>
        </w:rPr>
        <w:t>1、目的</w:t>
      </w:r>
      <w:bookmarkEnd w:id="0"/>
    </w:p>
    <w:p w:rsidR="00CC0536" w:rsidRPr="00675D81" w:rsidRDefault="00CC0536" w:rsidP="00CC0536">
      <w:pPr>
        <w:ind w:firstLineChars="200" w:firstLine="480"/>
      </w:pPr>
      <w:r>
        <w:rPr>
          <w:rFonts w:hint="eastAsia"/>
        </w:rPr>
        <w:t>本文档详细描述了</w:t>
      </w:r>
      <w:r w:rsidR="00E659A6">
        <w:rPr>
          <w:rFonts w:hint="eastAsia"/>
        </w:rPr>
        <w:t>TSDR</w:t>
      </w:r>
      <w:r w:rsidR="00AF5235">
        <w:rPr>
          <w:rFonts w:hint="eastAsia"/>
        </w:rPr>
        <w:t>节点的</w:t>
      </w:r>
      <w:r>
        <w:rPr>
          <w:rFonts w:hint="eastAsia"/>
        </w:rPr>
        <w:t>FPGA的逻辑功能，接口和操作说明等。</w:t>
      </w:r>
    </w:p>
    <w:p w:rsidR="00CC0536" w:rsidRDefault="00CC0536" w:rsidP="00CC0536">
      <w:pPr>
        <w:pStyle w:val="1"/>
      </w:pPr>
      <w:bookmarkStart w:id="1" w:name="_Toc327014366"/>
      <w:r>
        <w:rPr>
          <w:rFonts w:hint="eastAsia"/>
        </w:rPr>
        <w:t>2、范</w:t>
      </w:r>
      <w:r w:rsidRPr="00A25ED1">
        <w:rPr>
          <w:rFonts w:hint="eastAsia"/>
        </w:rPr>
        <w:t>围</w:t>
      </w:r>
      <w:bookmarkEnd w:id="1"/>
    </w:p>
    <w:p w:rsidR="00CC0536" w:rsidRPr="008D237E" w:rsidRDefault="00CC0536" w:rsidP="00CC0536">
      <w:pPr>
        <w:ind w:firstLineChars="200" w:firstLine="480"/>
        <w:rPr>
          <w:rFonts w:ascii="Times New Roman" w:hAnsi="Times New Roman" w:cs="Times New Roman"/>
        </w:rPr>
      </w:pPr>
      <w:r w:rsidRPr="008D237E">
        <w:rPr>
          <w:rFonts w:ascii="Times New Roman" w:cs="Times New Roman"/>
        </w:rPr>
        <w:t>本文档仅</w:t>
      </w:r>
      <w:r>
        <w:rPr>
          <w:rFonts w:ascii="Times New Roman" w:cs="Times New Roman"/>
        </w:rPr>
        <w:t>适用</w:t>
      </w:r>
      <w:r w:rsidR="00E659A6">
        <w:rPr>
          <w:rFonts w:ascii="Times New Roman" w:cs="Times New Roman" w:hint="eastAsia"/>
        </w:rPr>
        <w:t>TSDR</w:t>
      </w:r>
      <w:r w:rsidR="004C4603">
        <w:rPr>
          <w:rFonts w:ascii="Times New Roman" w:cs="Times New Roman" w:hint="eastAsia"/>
        </w:rPr>
        <w:t>节点</w:t>
      </w:r>
      <w:r>
        <w:rPr>
          <w:rFonts w:hint="eastAsia"/>
        </w:rPr>
        <w:t>模块</w:t>
      </w:r>
      <w:r w:rsidRPr="008D237E">
        <w:rPr>
          <w:rFonts w:ascii="Times New Roman" w:hAnsi="Times New Roman" w:cs="Times New Roman"/>
        </w:rPr>
        <w:t>FPGA</w:t>
      </w:r>
      <w:r w:rsidRPr="008D237E">
        <w:rPr>
          <w:rFonts w:ascii="Times New Roman" w:cs="Times New Roman"/>
        </w:rPr>
        <w:t>逻辑设计。</w:t>
      </w:r>
    </w:p>
    <w:p w:rsidR="00CC0536" w:rsidRDefault="00CC0536" w:rsidP="00CC0536">
      <w:pPr>
        <w:pStyle w:val="1"/>
      </w:pPr>
      <w:bookmarkStart w:id="2" w:name="_Toc327014367"/>
      <w:r>
        <w:rPr>
          <w:rFonts w:hint="eastAsia"/>
        </w:rPr>
        <w:t>3、芯片综述</w:t>
      </w:r>
      <w:bookmarkEnd w:id="2"/>
    </w:p>
    <w:p w:rsidR="00CC0536" w:rsidRDefault="00E659A6" w:rsidP="00CC0536">
      <w:pPr>
        <w:spacing w:line="360" w:lineRule="auto"/>
        <w:ind w:firstLineChars="200" w:firstLine="480"/>
        <w:rPr>
          <w:rFonts w:ascii="Times New Roman" w:hAnsi="Times New Roman" w:cs="Times New Roman"/>
        </w:rPr>
      </w:pPr>
      <w:r>
        <w:rPr>
          <w:rFonts w:ascii="Times New Roman" w:hAnsi="Times New Roman" w:cs="Times New Roman" w:hint="eastAsia"/>
        </w:rPr>
        <w:t>TSDR</w:t>
      </w:r>
      <w:r>
        <w:rPr>
          <w:rFonts w:ascii="Times New Roman" w:hAnsi="Times New Roman" w:cs="Times New Roman" w:hint="eastAsia"/>
        </w:rPr>
        <w:t>节点</w:t>
      </w:r>
      <w:r w:rsidR="00CC0536" w:rsidRPr="008936D8">
        <w:rPr>
          <w:rFonts w:ascii="Times New Roman" w:hAnsi="Times New Roman" w:cs="Times New Roman" w:hint="eastAsia"/>
        </w:rPr>
        <w:t>以</w:t>
      </w:r>
      <w:proofErr w:type="spellStart"/>
      <w:r w:rsidR="00CC0536" w:rsidRPr="008936D8">
        <w:rPr>
          <w:rFonts w:ascii="Times New Roman" w:hAnsi="Times New Roman" w:cs="Times New Roman" w:hint="eastAsia"/>
        </w:rPr>
        <w:t>Micr</w:t>
      </w:r>
      <w:r w:rsidR="00C52669">
        <w:rPr>
          <w:rFonts w:ascii="Times New Roman" w:hAnsi="Times New Roman" w:cs="Times New Roman" w:hint="eastAsia"/>
        </w:rPr>
        <w:t>osemi</w:t>
      </w:r>
      <w:proofErr w:type="spellEnd"/>
      <w:r w:rsidR="00CC0536" w:rsidRPr="008936D8">
        <w:rPr>
          <w:rFonts w:ascii="Times New Roman" w:hAnsi="Times New Roman" w:cs="Times New Roman" w:hint="eastAsia"/>
        </w:rPr>
        <w:t>公司</w:t>
      </w:r>
      <w:r>
        <w:rPr>
          <w:rFonts w:ascii="Times New Roman" w:hAnsi="Times New Roman" w:cs="Times New Roman" w:hint="eastAsia"/>
        </w:rPr>
        <w:t>Smartfusion2</w:t>
      </w:r>
      <w:r w:rsidR="00CC0536" w:rsidRPr="008936D8">
        <w:rPr>
          <w:rFonts w:ascii="Times New Roman" w:hAnsi="Times New Roman" w:cs="Times New Roman" w:hint="eastAsia"/>
        </w:rPr>
        <w:t>高性能</w:t>
      </w:r>
      <w:r w:rsidR="008B1798">
        <w:rPr>
          <w:rFonts w:ascii="Times New Roman" w:hAnsi="Times New Roman" w:cs="Times New Roman" w:hint="eastAsia"/>
        </w:rPr>
        <w:t>FPGA</w:t>
      </w:r>
      <w:r w:rsidR="00674D36">
        <w:rPr>
          <w:rFonts w:ascii="Times New Roman" w:hAnsi="Times New Roman" w:cs="Times New Roman" w:hint="eastAsia"/>
        </w:rPr>
        <w:t>为核心设计</w:t>
      </w:r>
      <w:r w:rsidR="00674D36">
        <w:rPr>
          <w:rFonts w:ascii="Times New Roman" w:hAnsi="Times New Roman" w:cs="Times New Roman" w:hint="eastAsia"/>
        </w:rPr>
        <w:t>,</w:t>
      </w:r>
      <w:r>
        <w:rPr>
          <w:rFonts w:ascii="Times New Roman" w:hAnsi="Times New Roman" w:cs="Times New Roman" w:hint="eastAsia"/>
        </w:rPr>
        <w:t>实现接收数模转换模块</w:t>
      </w:r>
      <w:r w:rsidR="00D9081E">
        <w:rPr>
          <w:rFonts w:ascii="Times New Roman" w:hAnsi="Times New Roman" w:cs="Times New Roman" w:hint="eastAsia"/>
        </w:rPr>
        <w:t>发送的数据，</w:t>
      </w:r>
      <w:r w:rsidR="00A70A44">
        <w:rPr>
          <w:rFonts w:ascii="Times New Roman" w:hAnsi="Times New Roman" w:cs="Times New Roman" w:hint="eastAsia"/>
        </w:rPr>
        <w:t>并将数据发送到</w:t>
      </w:r>
      <w:r>
        <w:rPr>
          <w:rFonts w:ascii="Times New Roman" w:hAnsi="Times New Roman" w:cs="Times New Roman" w:hint="eastAsia"/>
        </w:rPr>
        <w:t>桥接模块</w:t>
      </w:r>
      <w:r w:rsidR="008264EE">
        <w:rPr>
          <w:rFonts w:ascii="Times New Roman" w:hAnsi="Times New Roman" w:cs="Times New Roman" w:hint="eastAsia"/>
        </w:rPr>
        <w:t>，以及节点之间的数据的转发</w:t>
      </w:r>
      <w:r>
        <w:rPr>
          <w:rFonts w:ascii="Times New Roman" w:hAnsi="Times New Roman" w:cs="Times New Roman" w:hint="eastAsia"/>
        </w:rPr>
        <w:t>。</w:t>
      </w:r>
    </w:p>
    <w:p w:rsidR="00E659A6" w:rsidRPr="00E659A6" w:rsidRDefault="00E659A6" w:rsidP="00E659A6">
      <w:pPr>
        <w:keepNext/>
        <w:keepLines/>
        <w:spacing w:before="340" w:after="330" w:line="578" w:lineRule="auto"/>
        <w:outlineLvl w:val="0"/>
        <w:rPr>
          <w:b/>
          <w:bCs/>
          <w:kern w:val="44"/>
          <w:sz w:val="32"/>
          <w:szCs w:val="44"/>
        </w:rPr>
      </w:pPr>
      <w:bookmarkStart w:id="3" w:name="_Toc304021153"/>
      <w:r w:rsidRPr="00E659A6">
        <w:rPr>
          <w:rFonts w:hint="eastAsia"/>
          <w:b/>
          <w:bCs/>
          <w:kern w:val="44"/>
          <w:sz w:val="32"/>
          <w:szCs w:val="44"/>
        </w:rPr>
        <w:t>4、主要特性</w:t>
      </w:r>
      <w:bookmarkEnd w:id="3"/>
    </w:p>
    <w:p w:rsidR="00E659A6" w:rsidRDefault="00E659A6" w:rsidP="00E659A6">
      <w:pPr>
        <w:spacing w:line="360" w:lineRule="auto"/>
        <w:ind w:firstLineChars="200" w:firstLine="480"/>
        <w:rPr>
          <w:rFonts w:ascii="Times New Roman" w:hAnsi="Times New Roman" w:cs="Times New Roman"/>
        </w:rPr>
      </w:pPr>
      <w:r w:rsidRPr="00E659A6">
        <w:rPr>
          <w:rFonts w:ascii="Times New Roman" w:hAnsi="Times New Roman" w:cs="Times New Roman"/>
        </w:rPr>
        <w:t>TSDR</w:t>
      </w:r>
      <w:r w:rsidRPr="00E659A6">
        <w:rPr>
          <w:rFonts w:ascii="Times New Roman" w:hAnsi="Times New Roman" w:cs="Times New Roman"/>
        </w:rPr>
        <w:t>节点模块以</w:t>
      </w:r>
      <w:r w:rsidRPr="00E659A6">
        <w:rPr>
          <w:rFonts w:ascii="Times New Roman" w:hAnsi="Times New Roman" w:cs="Times New Roman"/>
        </w:rPr>
        <w:t>Smartfusion2</w:t>
      </w:r>
      <w:r w:rsidRPr="00E659A6">
        <w:rPr>
          <w:rFonts w:ascii="Times New Roman" w:hAnsi="Times New Roman" w:cs="Times New Roman"/>
        </w:rPr>
        <w:t>系列</w:t>
      </w:r>
      <w:r>
        <w:rPr>
          <w:rFonts w:ascii="Times New Roman" w:hAnsi="Times New Roman" w:cs="Times New Roman"/>
        </w:rPr>
        <w:t>M2S0</w:t>
      </w:r>
      <w:r>
        <w:rPr>
          <w:rFonts w:ascii="Times New Roman" w:hAnsi="Times New Roman" w:cs="Times New Roman" w:hint="eastAsia"/>
        </w:rPr>
        <w:t>6</w:t>
      </w:r>
      <w:r w:rsidRPr="00E659A6">
        <w:rPr>
          <w:rFonts w:ascii="Times New Roman" w:hAnsi="Times New Roman" w:cs="Times New Roman"/>
        </w:rPr>
        <w:t>0</w:t>
      </w:r>
      <w:r>
        <w:rPr>
          <w:rFonts w:ascii="Times New Roman" w:hAnsi="Times New Roman" w:cs="Times New Roman" w:hint="eastAsia"/>
        </w:rPr>
        <w:t>T</w:t>
      </w:r>
      <w:r w:rsidRPr="00E659A6">
        <w:rPr>
          <w:rFonts w:ascii="Times New Roman" w:hAnsi="Times New Roman" w:cs="Times New Roman"/>
        </w:rPr>
        <w:t xml:space="preserve"> FCS325</w:t>
      </w:r>
      <w:r w:rsidRPr="00E659A6">
        <w:rPr>
          <w:rFonts w:ascii="Times New Roman" w:hAnsi="Times New Roman" w:cs="Times New Roman"/>
        </w:rPr>
        <w:t>为核心，将同步时钟转发给数模转换元进行同步采样，数模转换元和非声传感器采样数据通过</w:t>
      </w:r>
      <w:r w:rsidRPr="00E659A6">
        <w:rPr>
          <w:rFonts w:ascii="Times New Roman" w:hAnsi="Times New Roman" w:cs="Times New Roman"/>
        </w:rPr>
        <w:t>RS485</w:t>
      </w:r>
      <w:r w:rsidRPr="00E659A6">
        <w:rPr>
          <w:rFonts w:ascii="Times New Roman" w:hAnsi="Times New Roman" w:cs="Times New Roman"/>
        </w:rPr>
        <w:t>方式发送给数据</w:t>
      </w:r>
      <w:r w:rsidRPr="00E659A6">
        <w:rPr>
          <w:rFonts w:ascii="Times New Roman" w:hAnsi="Times New Roman" w:cs="Times New Roman"/>
        </w:rPr>
        <w:t>TSDR</w:t>
      </w:r>
      <w:r w:rsidRPr="00E659A6">
        <w:rPr>
          <w:rFonts w:ascii="Times New Roman" w:hAnsi="Times New Roman" w:cs="Times New Roman"/>
        </w:rPr>
        <w:t>节点，</w:t>
      </w:r>
      <w:r w:rsidRPr="00E659A6">
        <w:rPr>
          <w:rFonts w:ascii="Times New Roman" w:hAnsi="Times New Roman" w:cs="Times New Roman"/>
        </w:rPr>
        <w:t>TSDR</w:t>
      </w:r>
      <w:r w:rsidRPr="00E659A6">
        <w:rPr>
          <w:rFonts w:ascii="Times New Roman" w:hAnsi="Times New Roman" w:cs="Times New Roman"/>
        </w:rPr>
        <w:t>节点进行整理后通过高速串行</w:t>
      </w:r>
      <w:r w:rsidRPr="00E659A6">
        <w:rPr>
          <w:rFonts w:ascii="Times New Roman" w:hAnsi="Times New Roman" w:cs="Times New Roman"/>
        </w:rPr>
        <w:t>LVDS</w:t>
      </w:r>
      <w:r w:rsidRPr="00E659A6">
        <w:rPr>
          <w:rFonts w:ascii="Times New Roman" w:hAnsi="Times New Roman" w:cs="Times New Roman"/>
        </w:rPr>
        <w:t>总线将数据上传，上传链路采用双环路备份。</w:t>
      </w:r>
    </w:p>
    <w:p w:rsidR="00E659A6" w:rsidRPr="00E659A6" w:rsidRDefault="00E659A6" w:rsidP="00E659A6">
      <w:pPr>
        <w:spacing w:line="360" w:lineRule="auto"/>
        <w:ind w:firstLineChars="200" w:firstLine="480"/>
        <w:rPr>
          <w:rFonts w:ascii="Times New Roman" w:hAnsi="Times New Roman" w:cs="Times New Roman"/>
        </w:rPr>
      </w:pPr>
      <w:r w:rsidRPr="00E659A6">
        <w:rPr>
          <w:rFonts w:ascii="Times New Roman" w:hAnsi="Times New Roman" w:cs="Times New Roman"/>
        </w:rPr>
        <w:t>TSDR</w:t>
      </w:r>
      <w:r w:rsidRPr="00E659A6">
        <w:rPr>
          <w:rFonts w:ascii="Times New Roman" w:hAnsi="Times New Roman" w:cs="Times New Roman"/>
        </w:rPr>
        <w:t>节点具有</w:t>
      </w:r>
      <w:r w:rsidRPr="00E659A6">
        <w:rPr>
          <w:rFonts w:ascii="Times New Roman" w:hAnsi="Times New Roman" w:cs="Times New Roman"/>
        </w:rPr>
        <w:t>3</w:t>
      </w:r>
      <w:r w:rsidRPr="00E659A6">
        <w:rPr>
          <w:rFonts w:ascii="Times New Roman" w:hAnsi="Times New Roman" w:cs="Times New Roman"/>
        </w:rPr>
        <w:t>种数据接口：</w:t>
      </w:r>
      <w:r w:rsidRPr="00E659A6">
        <w:rPr>
          <w:rFonts w:ascii="Times New Roman" w:hAnsi="Times New Roman" w:cs="Times New Roman"/>
        </w:rPr>
        <w:t>“</w:t>
      </w:r>
      <w:r w:rsidRPr="00E659A6">
        <w:rPr>
          <w:rFonts w:ascii="Times New Roman" w:hAnsi="Times New Roman" w:cs="Times New Roman"/>
        </w:rPr>
        <w:t>支线数据总线</w:t>
      </w:r>
      <w:r w:rsidRPr="00E659A6">
        <w:rPr>
          <w:rFonts w:ascii="Times New Roman" w:hAnsi="Times New Roman" w:cs="Times New Roman"/>
        </w:rPr>
        <w:t>”</w:t>
      </w:r>
      <w:r w:rsidRPr="00E659A6">
        <w:rPr>
          <w:rFonts w:ascii="Times New Roman" w:hAnsi="Times New Roman" w:cs="Times New Roman"/>
        </w:rPr>
        <w:t>接口，</w:t>
      </w:r>
      <w:r w:rsidRPr="00E659A6">
        <w:rPr>
          <w:rFonts w:ascii="Times New Roman" w:hAnsi="Times New Roman" w:cs="Times New Roman"/>
        </w:rPr>
        <w:t>“</w:t>
      </w:r>
      <w:r w:rsidRPr="00E659A6">
        <w:rPr>
          <w:rFonts w:ascii="Times New Roman" w:hAnsi="Times New Roman" w:cs="Times New Roman"/>
        </w:rPr>
        <w:t>传感器总线</w:t>
      </w:r>
      <w:r w:rsidRPr="00E659A6">
        <w:rPr>
          <w:rFonts w:ascii="Times New Roman" w:hAnsi="Times New Roman" w:cs="Times New Roman"/>
        </w:rPr>
        <w:t>”</w:t>
      </w:r>
      <w:r w:rsidRPr="00E659A6">
        <w:rPr>
          <w:rFonts w:ascii="Times New Roman" w:hAnsi="Times New Roman" w:cs="Times New Roman"/>
        </w:rPr>
        <w:t>接口和</w:t>
      </w:r>
      <w:r w:rsidRPr="00E659A6">
        <w:rPr>
          <w:rFonts w:ascii="Times New Roman" w:hAnsi="Times New Roman" w:cs="Times New Roman"/>
        </w:rPr>
        <w:t>“</w:t>
      </w:r>
      <w:r w:rsidRPr="00E659A6">
        <w:rPr>
          <w:rFonts w:ascii="Times New Roman" w:hAnsi="Times New Roman" w:cs="Times New Roman"/>
        </w:rPr>
        <w:t>干线数据总线</w:t>
      </w:r>
      <w:r w:rsidRPr="00E659A6">
        <w:rPr>
          <w:rFonts w:ascii="Times New Roman" w:hAnsi="Times New Roman" w:cs="Times New Roman"/>
        </w:rPr>
        <w:t>”</w:t>
      </w:r>
      <w:r w:rsidRPr="00E659A6">
        <w:rPr>
          <w:rFonts w:ascii="Times New Roman" w:hAnsi="Times New Roman" w:cs="Times New Roman"/>
        </w:rPr>
        <w:t>接口，且各类型接口均为</w:t>
      </w:r>
      <w:r w:rsidRPr="00E659A6">
        <w:rPr>
          <w:rFonts w:ascii="Times New Roman" w:hAnsi="Times New Roman" w:cs="Times New Roman"/>
        </w:rPr>
        <w:t>2</w:t>
      </w:r>
      <w:r w:rsidRPr="00E659A6">
        <w:rPr>
          <w:rFonts w:ascii="Times New Roman" w:hAnsi="Times New Roman" w:cs="Times New Roman"/>
        </w:rPr>
        <w:t>个，分布于节点两端。水声信号的数据由</w:t>
      </w:r>
      <w:r w:rsidRPr="00E659A6">
        <w:rPr>
          <w:rFonts w:ascii="Times New Roman" w:hAnsi="Times New Roman" w:cs="Times New Roman"/>
        </w:rPr>
        <w:t>2</w:t>
      </w:r>
      <w:r w:rsidRPr="00E659A6">
        <w:rPr>
          <w:rFonts w:ascii="Times New Roman" w:hAnsi="Times New Roman" w:cs="Times New Roman"/>
        </w:rPr>
        <w:t>个</w:t>
      </w:r>
      <w:r w:rsidRPr="00E659A6">
        <w:rPr>
          <w:rFonts w:ascii="Times New Roman" w:hAnsi="Times New Roman" w:cs="Times New Roman"/>
        </w:rPr>
        <w:t>“</w:t>
      </w:r>
      <w:r w:rsidRPr="00E659A6">
        <w:rPr>
          <w:rFonts w:ascii="Times New Roman" w:hAnsi="Times New Roman" w:cs="Times New Roman"/>
        </w:rPr>
        <w:t>支线数据总线</w:t>
      </w:r>
      <w:r w:rsidRPr="00E659A6">
        <w:rPr>
          <w:rFonts w:ascii="Times New Roman" w:hAnsi="Times New Roman" w:cs="Times New Roman"/>
        </w:rPr>
        <w:t>”</w:t>
      </w:r>
      <w:r w:rsidRPr="00E659A6">
        <w:rPr>
          <w:rFonts w:ascii="Times New Roman" w:hAnsi="Times New Roman" w:cs="Times New Roman"/>
        </w:rPr>
        <w:t>接口进入</w:t>
      </w:r>
      <w:r w:rsidRPr="00E659A6">
        <w:rPr>
          <w:rFonts w:ascii="Times New Roman" w:hAnsi="Times New Roman" w:cs="Times New Roman"/>
        </w:rPr>
        <w:t>TSDR</w:t>
      </w:r>
      <w:r w:rsidRPr="00E659A6">
        <w:rPr>
          <w:rFonts w:ascii="Times New Roman" w:hAnsi="Times New Roman" w:cs="Times New Roman"/>
        </w:rPr>
        <w:t>节点处理后再由左右两端的</w:t>
      </w:r>
      <w:r w:rsidRPr="00E659A6">
        <w:rPr>
          <w:rFonts w:ascii="Times New Roman" w:hAnsi="Times New Roman" w:cs="Times New Roman"/>
        </w:rPr>
        <w:t>“</w:t>
      </w:r>
      <w:r w:rsidRPr="00E659A6">
        <w:rPr>
          <w:rFonts w:ascii="Times New Roman" w:hAnsi="Times New Roman" w:cs="Times New Roman"/>
        </w:rPr>
        <w:t>干线数据总线</w:t>
      </w:r>
      <w:r w:rsidRPr="00E659A6">
        <w:rPr>
          <w:rFonts w:ascii="Times New Roman" w:hAnsi="Times New Roman" w:cs="Times New Roman"/>
        </w:rPr>
        <w:t>”</w:t>
      </w:r>
      <w:r w:rsidRPr="00E659A6">
        <w:rPr>
          <w:rFonts w:ascii="Times New Roman" w:hAnsi="Times New Roman" w:cs="Times New Roman"/>
        </w:rPr>
        <w:t>均衡输出上传。传感器信号的数据由</w:t>
      </w:r>
      <w:r w:rsidRPr="00E659A6">
        <w:rPr>
          <w:rFonts w:ascii="Times New Roman" w:hAnsi="Times New Roman" w:cs="Times New Roman"/>
        </w:rPr>
        <w:t>“</w:t>
      </w:r>
      <w:r w:rsidRPr="00E659A6">
        <w:rPr>
          <w:rFonts w:ascii="Times New Roman" w:hAnsi="Times New Roman" w:cs="Times New Roman"/>
        </w:rPr>
        <w:t>传感器总线</w:t>
      </w:r>
      <w:r w:rsidRPr="00E659A6">
        <w:rPr>
          <w:rFonts w:ascii="Times New Roman" w:hAnsi="Times New Roman" w:cs="Times New Roman"/>
        </w:rPr>
        <w:t>”</w:t>
      </w:r>
      <w:r w:rsidRPr="00E659A6">
        <w:rPr>
          <w:rFonts w:ascii="Times New Roman" w:hAnsi="Times New Roman" w:cs="Times New Roman"/>
        </w:rPr>
        <w:t>接口进入</w:t>
      </w:r>
      <w:r w:rsidRPr="00E659A6">
        <w:rPr>
          <w:rFonts w:ascii="Times New Roman" w:hAnsi="Times New Roman" w:cs="Times New Roman"/>
        </w:rPr>
        <w:t>TSDR</w:t>
      </w:r>
      <w:r w:rsidRPr="00E659A6">
        <w:rPr>
          <w:rFonts w:ascii="Times New Roman" w:hAnsi="Times New Roman" w:cs="Times New Roman"/>
        </w:rPr>
        <w:t>节点处理后再从</w:t>
      </w:r>
      <w:r w:rsidRPr="00E659A6">
        <w:rPr>
          <w:rFonts w:ascii="Times New Roman" w:hAnsi="Times New Roman" w:cs="Times New Roman"/>
        </w:rPr>
        <w:t>“</w:t>
      </w:r>
      <w:r w:rsidRPr="00E659A6">
        <w:rPr>
          <w:rFonts w:ascii="Times New Roman" w:hAnsi="Times New Roman" w:cs="Times New Roman"/>
        </w:rPr>
        <w:t>干线数据总线</w:t>
      </w:r>
      <w:r w:rsidRPr="00E659A6">
        <w:rPr>
          <w:rFonts w:ascii="Times New Roman" w:hAnsi="Times New Roman" w:cs="Times New Roman"/>
        </w:rPr>
        <w:t>”</w:t>
      </w:r>
      <w:r w:rsidRPr="00E659A6">
        <w:rPr>
          <w:rFonts w:ascii="Times New Roman" w:hAnsi="Times New Roman" w:cs="Times New Roman"/>
        </w:rPr>
        <w:t>均衡输出上传。</w:t>
      </w:r>
      <w:r w:rsidRPr="00E659A6">
        <w:rPr>
          <w:rFonts w:ascii="Times New Roman" w:hAnsi="Times New Roman" w:cs="Times New Roman"/>
        </w:rPr>
        <w:t>TSDR</w:t>
      </w:r>
      <w:r w:rsidRPr="00E659A6">
        <w:rPr>
          <w:rFonts w:ascii="Times New Roman" w:hAnsi="Times New Roman" w:cs="Times New Roman"/>
        </w:rPr>
        <w:t>节点正常工作时通过</w:t>
      </w:r>
      <w:r w:rsidRPr="00E659A6">
        <w:rPr>
          <w:rFonts w:ascii="Times New Roman" w:hAnsi="Times New Roman" w:cs="Times New Roman"/>
        </w:rPr>
        <w:t>2</w:t>
      </w:r>
      <w:r w:rsidRPr="00E659A6">
        <w:rPr>
          <w:rFonts w:ascii="Times New Roman" w:hAnsi="Times New Roman" w:cs="Times New Roman"/>
        </w:rPr>
        <w:t>个</w:t>
      </w:r>
      <w:r w:rsidRPr="00E659A6">
        <w:rPr>
          <w:rFonts w:ascii="Times New Roman" w:hAnsi="Times New Roman" w:cs="Times New Roman"/>
        </w:rPr>
        <w:t>“</w:t>
      </w:r>
      <w:r w:rsidRPr="00E659A6">
        <w:rPr>
          <w:rFonts w:ascii="Times New Roman" w:hAnsi="Times New Roman" w:cs="Times New Roman"/>
        </w:rPr>
        <w:t>干线数据总线</w:t>
      </w:r>
      <w:r w:rsidRPr="00E659A6">
        <w:rPr>
          <w:rFonts w:ascii="Times New Roman" w:hAnsi="Times New Roman" w:cs="Times New Roman"/>
        </w:rPr>
        <w:t>”</w:t>
      </w:r>
      <w:r w:rsidRPr="00E659A6">
        <w:rPr>
          <w:rFonts w:ascii="Times New Roman" w:hAnsi="Times New Roman" w:cs="Times New Roman"/>
        </w:rPr>
        <w:t>接口均衡输出本地采集的数据，当链路出现故障时，各</w:t>
      </w:r>
      <w:r w:rsidRPr="00E659A6">
        <w:rPr>
          <w:rFonts w:ascii="Times New Roman" w:hAnsi="Times New Roman" w:cs="Times New Roman"/>
        </w:rPr>
        <w:t>TSDR</w:t>
      </w:r>
      <w:r w:rsidRPr="00E659A6">
        <w:rPr>
          <w:rFonts w:ascii="Times New Roman" w:hAnsi="Times New Roman" w:cs="Times New Roman"/>
        </w:rPr>
        <w:t>节点可自动选择正常链路将本地数据完整送入干端桥接模块。</w:t>
      </w:r>
      <w:r w:rsidRPr="00E659A6">
        <w:rPr>
          <w:rFonts w:ascii="Times New Roman" w:hAnsi="Times New Roman" w:cs="Times New Roman"/>
        </w:rPr>
        <w:t>TSDR</w:t>
      </w:r>
      <w:r w:rsidRPr="00E659A6">
        <w:rPr>
          <w:rFonts w:ascii="Times New Roman" w:hAnsi="Times New Roman" w:cs="Times New Roman"/>
        </w:rPr>
        <w:t>节点的优选采用多芯</w:t>
      </w:r>
      <w:r w:rsidRPr="00E659A6">
        <w:rPr>
          <w:rFonts w:ascii="Times New Roman" w:hAnsi="Times New Roman" w:cs="Times New Roman" w:hint="eastAsia"/>
        </w:rPr>
        <w:t>双绞线和总线拓扑结构的数据总线，每种接口均需具备双向通信功能。</w:t>
      </w:r>
    </w:p>
    <w:p w:rsidR="00E659A6" w:rsidRPr="00E659A6" w:rsidRDefault="00E659A6" w:rsidP="00E659A6">
      <w:pPr>
        <w:spacing w:line="360" w:lineRule="auto"/>
        <w:ind w:firstLineChars="200" w:firstLine="480"/>
        <w:rPr>
          <w:rFonts w:ascii="Times New Roman" w:hAnsi="Times New Roman" w:cs="Times New Roman"/>
        </w:rPr>
      </w:pPr>
      <w:r w:rsidRPr="00E659A6">
        <w:rPr>
          <w:rFonts w:ascii="Times New Roman" w:hAnsi="Times New Roman" w:cs="Times New Roman"/>
        </w:rPr>
        <w:t>TSDR</w:t>
      </w:r>
      <w:r w:rsidRPr="00E659A6">
        <w:rPr>
          <w:rFonts w:ascii="Times New Roman" w:hAnsi="Times New Roman" w:cs="Times New Roman"/>
        </w:rPr>
        <w:t>节点具有同步授时功能，且时钟频率上位机可控制。同步机制所需信号通过</w:t>
      </w:r>
      <w:r w:rsidRPr="00E659A6">
        <w:rPr>
          <w:rFonts w:ascii="Times New Roman" w:hAnsi="Times New Roman" w:cs="Times New Roman"/>
        </w:rPr>
        <w:t>“</w:t>
      </w:r>
      <w:r w:rsidRPr="00E659A6">
        <w:rPr>
          <w:rFonts w:ascii="Times New Roman" w:hAnsi="Times New Roman" w:cs="Times New Roman"/>
        </w:rPr>
        <w:t>干线数据总线</w:t>
      </w:r>
      <w:r w:rsidRPr="00E659A6">
        <w:rPr>
          <w:rFonts w:ascii="Times New Roman" w:hAnsi="Times New Roman" w:cs="Times New Roman"/>
        </w:rPr>
        <w:t>”</w:t>
      </w:r>
      <w:r w:rsidRPr="00E659A6">
        <w:rPr>
          <w:rFonts w:ascii="Times New Roman" w:hAnsi="Times New Roman" w:cs="Times New Roman"/>
        </w:rPr>
        <w:t>传输完成。时钟信号输出有两种形式：其一、同步时钟线</w:t>
      </w:r>
      <w:r w:rsidRPr="00E659A6">
        <w:rPr>
          <w:rFonts w:ascii="Times New Roman" w:hAnsi="Times New Roman" w:cs="Times New Roman"/>
        </w:rPr>
        <w:lastRenderedPageBreak/>
        <w:t>路与</w:t>
      </w:r>
      <w:r w:rsidRPr="00E659A6">
        <w:rPr>
          <w:rFonts w:ascii="Times New Roman" w:hAnsi="Times New Roman" w:cs="Times New Roman"/>
        </w:rPr>
        <w:t>“</w:t>
      </w:r>
      <w:r w:rsidRPr="00E659A6">
        <w:rPr>
          <w:rFonts w:ascii="Times New Roman" w:hAnsi="Times New Roman" w:cs="Times New Roman"/>
        </w:rPr>
        <w:t>支线数据总线</w:t>
      </w:r>
      <w:r w:rsidRPr="00E659A6">
        <w:rPr>
          <w:rFonts w:ascii="Times New Roman" w:hAnsi="Times New Roman" w:cs="Times New Roman"/>
        </w:rPr>
        <w:t>”</w:t>
      </w:r>
      <w:r w:rsidRPr="00E659A6">
        <w:rPr>
          <w:rFonts w:ascii="Times New Roman" w:hAnsi="Times New Roman" w:cs="Times New Roman"/>
        </w:rPr>
        <w:t>复用的授时方式给模数转换元提高同步时钟，其二、输出差分时钟信号供检测和系统扩展。两种形式时钟属同频同相关系。</w:t>
      </w:r>
    </w:p>
    <w:p w:rsidR="00E659A6" w:rsidRPr="00E659A6" w:rsidRDefault="00E659A6" w:rsidP="00E659A6">
      <w:pPr>
        <w:spacing w:line="360" w:lineRule="auto"/>
        <w:ind w:firstLineChars="200" w:firstLine="480"/>
        <w:rPr>
          <w:rFonts w:ascii="Times New Roman" w:hAnsi="Times New Roman" w:cs="Times New Roman"/>
        </w:rPr>
      </w:pPr>
      <w:r w:rsidRPr="00E659A6">
        <w:rPr>
          <w:rFonts w:ascii="Times New Roman" w:hAnsi="Times New Roman" w:cs="Times New Roman"/>
        </w:rPr>
        <w:t>TSDR</w:t>
      </w:r>
      <w:r w:rsidRPr="00E659A6">
        <w:rPr>
          <w:rFonts w:ascii="Times New Roman" w:hAnsi="Times New Roman" w:cs="Times New Roman"/>
        </w:rPr>
        <w:t>节点需充分考虑系统会出现的故障问题和应对策略，当系统出现故障时需最大程度的保证系统的功能</w:t>
      </w:r>
      <w:r w:rsidRPr="00E659A6">
        <w:rPr>
          <w:rFonts w:ascii="Times New Roman" w:hAnsi="Times New Roman" w:cs="Times New Roman"/>
        </w:rPr>
        <w:t xml:space="preserve">, </w:t>
      </w:r>
      <w:r w:rsidRPr="00E659A6">
        <w:rPr>
          <w:rFonts w:ascii="Times New Roman" w:hAnsi="Times New Roman" w:cs="Times New Roman"/>
        </w:rPr>
        <w:t>也能够提供充足的手段排查问题并准确定位故障所在的位置。比如链路断裂后的数据单向传输处理，时钟模块失效后的时钟源及同步处理，数据包丢失的重发机制，软件升级的稳定性和可靠性等等。</w:t>
      </w:r>
    </w:p>
    <w:p w:rsidR="00CC0536" w:rsidRDefault="00CC0536" w:rsidP="00CC0536">
      <w:pPr>
        <w:pStyle w:val="2173"/>
        <w:keepNext w:val="0"/>
        <w:keepLines w:val="0"/>
        <w:pageBreakBefore/>
      </w:pPr>
      <w:bookmarkStart w:id="4" w:name="_Toc327014370"/>
      <w:r>
        <w:rPr>
          <w:rFonts w:hint="eastAsia"/>
        </w:rPr>
        <w:lastRenderedPageBreak/>
        <w:t>5.1</w:t>
      </w:r>
      <w:r>
        <w:rPr>
          <w:rFonts w:hint="eastAsia"/>
        </w:rPr>
        <w:t>、总体框图</w:t>
      </w:r>
      <w:bookmarkEnd w:id="4"/>
    </w:p>
    <w:bookmarkStart w:id="5" w:name="OLE_LINK12"/>
    <w:p w:rsidR="00CC0536" w:rsidRDefault="00F925F1" w:rsidP="00E659A6">
      <w:pPr>
        <w:pStyle w:val="aa"/>
        <w:jc w:val="left"/>
      </w:pPr>
      <w:r w:rsidRPr="00E659A6">
        <w:object w:dxaOrig="10346" w:dyaOrig="1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pt;height:406.2pt" o:ole="">
            <v:imagedata r:id="rId9" o:title=""/>
          </v:shape>
          <o:OLEObject Type="Embed" ProgID="Visio.Drawing.11" ShapeID="_x0000_i1025" DrawAspect="Content" ObjectID="_1574510418" r:id="rId10"/>
        </w:object>
      </w:r>
      <w:bookmarkEnd w:id="5"/>
    </w:p>
    <w:p w:rsidR="00190F75" w:rsidRDefault="00A878E2" w:rsidP="004A528E">
      <w:pPr>
        <w:spacing w:line="360" w:lineRule="auto"/>
        <w:ind w:firstLineChars="200" w:firstLine="480"/>
      </w:pPr>
      <w:r>
        <w:rPr>
          <w:rFonts w:hint="eastAsia"/>
        </w:rPr>
        <w:t>TSDR节点的FPGA主要</w:t>
      </w:r>
      <w:r w:rsidR="00E64534">
        <w:rPr>
          <w:rFonts w:hint="eastAsia"/>
        </w:rPr>
        <w:t>实现</w:t>
      </w:r>
      <w:r w:rsidR="00E64534" w:rsidRPr="00E64534">
        <w:rPr>
          <w:rFonts w:hint="eastAsia"/>
        </w:rPr>
        <w:t>接收数模转换模块发送的数据，并将数据发送到桥接模块，</w:t>
      </w:r>
      <w:r w:rsidR="00E64534">
        <w:rPr>
          <w:rFonts w:hint="eastAsia"/>
        </w:rPr>
        <w:t>TSDR节点间的时钟同步与通信，节点与桥接模块之间的通信功能</w:t>
      </w:r>
      <w:r w:rsidR="00E64534" w:rsidRPr="00E64534">
        <w:rPr>
          <w:rFonts w:hint="eastAsia"/>
        </w:rPr>
        <w:t>。</w:t>
      </w:r>
      <w:r w:rsidR="00064D94">
        <w:rPr>
          <w:rFonts w:hint="eastAsia"/>
        </w:rPr>
        <w:t>节点的FPGA模块可分为3个部分，LVDS收发模块，时钟控制模块和AD采集数据接收模块。</w:t>
      </w:r>
    </w:p>
    <w:p w:rsidR="00064D94" w:rsidRPr="00064D94" w:rsidRDefault="00064D94" w:rsidP="004A528E">
      <w:pPr>
        <w:spacing w:line="360" w:lineRule="auto"/>
        <w:ind w:firstLineChars="200" w:firstLine="480"/>
      </w:pPr>
    </w:p>
    <w:p w:rsidR="00CC0536" w:rsidRDefault="00CC0536" w:rsidP="00CC0536"/>
    <w:p w:rsidR="003D0A80" w:rsidRDefault="00190F75">
      <w:pPr>
        <w:pStyle w:val="2173"/>
      </w:pPr>
      <w:bookmarkStart w:id="6" w:name="_Toc327014376"/>
      <w:r>
        <w:rPr>
          <w:rFonts w:hint="eastAsia"/>
        </w:rPr>
        <w:lastRenderedPageBreak/>
        <w:t>5.2</w:t>
      </w:r>
      <w:r>
        <w:rPr>
          <w:rFonts w:hint="eastAsia"/>
        </w:rPr>
        <w:t>、</w:t>
      </w:r>
      <w:r w:rsidRPr="00190F75">
        <w:t>LVDS</w:t>
      </w:r>
      <w:r w:rsidR="00587023">
        <w:t>模块</w:t>
      </w:r>
      <w:r w:rsidR="002A59DC">
        <w:rPr>
          <w:rFonts w:hint="eastAsia"/>
        </w:rPr>
        <w:t>逻辑</w:t>
      </w:r>
    </w:p>
    <w:p w:rsidR="00BF1506" w:rsidRDefault="005C1422" w:rsidP="007A5D53">
      <w:pPr>
        <w:spacing w:line="360" w:lineRule="auto"/>
      </w:pPr>
      <w:r>
        <w:object w:dxaOrig="13114" w:dyaOrig="9851">
          <v:shape id="_x0000_i1026" type="#_x0000_t75" style="width:442.2pt;height:331.45pt" o:ole="">
            <v:imagedata r:id="rId11" o:title=""/>
          </v:shape>
          <o:OLEObject Type="Embed" ProgID="Visio.Drawing.11" ShapeID="_x0000_i1026" DrawAspect="Content" ObjectID="_1574510419" r:id="rId12"/>
        </w:object>
      </w:r>
      <w:proofErr w:type="gramStart"/>
      <w:r w:rsidR="00BF1506" w:rsidRPr="00BF1506">
        <w:rPr>
          <w:rFonts w:hint="eastAsia"/>
          <w:b/>
        </w:rPr>
        <w:t>帧头监听</w:t>
      </w:r>
      <w:proofErr w:type="gramEnd"/>
    </w:p>
    <w:p w:rsidR="00BF1506" w:rsidRDefault="00EA7967" w:rsidP="00707BAA">
      <w:pPr>
        <w:spacing w:line="360" w:lineRule="auto"/>
        <w:jc w:val="center"/>
        <w:rPr>
          <w:rFonts w:hint="eastAsia"/>
        </w:rPr>
      </w:pPr>
      <w:r>
        <w:object w:dxaOrig="5878" w:dyaOrig="4513">
          <v:shape id="_x0000_i1027" type="#_x0000_t75" style="width:305.65pt;height:236.4pt" o:ole="">
            <v:imagedata r:id="rId13" o:title=""/>
          </v:shape>
          <o:OLEObject Type="Embed" ProgID="Visio.Drawing.11" ShapeID="_x0000_i1027" DrawAspect="Content" ObjectID="_1574510420" r:id="rId14"/>
        </w:object>
      </w:r>
    </w:p>
    <w:p w:rsidR="00172D61" w:rsidRPr="00172D61" w:rsidRDefault="00172D61" w:rsidP="00707BAA">
      <w:pPr>
        <w:spacing w:line="360" w:lineRule="auto"/>
        <w:jc w:val="center"/>
        <w:rPr>
          <w:b/>
          <w:sz w:val="21"/>
          <w:szCs w:val="21"/>
        </w:rPr>
      </w:pPr>
      <w:r w:rsidRPr="00172D61">
        <w:rPr>
          <w:rFonts w:hint="eastAsia"/>
          <w:b/>
          <w:sz w:val="21"/>
          <w:szCs w:val="21"/>
        </w:rPr>
        <w:t>SAV检测</w:t>
      </w:r>
    </w:p>
    <w:p w:rsidR="00EA7967" w:rsidRDefault="008B1A0E" w:rsidP="00707BAA">
      <w:pPr>
        <w:spacing w:line="360" w:lineRule="auto"/>
        <w:jc w:val="center"/>
        <w:rPr>
          <w:rFonts w:hint="eastAsia"/>
        </w:rPr>
      </w:pPr>
      <w:r>
        <w:object w:dxaOrig="6828" w:dyaOrig="5445">
          <v:shape id="_x0000_i1028" type="#_x0000_t75" style="width:355.25pt;height:285.3pt" o:ole="">
            <v:imagedata r:id="rId15" o:title=""/>
          </v:shape>
          <o:OLEObject Type="Embed" ProgID="Visio.Drawing.11" ShapeID="_x0000_i1028" DrawAspect="Content" ObjectID="_1574510421" r:id="rId16"/>
        </w:object>
      </w:r>
    </w:p>
    <w:p w:rsidR="00172D61" w:rsidRDefault="00172D61" w:rsidP="00707BAA">
      <w:pPr>
        <w:spacing w:line="360" w:lineRule="auto"/>
        <w:jc w:val="center"/>
        <w:rPr>
          <w:rFonts w:hint="eastAsia"/>
          <w:b/>
          <w:sz w:val="21"/>
          <w:szCs w:val="21"/>
        </w:rPr>
      </w:pPr>
      <w:r w:rsidRPr="00172D61">
        <w:rPr>
          <w:rFonts w:hint="eastAsia"/>
          <w:b/>
          <w:sz w:val="21"/>
          <w:szCs w:val="21"/>
        </w:rPr>
        <w:t>数据接收</w:t>
      </w:r>
    </w:p>
    <w:p w:rsidR="00172D61" w:rsidRPr="00172D61" w:rsidRDefault="00172D61" w:rsidP="00707BAA">
      <w:pPr>
        <w:spacing w:line="360" w:lineRule="auto"/>
        <w:jc w:val="center"/>
        <w:rPr>
          <w:b/>
          <w:sz w:val="21"/>
          <w:szCs w:val="21"/>
        </w:rPr>
      </w:pPr>
    </w:p>
    <w:p w:rsidR="00E75820" w:rsidRDefault="00CF2F84" w:rsidP="00E75820">
      <w:pPr>
        <w:spacing w:line="360" w:lineRule="auto"/>
        <w:ind w:firstLineChars="200" w:firstLine="480"/>
      </w:pPr>
      <w:r>
        <w:rPr>
          <w:rFonts w:hint="eastAsia"/>
        </w:rPr>
        <w:t>数据缓存</w:t>
      </w:r>
      <w:r w:rsidR="00E75820">
        <w:rPr>
          <w:rFonts w:hint="eastAsia"/>
        </w:rPr>
        <w:t>开3个RAM，RAM1</w:t>
      </w:r>
      <w:proofErr w:type="gramStart"/>
      <w:r w:rsidR="00E75820">
        <w:rPr>
          <w:rFonts w:hint="eastAsia"/>
        </w:rPr>
        <w:t>缓存帧头数据</w:t>
      </w:r>
      <w:proofErr w:type="gramEnd"/>
      <w:r w:rsidR="00E75820">
        <w:rPr>
          <w:rFonts w:hint="eastAsia"/>
        </w:rPr>
        <w:t>，</w:t>
      </w:r>
      <w:proofErr w:type="gramStart"/>
      <w:r w:rsidR="00E75820">
        <w:rPr>
          <w:rFonts w:hint="eastAsia"/>
        </w:rPr>
        <w:t>对帧头</w:t>
      </w:r>
      <w:proofErr w:type="gramEnd"/>
      <w:r w:rsidR="00E75820">
        <w:rPr>
          <w:rFonts w:hint="eastAsia"/>
        </w:rPr>
        <w:t>进行CRC校验并</w:t>
      </w:r>
      <w:proofErr w:type="gramStart"/>
      <w:r w:rsidR="00E75820">
        <w:rPr>
          <w:rFonts w:hint="eastAsia"/>
        </w:rPr>
        <w:t>获取帧头信息</w:t>
      </w:r>
      <w:proofErr w:type="gramEnd"/>
      <w:r w:rsidR="00E75820">
        <w:rPr>
          <w:rFonts w:hint="eastAsia"/>
        </w:rPr>
        <w:t>，RAM2缓存目的地址为本地的数据，将数据发向M3；RAM3缓存目的地址非本地的数据，转发给下一节点。</w:t>
      </w:r>
    </w:p>
    <w:p w:rsidR="005758ED" w:rsidRDefault="005758ED" w:rsidP="00E75820">
      <w:pPr>
        <w:spacing w:line="360" w:lineRule="auto"/>
        <w:ind w:firstLineChars="200" w:firstLine="480"/>
      </w:pPr>
      <w:r>
        <w:rPr>
          <w:rFonts w:hint="eastAsia"/>
        </w:rPr>
        <w:t>数据长度为0的包：延迟测量命令包、时钟切换命令包。</w:t>
      </w:r>
    </w:p>
    <w:p w:rsidR="005758ED" w:rsidRDefault="005758ED" w:rsidP="00E75820">
      <w:pPr>
        <w:spacing w:line="360" w:lineRule="auto"/>
        <w:ind w:firstLineChars="200" w:firstLine="480"/>
      </w:pPr>
      <w:r>
        <w:rPr>
          <w:rFonts w:hint="eastAsia"/>
        </w:rPr>
        <w:t>数据长度最大为</w:t>
      </w:r>
      <w:r w:rsidRPr="005758ED">
        <w:t>1728Bytes</w:t>
      </w:r>
      <w:r>
        <w:rPr>
          <w:rFonts w:hint="eastAsia"/>
        </w:rPr>
        <w:t>（96个数模转换元）。</w:t>
      </w:r>
    </w:p>
    <w:p w:rsidR="00B23C61" w:rsidRPr="00B23C61" w:rsidRDefault="00B23C61" w:rsidP="00B23C61">
      <w:pPr>
        <w:spacing w:line="360" w:lineRule="auto"/>
        <w:rPr>
          <w:b/>
        </w:rPr>
      </w:pPr>
      <w:proofErr w:type="gramStart"/>
      <w:r w:rsidRPr="00B23C61">
        <w:rPr>
          <w:rFonts w:hint="eastAsia"/>
          <w:b/>
        </w:rPr>
        <w:t>帧头信息提取</w:t>
      </w:r>
      <w:proofErr w:type="gramEnd"/>
    </w:p>
    <w:p w:rsidR="00B23C61" w:rsidRDefault="003B58FE" w:rsidP="00F63FFB">
      <w:pPr>
        <w:spacing w:line="360" w:lineRule="auto"/>
        <w:ind w:firstLine="480"/>
      </w:pPr>
      <w:r>
        <w:rPr>
          <w:rFonts w:hint="eastAsia"/>
        </w:rPr>
        <w:t>接收端检测到</w:t>
      </w:r>
      <w:r w:rsidR="009E41B0">
        <w:rPr>
          <w:rFonts w:hint="eastAsia"/>
        </w:rPr>
        <w:t>SAV</w:t>
      </w:r>
      <w:r>
        <w:rPr>
          <w:rFonts w:hint="eastAsia"/>
        </w:rPr>
        <w:t>后即</w:t>
      </w:r>
      <w:r w:rsidR="002C42D4">
        <w:rPr>
          <w:rFonts w:hint="eastAsia"/>
        </w:rPr>
        <w:t>开始缓存数据，同时利用状态机跳到</w:t>
      </w:r>
      <w:proofErr w:type="gramStart"/>
      <w:r w:rsidR="002C42D4">
        <w:rPr>
          <w:rFonts w:hint="eastAsia"/>
        </w:rPr>
        <w:t>获取帧头信息</w:t>
      </w:r>
      <w:proofErr w:type="gramEnd"/>
      <w:r w:rsidR="002C42D4">
        <w:rPr>
          <w:rFonts w:hint="eastAsia"/>
        </w:rPr>
        <w:t>的状态</w:t>
      </w:r>
      <w:r>
        <w:rPr>
          <w:rFonts w:hint="eastAsia"/>
        </w:rPr>
        <w:t>，</w:t>
      </w:r>
      <w:r w:rsidR="006E7552">
        <w:rPr>
          <w:rFonts w:hint="eastAsia"/>
        </w:rPr>
        <w:t>根据目的地址是否本地地址将数据分别缓存在2个ram</w:t>
      </w:r>
      <w:r w:rsidR="000E497C">
        <w:rPr>
          <w:rFonts w:hint="eastAsia"/>
        </w:rPr>
        <w:t>中</w:t>
      </w:r>
      <w:r w:rsidR="002C42D4">
        <w:rPr>
          <w:rFonts w:hint="eastAsia"/>
        </w:rPr>
        <w:t>，根据数据长度的大小选择缓存数据的长度</w:t>
      </w:r>
      <w:r w:rsidR="000E497C">
        <w:rPr>
          <w:rFonts w:hint="eastAsia"/>
        </w:rPr>
        <w:t>。</w:t>
      </w:r>
      <w:r w:rsidR="0095455B">
        <w:rPr>
          <w:rFonts w:hint="eastAsia"/>
        </w:rPr>
        <w:t>发送给M3的数据按照1ms发一个中断通过AHB总线读取。</w:t>
      </w:r>
      <w:r w:rsidR="00693A0D">
        <w:rPr>
          <w:rFonts w:hint="eastAsia"/>
        </w:rPr>
        <w:t>转发的数据则存放在ram中按照优先级发出。</w:t>
      </w:r>
    </w:p>
    <w:p w:rsidR="00F63FFB" w:rsidRDefault="00F63FFB" w:rsidP="00F63FFB">
      <w:pPr>
        <w:spacing w:line="360" w:lineRule="auto"/>
        <w:ind w:firstLine="480"/>
      </w:pPr>
    </w:p>
    <w:p w:rsidR="007A5D53" w:rsidRPr="00876F34" w:rsidRDefault="007A5D53" w:rsidP="007A5D53">
      <w:pPr>
        <w:spacing w:line="360" w:lineRule="auto"/>
        <w:rPr>
          <w:b/>
        </w:rPr>
      </w:pPr>
      <w:r w:rsidRPr="00876F34">
        <w:rPr>
          <w:rFonts w:hint="eastAsia"/>
          <w:b/>
        </w:rPr>
        <w:t>数据帧格式</w:t>
      </w:r>
    </w:p>
    <w:p w:rsidR="007A5D53" w:rsidRDefault="007A5D53" w:rsidP="007A5D53">
      <w:pPr>
        <w:pStyle w:val="a9"/>
        <w:spacing w:line="360" w:lineRule="auto"/>
        <w:ind w:firstLine="480"/>
      </w:pPr>
      <w:r>
        <w:rPr>
          <w:rFonts w:hint="eastAsia"/>
          <w:sz w:val="24"/>
        </w:rPr>
        <w:t>接收与发送的</w:t>
      </w:r>
      <w:r>
        <w:rPr>
          <w:rFonts w:hint="eastAsia"/>
          <w:sz w:val="24"/>
        </w:rPr>
        <w:t>10</w:t>
      </w:r>
      <w:r>
        <w:rPr>
          <w:rFonts w:hint="eastAsia"/>
          <w:sz w:val="24"/>
        </w:rPr>
        <w:t>位并行数据通过</w:t>
      </w:r>
      <w:r>
        <w:rPr>
          <w:rFonts w:hint="eastAsia"/>
          <w:sz w:val="24"/>
        </w:rPr>
        <w:t>8B/10B</w:t>
      </w:r>
      <w:r>
        <w:rPr>
          <w:rFonts w:hint="eastAsia"/>
          <w:sz w:val="24"/>
        </w:rPr>
        <w:t>转换成为</w:t>
      </w:r>
      <w:r>
        <w:rPr>
          <w:rFonts w:hint="eastAsia"/>
          <w:sz w:val="24"/>
        </w:rPr>
        <w:t>8</w:t>
      </w:r>
      <w:r>
        <w:rPr>
          <w:rFonts w:hint="eastAsia"/>
          <w:sz w:val="24"/>
        </w:rPr>
        <w:t>位数据，参照标准的网络</w:t>
      </w:r>
      <w:proofErr w:type="gramStart"/>
      <w:r>
        <w:rPr>
          <w:rFonts w:hint="eastAsia"/>
          <w:sz w:val="24"/>
        </w:rPr>
        <w:t>帧头</w:t>
      </w:r>
      <w:r w:rsidRPr="00051523">
        <w:rPr>
          <w:rFonts w:hint="eastAsia"/>
          <w:sz w:val="24"/>
        </w:rPr>
        <w:t>定义帧头</w:t>
      </w:r>
      <w:proofErr w:type="gramEnd"/>
      <w:r w:rsidRPr="00051523">
        <w:rPr>
          <w:rFonts w:hint="eastAsia"/>
          <w:sz w:val="24"/>
        </w:rPr>
        <w:t>为</w:t>
      </w:r>
      <w:r w:rsidR="006173D1">
        <w:rPr>
          <w:rFonts w:hint="eastAsia"/>
          <w:sz w:val="24"/>
        </w:rPr>
        <w:t>24</w:t>
      </w:r>
      <w:proofErr w:type="gramStart"/>
      <w:r w:rsidR="006173D1">
        <w:rPr>
          <w:sz w:val="24"/>
        </w:rPr>
        <w:t>’</w:t>
      </w:r>
      <w:proofErr w:type="gramEnd"/>
      <w:r w:rsidR="006173D1">
        <w:rPr>
          <w:sz w:val="24"/>
        </w:rPr>
        <w:t>b10101010_10101010_1010101</w:t>
      </w:r>
      <w:r w:rsidR="006173D1">
        <w:rPr>
          <w:rFonts w:hint="eastAsia"/>
          <w:sz w:val="24"/>
        </w:rPr>
        <w:t>1</w:t>
      </w:r>
      <w:r>
        <w:rPr>
          <w:rFonts w:hint="eastAsia"/>
          <w:sz w:val="24"/>
        </w:rPr>
        <w:t>，即</w:t>
      </w:r>
      <w:r>
        <w:rPr>
          <w:rFonts w:hint="eastAsia"/>
          <w:sz w:val="24"/>
        </w:rPr>
        <w:t>8</w:t>
      </w:r>
      <w:proofErr w:type="gramStart"/>
      <w:r>
        <w:rPr>
          <w:sz w:val="24"/>
        </w:rPr>
        <w:t>’</w:t>
      </w:r>
      <w:proofErr w:type="gramEnd"/>
      <w:r w:rsidRPr="00832A45">
        <w:rPr>
          <w:rFonts w:hint="eastAsia"/>
          <w:sz w:val="24"/>
        </w:rPr>
        <w:t>a</w:t>
      </w:r>
      <w:r>
        <w:rPr>
          <w:rFonts w:hint="eastAsia"/>
          <w:sz w:val="24"/>
        </w:rPr>
        <w:t>a_8</w:t>
      </w:r>
      <w:proofErr w:type="gramStart"/>
      <w:r>
        <w:rPr>
          <w:sz w:val="24"/>
        </w:rPr>
        <w:t>’</w:t>
      </w:r>
      <w:proofErr w:type="gramEnd"/>
      <w:r w:rsidR="006173D1">
        <w:rPr>
          <w:rFonts w:hint="eastAsia"/>
          <w:sz w:val="24"/>
        </w:rPr>
        <w:t xml:space="preserve">aa </w:t>
      </w:r>
      <w:r>
        <w:rPr>
          <w:rFonts w:hint="eastAsia"/>
          <w:sz w:val="24"/>
        </w:rPr>
        <w:t>_8</w:t>
      </w:r>
      <w:proofErr w:type="gramStart"/>
      <w:r>
        <w:rPr>
          <w:sz w:val="24"/>
        </w:rPr>
        <w:t>’</w:t>
      </w:r>
      <w:proofErr w:type="gramEnd"/>
      <w:r>
        <w:rPr>
          <w:rFonts w:hint="eastAsia"/>
          <w:sz w:val="24"/>
        </w:rPr>
        <w:t>ab</w:t>
      </w:r>
      <w:r w:rsidRPr="00051523">
        <w:rPr>
          <w:rFonts w:hint="eastAsia"/>
          <w:sz w:val="24"/>
        </w:rPr>
        <w:t>。</w:t>
      </w:r>
    </w:p>
    <w:p w:rsidR="007A5D53" w:rsidRDefault="007A5D53" w:rsidP="007A5D53">
      <w:pPr>
        <w:spacing w:line="360" w:lineRule="auto"/>
        <w:ind w:firstLineChars="200" w:firstLine="480"/>
        <w:jc w:val="left"/>
      </w:pPr>
      <w:r w:rsidRPr="00A42F03">
        <w:rPr>
          <w:rFonts w:hint="eastAsia"/>
        </w:rPr>
        <w:t>协议封装在原先一般的协议基础上还需要增加</w:t>
      </w:r>
      <w:r w:rsidRPr="00A42F03">
        <w:t>3个特殊功能，即延迟测量、</w:t>
      </w:r>
      <w:r w:rsidRPr="00A42F03">
        <w:lastRenderedPageBreak/>
        <w:t>时钟选择以及相应的延迟配置、同步时钟频率选择。因此在原先长线传输的基础上还需要增加功能选择判断位。数据包完整的格式如下所示</w:t>
      </w:r>
      <w:r>
        <w:rPr>
          <w:rFonts w:hint="eastAsia"/>
        </w:rPr>
        <w:t>：</w:t>
      </w:r>
    </w:p>
    <w:bookmarkStart w:id="7" w:name="_GoBack"/>
    <w:p w:rsidR="007A5D53" w:rsidRDefault="0084277D" w:rsidP="007A5D53">
      <w:pPr>
        <w:spacing w:line="360" w:lineRule="auto"/>
        <w:jc w:val="center"/>
      </w:pPr>
      <w:r>
        <w:object w:dxaOrig="10800" w:dyaOrig="2018">
          <v:shape id="_x0000_i1045" type="#_x0000_t75" style="width:359.3pt;height:66.55pt" o:ole="">
            <v:imagedata r:id="rId17" o:title=""/>
          </v:shape>
          <o:OLEObject Type="Embed" ProgID="Visio.Drawing.11" ShapeID="_x0000_i1045" DrawAspect="Content" ObjectID="_1574510422" r:id="rId18"/>
        </w:object>
      </w:r>
      <w:bookmarkEnd w:id="7"/>
    </w:p>
    <w:p w:rsidR="007A5D53" w:rsidRDefault="007A5D53" w:rsidP="007A5D53">
      <w:pPr>
        <w:spacing w:line="360" w:lineRule="auto"/>
      </w:pPr>
      <w:r w:rsidRPr="00A42F03">
        <w:rPr>
          <w:rFonts w:hint="eastAsia"/>
        </w:rPr>
        <w:t>数据包的检测通过</w:t>
      </w:r>
      <w:r w:rsidRPr="00A42F03">
        <w:t>SAV来识别，SAV的固定构成为</w:t>
      </w:r>
      <w:r>
        <w:t>{</w:t>
      </w:r>
      <w:r>
        <w:rPr>
          <w:rFonts w:hint="eastAsia"/>
        </w:rPr>
        <w:t>8</w:t>
      </w:r>
      <w:proofErr w:type="gramStart"/>
      <w:r>
        <w:t>’</w:t>
      </w:r>
      <w:proofErr w:type="gramEnd"/>
      <w:r>
        <w:rPr>
          <w:rFonts w:hint="eastAsia"/>
        </w:rPr>
        <w:t>AA</w:t>
      </w:r>
      <w:r>
        <w:t>,</w:t>
      </w:r>
      <w:r>
        <w:rPr>
          <w:rFonts w:hint="eastAsia"/>
        </w:rPr>
        <w:t>8</w:t>
      </w:r>
      <w:proofErr w:type="gramStart"/>
      <w:r>
        <w:t>’</w:t>
      </w:r>
      <w:proofErr w:type="gramEnd"/>
      <w:r>
        <w:t>h</w:t>
      </w:r>
      <w:r>
        <w:rPr>
          <w:rFonts w:hint="eastAsia"/>
        </w:rPr>
        <w:t>A</w:t>
      </w:r>
      <w:r>
        <w:t>A</w:t>
      </w:r>
      <w:r w:rsidR="006173D1">
        <w:rPr>
          <w:rFonts w:hint="eastAsia"/>
        </w:rPr>
        <w:t>，</w:t>
      </w:r>
      <w:r>
        <w:rPr>
          <w:rFonts w:hint="eastAsia"/>
        </w:rPr>
        <w:t>8</w:t>
      </w:r>
      <w:proofErr w:type="gramStart"/>
      <w:r>
        <w:t>’</w:t>
      </w:r>
      <w:proofErr w:type="gramEnd"/>
      <w:r>
        <w:t>h</w:t>
      </w:r>
      <w:r>
        <w:rPr>
          <w:rFonts w:hint="eastAsia"/>
        </w:rPr>
        <w:t>A</w:t>
      </w:r>
      <w:r w:rsidRPr="00A42F03">
        <w:t>B}，大小为</w:t>
      </w:r>
      <w:r w:rsidR="006173D1">
        <w:rPr>
          <w:rFonts w:hint="eastAsia"/>
        </w:rPr>
        <w:t>3</w:t>
      </w:r>
      <w:r>
        <w:t>*</w:t>
      </w:r>
      <w:r>
        <w:rPr>
          <w:rFonts w:hint="eastAsia"/>
        </w:rPr>
        <w:t>8</w:t>
      </w:r>
      <w:r w:rsidRPr="00A42F03">
        <w:t>bits，当检测到SAV后，</w:t>
      </w:r>
      <w:r w:rsidR="003320CE">
        <w:rPr>
          <w:rFonts w:hint="eastAsia"/>
        </w:rPr>
        <w:t>通过FIFO</w:t>
      </w:r>
      <w:r w:rsidR="006173D1">
        <w:rPr>
          <w:rFonts w:hint="eastAsia"/>
        </w:rPr>
        <w:t>或者RAM</w:t>
      </w:r>
      <w:r w:rsidR="003320CE">
        <w:rPr>
          <w:rFonts w:hint="eastAsia"/>
        </w:rPr>
        <w:t>缓存</w:t>
      </w:r>
      <w:r w:rsidRPr="00A42F03">
        <w:t>得到</w:t>
      </w:r>
      <w:r w:rsidR="006158CD">
        <w:rPr>
          <w:rFonts w:hint="eastAsia"/>
        </w:rPr>
        <w:t>一个包的数据，再对包头目的地址进行判断，若目的地址是本地地址则将数据缓存到用以存放本地数据的ram中，若目的地址不是本地地址，则将数据缓存在存放转发数据的ram中</w:t>
      </w:r>
      <w:r>
        <w:rPr>
          <w:rFonts w:hint="eastAsia"/>
        </w:rPr>
        <w:t>。</w:t>
      </w:r>
      <w:r w:rsidR="002A6C25">
        <w:rPr>
          <w:rFonts w:hint="eastAsia"/>
        </w:rPr>
        <w:t xml:space="preserve">       </w:t>
      </w:r>
    </w:p>
    <w:p w:rsidR="007A5D53" w:rsidRDefault="007A5D53" w:rsidP="007A5D53">
      <w:pPr>
        <w:spacing w:line="360" w:lineRule="auto"/>
      </w:pPr>
      <w:r>
        <w:rPr>
          <w:rFonts w:hint="eastAsia"/>
        </w:rPr>
        <w:t xml:space="preserve">    数据包主体由头部和数据两部分组成。头部大小为</w:t>
      </w:r>
      <w:r w:rsidR="002B4012">
        <w:rPr>
          <w:rFonts w:hint="eastAsia"/>
        </w:rPr>
        <w:t>8</w:t>
      </w:r>
      <w:r>
        <w:t>Bytes，包括2Bytes目的地址，2Bytes</w:t>
      </w:r>
      <w:r w:rsidR="003320CE">
        <w:t>源地址</w:t>
      </w:r>
      <w:r w:rsidR="003320CE">
        <w:rPr>
          <w:rFonts w:hint="eastAsia"/>
        </w:rPr>
        <w:t>，</w:t>
      </w:r>
      <w:r>
        <w:t>2Bytes长度信息， 1Byte的端口</w:t>
      </w:r>
      <w:r w:rsidR="006158CD">
        <w:rPr>
          <w:rFonts w:hint="eastAsia"/>
        </w:rPr>
        <w:t>与</w:t>
      </w:r>
      <w:r>
        <w:t>功能选择信息，1Byt</w:t>
      </w:r>
      <w:r>
        <w:rPr>
          <w:rFonts w:hint="eastAsia"/>
        </w:rPr>
        <w:t>e</w:t>
      </w:r>
      <w:r>
        <w:t>的保留字节以及1Byte的头部CRC校验码。</w:t>
      </w:r>
      <w:r>
        <w:rPr>
          <w:rFonts w:hint="eastAsia"/>
        </w:rPr>
        <w:t>数据长度为24*16*6=288Bytes</w:t>
      </w:r>
      <w:r w:rsidR="00794C99">
        <w:rPr>
          <w:rFonts w:hint="eastAsia"/>
        </w:rPr>
        <w:t>（16个数模转换元，每包6个采样点）</w:t>
      </w:r>
      <w:r>
        <w:rPr>
          <w:rFonts w:hint="eastAsia"/>
        </w:rPr>
        <w:t>，DATA CRC长度为4Bytes。</w:t>
      </w:r>
    </w:p>
    <w:p w:rsidR="007A5D53" w:rsidRDefault="007A5D53" w:rsidP="007A5D53">
      <w:pPr>
        <w:spacing w:line="360" w:lineRule="auto"/>
        <w:ind w:firstLineChars="200" w:firstLine="480"/>
      </w:pPr>
      <w:r>
        <w:rPr>
          <w:rFonts w:hint="eastAsia"/>
        </w:rPr>
        <w:t>头部地址用来指示数据包的源地址以及目的地址。主要区分广播包、地址指定包。广播包主要用于桥接模块对节点模块进行广播。当节点模块收到广播包后，在判定数据传输没有出错后会立即将该数据包从另一端口</w:t>
      </w:r>
      <w:r>
        <w:t>loop出去。地址指定包主要用于节点向桥接模块发送数据包以及桥接模块向指定节点模块发送命令包</w:t>
      </w:r>
      <w:r>
        <w:rPr>
          <w:rFonts w:hint="eastAsia"/>
        </w:rPr>
        <w:t>。</w:t>
      </w:r>
    </w:p>
    <w:p w:rsidR="007A5D53" w:rsidRPr="00A93F8A" w:rsidRDefault="007A5D53" w:rsidP="007A5D53">
      <w:pPr>
        <w:ind w:firstLine="420"/>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地址信息表参照如下表所示：</w:t>
      </w:r>
    </w:p>
    <w:tbl>
      <w:tblPr>
        <w:tblStyle w:val="11"/>
        <w:tblW w:w="0" w:type="auto"/>
        <w:tblLook w:val="04A0" w:firstRow="1" w:lastRow="0" w:firstColumn="1" w:lastColumn="0" w:noHBand="0" w:noVBand="1"/>
      </w:tblPr>
      <w:tblGrid>
        <w:gridCol w:w="4261"/>
        <w:gridCol w:w="4261"/>
      </w:tblGrid>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具体意义</w:t>
            </w:r>
          </w:p>
        </w:tc>
        <w:tc>
          <w:tcPr>
            <w:tcW w:w="4261" w:type="dxa"/>
          </w:tcPr>
          <w:p w:rsidR="007A5D53" w:rsidRPr="00A93F8A" w:rsidRDefault="007A5D53" w:rsidP="003A765A">
            <w:pPr>
              <w:jc w:val="center"/>
              <w:rPr>
                <w:rFonts w:asciiTheme="minorHAnsi" w:eastAsiaTheme="minorEastAsia" w:hAnsiTheme="minorHAnsi" w:cstheme="minorBidi"/>
                <w:kern w:val="2"/>
              </w:rPr>
            </w:pPr>
            <w:proofErr w:type="spellStart"/>
            <w:r w:rsidRPr="00A93F8A">
              <w:rPr>
                <w:rFonts w:asciiTheme="minorHAnsi" w:eastAsiaTheme="minorEastAsia" w:hAnsiTheme="minorHAnsi" w:cstheme="minorBidi" w:hint="eastAsia"/>
                <w:kern w:val="2"/>
              </w:rPr>
              <w:t>addr</w:t>
            </w:r>
            <w:proofErr w:type="spellEnd"/>
            <w:r w:rsidRPr="00A93F8A">
              <w:rPr>
                <w:rFonts w:asciiTheme="minorHAnsi" w:eastAsiaTheme="minorEastAsia" w:hAnsiTheme="minorHAnsi" w:cstheme="minorBidi" w:hint="eastAsia"/>
                <w:kern w:val="2"/>
              </w:rPr>
              <w:t>(2Bytes)</w:t>
            </w:r>
          </w:p>
        </w:tc>
      </w:tr>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广播包</w:t>
            </w:r>
          </w:p>
        </w:tc>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0xFF_FF</w:t>
            </w:r>
          </w:p>
        </w:tc>
      </w:tr>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地址指定包</w:t>
            </w:r>
          </w:p>
        </w:tc>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除</w:t>
            </w:r>
            <w:r w:rsidRPr="00A93F8A">
              <w:rPr>
                <w:rFonts w:asciiTheme="minorHAnsi" w:eastAsiaTheme="minorEastAsia" w:hAnsiTheme="minorHAnsi" w:cstheme="minorBidi" w:hint="eastAsia"/>
                <w:kern w:val="2"/>
              </w:rPr>
              <w:t>0xFF_FF</w:t>
            </w:r>
            <w:r w:rsidRPr="00A93F8A">
              <w:rPr>
                <w:rFonts w:asciiTheme="minorHAnsi" w:eastAsiaTheme="minorEastAsia" w:hAnsiTheme="minorHAnsi" w:cstheme="minorBidi" w:hint="eastAsia"/>
                <w:kern w:val="2"/>
              </w:rPr>
              <w:t>以外的地址</w:t>
            </w:r>
          </w:p>
        </w:tc>
      </w:tr>
    </w:tbl>
    <w:p w:rsidR="007A5D53" w:rsidRPr="00A93F8A" w:rsidRDefault="007A5D53" w:rsidP="007A5D53">
      <w:pPr>
        <w:ind w:firstLine="420"/>
        <w:rPr>
          <w:rFonts w:asciiTheme="minorHAnsi" w:eastAsiaTheme="minorEastAsia" w:hAnsiTheme="minorHAnsi" w:cstheme="minorBidi"/>
          <w:kern w:val="2"/>
        </w:rPr>
      </w:pPr>
    </w:p>
    <w:p w:rsidR="007A5D53" w:rsidRPr="00A93F8A" w:rsidRDefault="007A5D53" w:rsidP="007A5D53">
      <w:pPr>
        <w:spacing w:line="360" w:lineRule="auto"/>
        <w:ind w:firstLine="420"/>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Length</w:t>
      </w:r>
      <w:r w:rsidRPr="00A93F8A">
        <w:rPr>
          <w:rFonts w:asciiTheme="minorHAnsi" w:eastAsiaTheme="minorEastAsia" w:hAnsiTheme="minorHAnsi" w:cstheme="minorBidi" w:hint="eastAsia"/>
          <w:kern w:val="2"/>
        </w:rPr>
        <w:t>中携带了后面</w:t>
      </w:r>
      <w:r w:rsidRPr="00A93F8A">
        <w:rPr>
          <w:rFonts w:asciiTheme="minorHAnsi" w:eastAsiaTheme="minorEastAsia" w:hAnsiTheme="minorHAnsi" w:cstheme="minorBidi" w:hint="eastAsia"/>
          <w:kern w:val="2"/>
        </w:rPr>
        <w:t>Data</w:t>
      </w:r>
      <w:r w:rsidRPr="00A93F8A">
        <w:rPr>
          <w:rFonts w:asciiTheme="minorHAnsi" w:eastAsiaTheme="minorEastAsia" w:hAnsiTheme="minorHAnsi" w:cstheme="minorBidi" w:hint="eastAsia"/>
          <w:kern w:val="2"/>
        </w:rPr>
        <w:t>部分的整体数据长度（不包括</w:t>
      </w:r>
      <w:r w:rsidRPr="00A93F8A">
        <w:rPr>
          <w:rFonts w:asciiTheme="minorHAnsi" w:eastAsiaTheme="minorEastAsia" w:hAnsiTheme="minorHAnsi" w:cstheme="minorBidi" w:hint="eastAsia"/>
          <w:kern w:val="2"/>
        </w:rPr>
        <w:t>Data</w:t>
      </w:r>
      <w:r w:rsidRPr="00A93F8A">
        <w:rPr>
          <w:rFonts w:asciiTheme="minorHAnsi" w:eastAsiaTheme="minorEastAsia" w:hAnsiTheme="minorHAnsi" w:cstheme="minorBidi" w:hint="eastAsia"/>
          <w:kern w:val="2"/>
        </w:rPr>
        <w:t>后面的</w:t>
      </w:r>
      <w:r w:rsidRPr="00A93F8A">
        <w:rPr>
          <w:rFonts w:asciiTheme="minorHAnsi" w:eastAsiaTheme="minorEastAsia" w:hAnsiTheme="minorHAnsi" w:cstheme="minorBidi" w:hint="eastAsia"/>
          <w:kern w:val="2"/>
        </w:rPr>
        <w:t>CRC</w:t>
      </w:r>
      <w:r w:rsidRPr="00A93F8A">
        <w:rPr>
          <w:rFonts w:asciiTheme="minorHAnsi" w:eastAsiaTheme="minorEastAsia" w:hAnsiTheme="minorHAnsi" w:cstheme="minorBidi" w:hint="eastAsia"/>
          <w:kern w:val="2"/>
        </w:rPr>
        <w:t>部分），</w:t>
      </w:r>
      <w:r w:rsidR="00537690">
        <w:rPr>
          <w:rFonts w:asciiTheme="minorHAnsi" w:eastAsiaTheme="minorEastAsia" w:hAnsiTheme="minorHAnsi" w:cstheme="minorBidi" w:hint="eastAsia"/>
          <w:kern w:val="2"/>
        </w:rPr>
        <w:t>若数模转换元数量为</w:t>
      </w:r>
      <w:r w:rsidR="00537690">
        <w:rPr>
          <w:rFonts w:asciiTheme="minorHAnsi" w:eastAsiaTheme="minorEastAsia" w:hAnsiTheme="minorHAnsi" w:cstheme="minorBidi" w:hint="eastAsia"/>
          <w:kern w:val="2"/>
        </w:rPr>
        <w:t>96</w:t>
      </w:r>
      <w:r w:rsidR="00537690">
        <w:rPr>
          <w:rFonts w:asciiTheme="minorHAnsi" w:eastAsiaTheme="minorEastAsia" w:hAnsiTheme="minorHAnsi" w:cstheme="minorBidi" w:hint="eastAsia"/>
          <w:kern w:val="2"/>
        </w:rPr>
        <w:t>个</w:t>
      </w:r>
      <w:r w:rsidRPr="00A93F8A">
        <w:rPr>
          <w:rFonts w:asciiTheme="minorHAnsi" w:eastAsiaTheme="minorEastAsia" w:hAnsiTheme="minorHAnsi" w:cstheme="minorBidi" w:hint="eastAsia"/>
          <w:kern w:val="2"/>
        </w:rPr>
        <w:t>，</w:t>
      </w:r>
      <w:r w:rsidR="00537690">
        <w:rPr>
          <w:rFonts w:asciiTheme="minorHAnsi" w:eastAsiaTheme="minorEastAsia" w:hAnsiTheme="minorHAnsi" w:cstheme="minorBidi" w:hint="eastAsia"/>
          <w:kern w:val="2"/>
        </w:rPr>
        <w:t>则数据长度最大为</w:t>
      </w:r>
      <w:r w:rsidR="00537690">
        <w:rPr>
          <w:rFonts w:asciiTheme="minorHAnsi" w:eastAsiaTheme="minorEastAsia" w:hAnsiTheme="minorHAnsi" w:cstheme="minorBidi" w:hint="eastAsia"/>
          <w:kern w:val="2"/>
        </w:rPr>
        <w:t>24*96*6=1728Bytes</w:t>
      </w:r>
      <w:r w:rsidR="00537690">
        <w:rPr>
          <w:rFonts w:asciiTheme="minorHAnsi" w:eastAsiaTheme="minorEastAsia" w:hAnsiTheme="minorHAnsi" w:cstheme="minorBidi" w:hint="eastAsia"/>
          <w:kern w:val="2"/>
        </w:rPr>
        <w:t>，加上数据头部和</w:t>
      </w:r>
      <w:r w:rsidR="00537690">
        <w:rPr>
          <w:rFonts w:asciiTheme="minorHAnsi" w:eastAsiaTheme="minorEastAsia" w:hAnsiTheme="minorHAnsi" w:cstheme="minorBidi" w:hint="eastAsia"/>
          <w:kern w:val="2"/>
        </w:rPr>
        <w:t>CRC</w:t>
      </w:r>
      <w:r w:rsidR="00537690">
        <w:rPr>
          <w:rFonts w:asciiTheme="minorHAnsi" w:eastAsiaTheme="minorEastAsia" w:hAnsiTheme="minorHAnsi" w:cstheme="minorBidi" w:hint="eastAsia"/>
          <w:kern w:val="2"/>
        </w:rPr>
        <w:t>校验，则数据包长度为</w:t>
      </w:r>
      <w:r w:rsidR="00537690">
        <w:rPr>
          <w:rFonts w:asciiTheme="minorHAnsi" w:eastAsiaTheme="minorEastAsia" w:hAnsiTheme="minorHAnsi" w:cstheme="minorBidi" w:hint="eastAsia"/>
          <w:kern w:val="2"/>
        </w:rPr>
        <w:t>1741Bytes</w:t>
      </w:r>
      <w:r w:rsidR="00537690">
        <w:rPr>
          <w:rFonts w:asciiTheme="minorHAnsi" w:eastAsiaTheme="minorEastAsia" w:hAnsiTheme="minorHAnsi" w:cstheme="minorBidi" w:hint="eastAsia"/>
          <w:kern w:val="2"/>
        </w:rPr>
        <w:t>，</w:t>
      </w:r>
      <w:r w:rsidRPr="00A93F8A">
        <w:rPr>
          <w:rFonts w:asciiTheme="minorHAnsi" w:eastAsiaTheme="minorEastAsia" w:hAnsiTheme="minorHAnsi" w:cstheme="minorBidi" w:hint="eastAsia"/>
          <w:kern w:val="2"/>
        </w:rPr>
        <w:t>故</w:t>
      </w:r>
      <w:r w:rsidRPr="00A93F8A">
        <w:rPr>
          <w:rFonts w:asciiTheme="minorHAnsi" w:eastAsiaTheme="minorEastAsia" w:hAnsiTheme="minorHAnsi" w:cstheme="minorBidi" w:hint="eastAsia"/>
          <w:kern w:val="2"/>
        </w:rPr>
        <w:t>Length</w:t>
      </w:r>
      <w:r w:rsidRPr="00A93F8A">
        <w:rPr>
          <w:rFonts w:asciiTheme="minorHAnsi" w:eastAsiaTheme="minorEastAsia" w:hAnsiTheme="minorHAnsi" w:cstheme="minorBidi" w:hint="eastAsia"/>
          <w:kern w:val="2"/>
        </w:rPr>
        <w:t>的长度取</w:t>
      </w:r>
      <w:r w:rsidRPr="00A93F8A">
        <w:rPr>
          <w:rFonts w:asciiTheme="minorHAnsi" w:eastAsiaTheme="minorEastAsia" w:hAnsiTheme="minorHAnsi" w:cstheme="minorBidi" w:hint="eastAsia"/>
          <w:kern w:val="2"/>
        </w:rPr>
        <w:t>2Bytes</w:t>
      </w:r>
      <w:r w:rsidRPr="00A93F8A">
        <w:rPr>
          <w:rFonts w:asciiTheme="minorHAnsi" w:eastAsiaTheme="minorEastAsia" w:hAnsiTheme="minorHAnsi" w:cstheme="minorBidi" w:hint="eastAsia"/>
          <w:kern w:val="2"/>
        </w:rPr>
        <w:t>。</w:t>
      </w:r>
    </w:p>
    <w:p w:rsidR="007A5D53" w:rsidRPr="00A93F8A" w:rsidRDefault="007A5D53" w:rsidP="00836996">
      <w:pPr>
        <w:spacing w:line="360" w:lineRule="auto"/>
        <w:ind w:firstLineChars="200" w:firstLine="480"/>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 xml:space="preserve">Port &amp; </w:t>
      </w:r>
      <w:proofErr w:type="spellStart"/>
      <w:r w:rsidRPr="00A93F8A">
        <w:rPr>
          <w:rFonts w:asciiTheme="minorHAnsi" w:eastAsiaTheme="minorEastAsia" w:hAnsiTheme="minorHAnsi" w:cstheme="minorBidi" w:hint="eastAsia"/>
          <w:kern w:val="2"/>
        </w:rPr>
        <w:t>Func</w:t>
      </w:r>
      <w:proofErr w:type="spellEnd"/>
      <w:r w:rsidRPr="00A93F8A">
        <w:rPr>
          <w:rFonts w:asciiTheme="minorHAnsi" w:eastAsiaTheme="minorEastAsia" w:hAnsiTheme="minorHAnsi" w:cstheme="minorBidi" w:hint="eastAsia"/>
          <w:kern w:val="2"/>
        </w:rPr>
        <w:t>中的内容用于</w:t>
      </w:r>
      <w:r w:rsidRPr="00A93F8A">
        <w:rPr>
          <w:rFonts w:asciiTheme="minorHAnsi" w:eastAsiaTheme="minorEastAsia" w:hAnsiTheme="minorHAnsi" w:cstheme="minorBidi" w:hint="eastAsia"/>
          <w:kern w:val="2"/>
        </w:rPr>
        <w:t>FPGA</w:t>
      </w:r>
      <w:r w:rsidRPr="00A93F8A">
        <w:rPr>
          <w:rFonts w:asciiTheme="minorHAnsi" w:eastAsiaTheme="minorEastAsia" w:hAnsiTheme="minorHAnsi" w:cstheme="minorBidi" w:hint="eastAsia"/>
          <w:kern w:val="2"/>
        </w:rPr>
        <w:t>进行发包端口的判定以及数据包类型判定。</w:t>
      </w:r>
    </w:p>
    <w:p w:rsidR="007A5D53" w:rsidRPr="00A93F8A" w:rsidRDefault="007A5D53" w:rsidP="007A5D53">
      <w:pPr>
        <w:ind w:leftChars="50" w:left="1920" w:hangingChars="750" w:hanging="1800"/>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Port</w:t>
      </w:r>
      <w:r w:rsidRPr="00A93F8A">
        <w:rPr>
          <w:rFonts w:asciiTheme="minorHAnsi" w:eastAsiaTheme="minorEastAsia" w:hAnsiTheme="minorHAnsi" w:cstheme="minorBidi" w:hint="eastAsia"/>
          <w:kern w:val="2"/>
        </w:rPr>
        <w:t>占</w:t>
      </w:r>
      <w:r w:rsidRPr="00A93F8A">
        <w:rPr>
          <w:rFonts w:asciiTheme="minorHAnsi" w:eastAsiaTheme="minorEastAsia" w:hAnsiTheme="minorHAnsi" w:cstheme="minorBidi" w:hint="eastAsia"/>
          <w:kern w:val="2"/>
        </w:rPr>
        <w:t>1</w:t>
      </w:r>
      <w:r w:rsidRPr="00A93F8A">
        <w:rPr>
          <w:rFonts w:asciiTheme="minorHAnsi" w:eastAsiaTheme="minorEastAsia" w:hAnsiTheme="minorHAnsi" w:cstheme="minorBidi" w:hint="eastAsia"/>
          <w:kern w:val="2"/>
        </w:rPr>
        <w:t>位，</w:t>
      </w:r>
      <w:proofErr w:type="spellStart"/>
      <w:r w:rsidRPr="00A93F8A">
        <w:rPr>
          <w:rFonts w:asciiTheme="minorHAnsi" w:eastAsiaTheme="minorEastAsia" w:hAnsiTheme="minorHAnsi" w:cstheme="minorBidi" w:hint="eastAsia"/>
          <w:kern w:val="2"/>
        </w:rPr>
        <w:t>Func</w:t>
      </w:r>
      <w:proofErr w:type="spellEnd"/>
      <w:r w:rsidRPr="00A93F8A">
        <w:rPr>
          <w:rFonts w:asciiTheme="minorHAnsi" w:eastAsiaTheme="minorEastAsia" w:hAnsiTheme="minorHAnsi" w:cstheme="minorBidi" w:hint="eastAsia"/>
          <w:kern w:val="2"/>
        </w:rPr>
        <w:t>占</w:t>
      </w:r>
      <w:r w:rsidR="00DD6FAA">
        <w:rPr>
          <w:rFonts w:asciiTheme="minorHAnsi" w:eastAsiaTheme="minorEastAsia" w:hAnsiTheme="minorHAnsi" w:cstheme="minorBidi" w:hint="eastAsia"/>
          <w:kern w:val="2"/>
        </w:rPr>
        <w:t>5</w:t>
      </w:r>
      <w:r w:rsidRPr="00A93F8A">
        <w:rPr>
          <w:rFonts w:asciiTheme="minorHAnsi" w:eastAsiaTheme="minorEastAsia" w:hAnsiTheme="minorHAnsi" w:cstheme="minorBidi" w:hint="eastAsia"/>
          <w:kern w:val="2"/>
        </w:rPr>
        <w:t>位，高</w:t>
      </w:r>
      <w:r w:rsidR="00DD6FAA">
        <w:rPr>
          <w:rFonts w:asciiTheme="minorHAnsi" w:eastAsiaTheme="minorEastAsia" w:hAnsiTheme="minorHAnsi" w:cstheme="minorBidi" w:hint="eastAsia"/>
          <w:kern w:val="2"/>
        </w:rPr>
        <w:t>2</w:t>
      </w:r>
      <w:r w:rsidRPr="00A93F8A">
        <w:rPr>
          <w:rFonts w:asciiTheme="minorHAnsi" w:eastAsiaTheme="minorEastAsia" w:hAnsiTheme="minorHAnsi" w:cstheme="minorBidi" w:hint="eastAsia"/>
          <w:kern w:val="2"/>
        </w:rPr>
        <w:t>位保留，用于功能扩展。因此该字节的格式为</w:t>
      </w:r>
    </w:p>
    <w:p w:rsidR="007A5D53" w:rsidRPr="00A93F8A" w:rsidRDefault="00DD6FAA" w:rsidP="007A5D53">
      <w:pPr>
        <w:ind w:leftChars="500" w:left="1200" w:firstLineChars="350" w:firstLine="840"/>
        <w:rPr>
          <w:rFonts w:asciiTheme="minorHAnsi" w:eastAsiaTheme="minorEastAsia" w:hAnsiTheme="minorHAnsi" w:cstheme="minorBidi"/>
          <w:kern w:val="2"/>
        </w:rPr>
      </w:pPr>
      <w:r w:rsidRPr="00A93F8A">
        <w:rPr>
          <w:rFonts w:asciiTheme="minorHAnsi" w:eastAsiaTheme="minorEastAsia" w:hAnsiTheme="minorHAnsi" w:cstheme="minorBidi"/>
          <w:kern w:val="2"/>
        </w:rPr>
        <w:object w:dxaOrig="7027" w:dyaOrig="1891">
          <v:shape id="_x0000_i1029" type="#_x0000_t75" style="width:233.65pt;height:62.5pt" o:ole="">
            <v:imagedata r:id="rId19" o:title=""/>
          </v:shape>
          <o:OLEObject Type="Embed" ProgID="Visio.Drawing.11" ShapeID="_x0000_i1029" DrawAspect="Content" ObjectID="_1574510423" r:id="rId20"/>
        </w:object>
      </w:r>
    </w:p>
    <w:p w:rsidR="007A5D53" w:rsidRPr="00A93F8A" w:rsidRDefault="007A5D53" w:rsidP="007A5D53">
      <w:pPr>
        <w:rPr>
          <w:rFonts w:asciiTheme="minorHAnsi" w:eastAsiaTheme="minorEastAsia" w:hAnsiTheme="minorHAnsi" w:cstheme="minorBidi"/>
          <w:kern w:val="2"/>
        </w:rPr>
      </w:pPr>
      <w:r w:rsidRPr="00A93F8A">
        <w:rPr>
          <w:rFonts w:asciiTheme="minorHAnsi" w:eastAsiaTheme="minorEastAsia" w:hAnsiTheme="minorHAnsi" w:cstheme="minorBidi"/>
          <w:kern w:val="2"/>
        </w:rPr>
        <w:t>P</w:t>
      </w:r>
      <w:r w:rsidRPr="00A93F8A">
        <w:rPr>
          <w:rFonts w:asciiTheme="minorHAnsi" w:eastAsiaTheme="minorEastAsia" w:hAnsiTheme="minorHAnsi" w:cstheme="minorBidi" w:hint="eastAsia"/>
          <w:kern w:val="2"/>
        </w:rPr>
        <w:t>ort</w:t>
      </w:r>
      <w:r w:rsidRPr="00A93F8A">
        <w:rPr>
          <w:rFonts w:asciiTheme="minorHAnsi" w:eastAsiaTheme="minorEastAsia" w:hAnsiTheme="minorHAnsi" w:cstheme="minorBidi" w:hint="eastAsia"/>
          <w:kern w:val="2"/>
        </w:rPr>
        <w:t>以及</w:t>
      </w:r>
      <w:proofErr w:type="spellStart"/>
      <w:r w:rsidRPr="00A93F8A">
        <w:rPr>
          <w:rFonts w:asciiTheme="minorHAnsi" w:eastAsiaTheme="minorEastAsia" w:hAnsiTheme="minorHAnsi" w:cstheme="minorBidi" w:hint="eastAsia"/>
          <w:kern w:val="2"/>
        </w:rPr>
        <w:t>Func</w:t>
      </w:r>
      <w:proofErr w:type="spellEnd"/>
      <w:r w:rsidRPr="00A93F8A">
        <w:rPr>
          <w:rFonts w:asciiTheme="minorHAnsi" w:eastAsiaTheme="minorEastAsia" w:hAnsiTheme="minorHAnsi" w:cstheme="minorBidi" w:hint="eastAsia"/>
          <w:kern w:val="2"/>
        </w:rPr>
        <w:t>字段实现具体意义如下表所示</w:t>
      </w:r>
    </w:p>
    <w:tbl>
      <w:tblPr>
        <w:tblStyle w:val="11"/>
        <w:tblW w:w="0" w:type="auto"/>
        <w:tblLook w:val="04A0" w:firstRow="1" w:lastRow="0" w:firstColumn="1" w:lastColumn="0" w:noHBand="0" w:noVBand="1"/>
      </w:tblPr>
      <w:tblGrid>
        <w:gridCol w:w="4261"/>
        <w:gridCol w:w="4261"/>
      </w:tblGrid>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具体意义</w:t>
            </w:r>
          </w:p>
        </w:tc>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Port(1 bit)</w:t>
            </w:r>
          </w:p>
        </w:tc>
      </w:tr>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左端口</w:t>
            </w:r>
          </w:p>
        </w:tc>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1</w:t>
            </w:r>
            <w:r w:rsidRPr="00A93F8A">
              <w:rPr>
                <w:rFonts w:asciiTheme="minorHAnsi" w:eastAsiaTheme="minorEastAsia" w:hAnsiTheme="minorHAnsi" w:cstheme="minorBidi"/>
                <w:kern w:val="2"/>
              </w:rPr>
              <w:t>’</w:t>
            </w:r>
            <w:r w:rsidRPr="00A93F8A">
              <w:rPr>
                <w:rFonts w:asciiTheme="minorHAnsi" w:eastAsiaTheme="minorEastAsia" w:hAnsiTheme="minorHAnsi" w:cstheme="minorBidi" w:hint="eastAsia"/>
                <w:kern w:val="2"/>
              </w:rPr>
              <w:t>b0</w:t>
            </w:r>
          </w:p>
        </w:tc>
      </w:tr>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右端口</w:t>
            </w:r>
          </w:p>
        </w:tc>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1</w:t>
            </w:r>
            <w:r w:rsidRPr="00A93F8A">
              <w:rPr>
                <w:rFonts w:asciiTheme="minorHAnsi" w:eastAsiaTheme="minorEastAsia" w:hAnsiTheme="minorHAnsi" w:cstheme="minorBidi"/>
                <w:kern w:val="2"/>
              </w:rPr>
              <w:t>’</w:t>
            </w:r>
            <w:r w:rsidRPr="00A93F8A">
              <w:rPr>
                <w:rFonts w:asciiTheme="minorHAnsi" w:eastAsiaTheme="minorEastAsia" w:hAnsiTheme="minorHAnsi" w:cstheme="minorBidi" w:hint="eastAsia"/>
                <w:kern w:val="2"/>
              </w:rPr>
              <w:t>b1</w:t>
            </w:r>
          </w:p>
        </w:tc>
      </w:tr>
    </w:tbl>
    <w:p w:rsidR="007A5D53" w:rsidRPr="00A93F8A" w:rsidRDefault="007A5D53" w:rsidP="007A5D53">
      <w:pPr>
        <w:rPr>
          <w:rFonts w:asciiTheme="minorHAnsi" w:eastAsiaTheme="minorEastAsia" w:hAnsiTheme="minorHAnsi" w:cstheme="minorBidi"/>
          <w:kern w:val="2"/>
        </w:rPr>
      </w:pPr>
    </w:p>
    <w:tbl>
      <w:tblPr>
        <w:tblStyle w:val="11"/>
        <w:tblW w:w="0" w:type="auto"/>
        <w:tblLook w:val="04A0" w:firstRow="1" w:lastRow="0" w:firstColumn="1" w:lastColumn="0" w:noHBand="0" w:noVBand="1"/>
      </w:tblPr>
      <w:tblGrid>
        <w:gridCol w:w="4261"/>
        <w:gridCol w:w="4261"/>
      </w:tblGrid>
      <w:tr w:rsidR="007A5D53" w:rsidRPr="00A93F8A" w:rsidTr="0084277D">
        <w:trPr>
          <w:trHeight w:val="92"/>
        </w:trPr>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具体意义</w:t>
            </w:r>
          </w:p>
        </w:tc>
        <w:tc>
          <w:tcPr>
            <w:tcW w:w="4261" w:type="dxa"/>
          </w:tcPr>
          <w:p w:rsidR="007A5D53" w:rsidRPr="00A93F8A" w:rsidRDefault="00E93B92" w:rsidP="003A765A">
            <w:pPr>
              <w:jc w:val="center"/>
              <w:rPr>
                <w:rFonts w:asciiTheme="minorHAnsi" w:eastAsiaTheme="minorEastAsia" w:hAnsiTheme="minorHAnsi" w:cstheme="minorBidi"/>
                <w:kern w:val="2"/>
              </w:rPr>
            </w:pPr>
            <w:proofErr w:type="spellStart"/>
            <w:r>
              <w:rPr>
                <w:rFonts w:asciiTheme="minorHAnsi" w:eastAsiaTheme="minorEastAsia" w:hAnsiTheme="minorHAnsi" w:cstheme="minorBidi" w:hint="eastAsia"/>
                <w:kern w:val="2"/>
              </w:rPr>
              <w:t>Func</w:t>
            </w:r>
            <w:proofErr w:type="spellEnd"/>
            <w:r>
              <w:rPr>
                <w:rFonts w:asciiTheme="minorHAnsi" w:eastAsiaTheme="minorEastAsia" w:hAnsiTheme="minorHAnsi" w:cstheme="minorBidi" w:hint="eastAsia"/>
                <w:kern w:val="2"/>
              </w:rPr>
              <w:t xml:space="preserve">(5 </w:t>
            </w:r>
            <w:r w:rsidR="007A5D53" w:rsidRPr="00A93F8A">
              <w:rPr>
                <w:rFonts w:asciiTheme="minorHAnsi" w:eastAsiaTheme="minorEastAsia" w:hAnsiTheme="minorHAnsi" w:cstheme="minorBidi" w:hint="eastAsia"/>
                <w:kern w:val="2"/>
              </w:rPr>
              <w:t>bit)</w:t>
            </w:r>
          </w:p>
        </w:tc>
      </w:tr>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延时测量命令包</w:t>
            </w:r>
          </w:p>
        </w:tc>
        <w:tc>
          <w:tcPr>
            <w:tcW w:w="4261" w:type="dxa"/>
          </w:tcPr>
          <w:p w:rsidR="007A5D53" w:rsidRPr="00A93F8A" w:rsidRDefault="00DD6FAA" w:rsidP="003A765A">
            <w:pPr>
              <w:jc w:val="center"/>
              <w:rPr>
                <w:rFonts w:asciiTheme="minorHAnsi" w:eastAsiaTheme="minorEastAsia" w:hAnsiTheme="minorHAnsi" w:cstheme="minorBidi"/>
                <w:kern w:val="2"/>
              </w:rPr>
            </w:pPr>
            <w:r>
              <w:rPr>
                <w:rFonts w:asciiTheme="minorHAnsi" w:eastAsiaTheme="minorEastAsia" w:hAnsiTheme="minorHAnsi" w:cstheme="minorBidi" w:hint="eastAsia"/>
                <w:kern w:val="2"/>
              </w:rPr>
              <w:t>5</w:t>
            </w:r>
            <w:r w:rsidR="007A5D53" w:rsidRPr="00A93F8A">
              <w:rPr>
                <w:rFonts w:asciiTheme="minorHAnsi" w:eastAsiaTheme="minorEastAsia" w:hAnsiTheme="minorHAnsi" w:cstheme="minorBidi"/>
                <w:kern w:val="2"/>
              </w:rPr>
              <w:t>’</w:t>
            </w:r>
            <w:r w:rsidR="0084277D">
              <w:rPr>
                <w:rFonts w:asciiTheme="minorHAnsi" w:eastAsiaTheme="minorEastAsia" w:hAnsiTheme="minorHAnsi" w:cstheme="minorBidi" w:hint="eastAsia"/>
                <w:kern w:val="2"/>
              </w:rPr>
              <w:t>b00000</w:t>
            </w:r>
          </w:p>
        </w:tc>
      </w:tr>
      <w:tr w:rsidR="007A5D53" w:rsidRPr="00A93F8A" w:rsidTr="003A765A">
        <w:tc>
          <w:tcPr>
            <w:tcW w:w="4261" w:type="dxa"/>
          </w:tcPr>
          <w:p w:rsidR="007A5D53" w:rsidRPr="00A93F8A" w:rsidRDefault="007A5D53" w:rsidP="003A765A">
            <w:pPr>
              <w:jc w:val="center"/>
              <w:rPr>
                <w:rFonts w:asciiTheme="minorHAnsi" w:eastAsiaTheme="minorEastAsia" w:hAnsiTheme="minorHAnsi" w:cstheme="minorBidi"/>
                <w:kern w:val="2"/>
              </w:rPr>
            </w:pPr>
            <w:r w:rsidRPr="00A93F8A">
              <w:rPr>
                <w:rFonts w:asciiTheme="minorHAnsi" w:eastAsiaTheme="minorEastAsia" w:hAnsiTheme="minorHAnsi" w:cstheme="minorBidi" w:hint="eastAsia"/>
                <w:kern w:val="2"/>
              </w:rPr>
              <w:t>延时配置命令包</w:t>
            </w:r>
          </w:p>
        </w:tc>
        <w:tc>
          <w:tcPr>
            <w:tcW w:w="4261" w:type="dxa"/>
          </w:tcPr>
          <w:p w:rsidR="007A5D53" w:rsidRPr="00A93F8A" w:rsidRDefault="00DD6FAA" w:rsidP="0084277D">
            <w:pPr>
              <w:jc w:val="center"/>
              <w:rPr>
                <w:rFonts w:asciiTheme="minorHAnsi" w:eastAsiaTheme="minorEastAsia" w:hAnsiTheme="minorHAnsi" w:cstheme="minorBidi"/>
                <w:kern w:val="2"/>
              </w:rPr>
            </w:pPr>
            <w:r>
              <w:rPr>
                <w:rFonts w:asciiTheme="minorHAnsi" w:eastAsiaTheme="minorEastAsia" w:hAnsiTheme="minorHAnsi" w:cstheme="minorBidi" w:hint="eastAsia"/>
                <w:kern w:val="2"/>
              </w:rPr>
              <w:t>5</w:t>
            </w:r>
            <w:r w:rsidR="007A5D53" w:rsidRPr="00A93F8A">
              <w:rPr>
                <w:rFonts w:asciiTheme="minorHAnsi" w:eastAsiaTheme="minorEastAsia" w:hAnsiTheme="minorHAnsi" w:cstheme="minorBidi"/>
                <w:kern w:val="2"/>
              </w:rPr>
              <w:t>’</w:t>
            </w:r>
            <w:r w:rsidR="007A5D53" w:rsidRPr="00A93F8A">
              <w:rPr>
                <w:rFonts w:asciiTheme="minorHAnsi" w:eastAsiaTheme="minorEastAsia" w:hAnsiTheme="minorHAnsi" w:cstheme="minorBidi" w:hint="eastAsia"/>
                <w:kern w:val="2"/>
              </w:rPr>
              <w:t>b</w:t>
            </w:r>
            <w:r w:rsidR="0084277D">
              <w:rPr>
                <w:rFonts w:asciiTheme="minorHAnsi" w:eastAsiaTheme="minorEastAsia" w:hAnsiTheme="minorHAnsi" w:cstheme="minorBidi" w:hint="eastAsia"/>
                <w:kern w:val="2"/>
              </w:rPr>
              <w:t>00001</w:t>
            </w:r>
          </w:p>
        </w:tc>
      </w:tr>
      <w:tr w:rsidR="00242081" w:rsidRPr="00A93F8A" w:rsidTr="003A765A">
        <w:tc>
          <w:tcPr>
            <w:tcW w:w="4261" w:type="dxa"/>
          </w:tcPr>
          <w:p w:rsidR="00242081" w:rsidRDefault="00242081" w:rsidP="0084277D">
            <w:pPr>
              <w:jc w:val="center"/>
              <w:rPr>
                <w:rFonts w:asciiTheme="minorHAnsi" w:eastAsiaTheme="minorEastAsia" w:hAnsiTheme="minorHAnsi" w:cstheme="minorBidi"/>
                <w:kern w:val="2"/>
              </w:rPr>
            </w:pPr>
            <w:r>
              <w:rPr>
                <w:rFonts w:asciiTheme="minorHAnsi" w:eastAsiaTheme="minorEastAsia" w:hAnsiTheme="minorHAnsi" w:cstheme="minorBidi" w:hint="eastAsia"/>
                <w:kern w:val="2"/>
              </w:rPr>
              <w:t>开始</w:t>
            </w:r>
          </w:p>
        </w:tc>
        <w:tc>
          <w:tcPr>
            <w:tcW w:w="4261" w:type="dxa"/>
          </w:tcPr>
          <w:p w:rsidR="00242081" w:rsidRPr="00A93F8A" w:rsidRDefault="00DD6FAA" w:rsidP="0084277D">
            <w:pPr>
              <w:jc w:val="center"/>
              <w:rPr>
                <w:rFonts w:asciiTheme="minorHAnsi" w:eastAsiaTheme="minorEastAsia" w:hAnsiTheme="minorHAnsi" w:cstheme="minorBidi"/>
                <w:kern w:val="2"/>
              </w:rPr>
            </w:pPr>
            <w:r>
              <w:rPr>
                <w:rFonts w:asciiTheme="minorHAnsi" w:eastAsiaTheme="minorEastAsia" w:hAnsiTheme="minorHAnsi" w:cstheme="minorBidi" w:hint="eastAsia"/>
                <w:kern w:val="2"/>
              </w:rPr>
              <w:t>5</w:t>
            </w:r>
            <w:r w:rsidR="00754015">
              <w:rPr>
                <w:rFonts w:asciiTheme="minorHAnsi" w:eastAsiaTheme="minorEastAsia" w:hAnsiTheme="minorHAnsi" w:cstheme="minorBidi"/>
                <w:kern w:val="2"/>
              </w:rPr>
              <w:t>’b</w:t>
            </w:r>
            <w:r w:rsidR="0084277D">
              <w:rPr>
                <w:rFonts w:asciiTheme="minorHAnsi" w:eastAsiaTheme="minorEastAsia" w:hAnsiTheme="minorHAnsi" w:cstheme="minorBidi" w:hint="eastAsia"/>
                <w:kern w:val="2"/>
              </w:rPr>
              <w:t>00010</w:t>
            </w:r>
          </w:p>
        </w:tc>
      </w:tr>
      <w:tr w:rsidR="00242081" w:rsidRPr="00A93F8A" w:rsidTr="003A765A">
        <w:tc>
          <w:tcPr>
            <w:tcW w:w="4261" w:type="dxa"/>
          </w:tcPr>
          <w:p w:rsidR="00242081" w:rsidRDefault="0084277D" w:rsidP="003A765A">
            <w:pPr>
              <w:jc w:val="center"/>
              <w:rPr>
                <w:rFonts w:asciiTheme="minorHAnsi" w:eastAsiaTheme="minorEastAsia" w:hAnsiTheme="minorHAnsi" w:cstheme="minorBidi"/>
                <w:kern w:val="2"/>
              </w:rPr>
            </w:pPr>
            <w:r>
              <w:rPr>
                <w:rFonts w:asciiTheme="minorHAnsi" w:eastAsiaTheme="minorEastAsia" w:hAnsiTheme="minorHAnsi" w:cstheme="minorBidi" w:hint="eastAsia"/>
                <w:kern w:val="2"/>
              </w:rPr>
              <w:t>停止</w:t>
            </w:r>
          </w:p>
        </w:tc>
        <w:tc>
          <w:tcPr>
            <w:tcW w:w="4261" w:type="dxa"/>
          </w:tcPr>
          <w:p w:rsidR="00242081" w:rsidRPr="00A93F8A" w:rsidRDefault="00DD6FAA" w:rsidP="0084277D">
            <w:pPr>
              <w:jc w:val="center"/>
              <w:rPr>
                <w:rFonts w:asciiTheme="minorHAnsi" w:eastAsiaTheme="minorEastAsia" w:hAnsiTheme="minorHAnsi" w:cstheme="minorBidi"/>
                <w:kern w:val="2"/>
              </w:rPr>
            </w:pPr>
            <w:r>
              <w:rPr>
                <w:rFonts w:asciiTheme="minorHAnsi" w:eastAsiaTheme="minorEastAsia" w:hAnsiTheme="minorHAnsi" w:cstheme="minorBidi" w:hint="eastAsia"/>
                <w:kern w:val="2"/>
              </w:rPr>
              <w:t>5</w:t>
            </w:r>
            <w:r w:rsidR="00754015">
              <w:rPr>
                <w:rFonts w:asciiTheme="minorHAnsi" w:eastAsiaTheme="minorEastAsia" w:hAnsiTheme="minorHAnsi" w:cstheme="minorBidi"/>
                <w:kern w:val="2"/>
              </w:rPr>
              <w:t>’b</w:t>
            </w:r>
            <w:r w:rsidR="0084277D">
              <w:rPr>
                <w:rFonts w:asciiTheme="minorHAnsi" w:eastAsiaTheme="minorEastAsia" w:hAnsiTheme="minorHAnsi" w:cstheme="minorBidi" w:hint="eastAsia"/>
                <w:kern w:val="2"/>
              </w:rPr>
              <w:t>00011</w:t>
            </w:r>
          </w:p>
        </w:tc>
      </w:tr>
      <w:tr w:rsidR="0084277D" w:rsidRPr="00A93F8A" w:rsidTr="003A765A">
        <w:tc>
          <w:tcPr>
            <w:tcW w:w="4261" w:type="dxa"/>
          </w:tcPr>
          <w:p w:rsidR="0084277D" w:rsidRDefault="0084277D" w:rsidP="003A765A">
            <w:pPr>
              <w:jc w:val="center"/>
              <w:rPr>
                <w:rFonts w:asciiTheme="minorHAnsi" w:eastAsiaTheme="minorEastAsia" w:hAnsiTheme="minorHAnsi" w:cstheme="minorBidi" w:hint="eastAsia"/>
                <w:kern w:val="2"/>
              </w:rPr>
            </w:pPr>
            <w:r>
              <w:rPr>
                <w:rFonts w:asciiTheme="minorHAnsi" w:eastAsiaTheme="minorEastAsia" w:hAnsiTheme="minorHAnsi" w:cstheme="minorBidi" w:hint="eastAsia"/>
                <w:kern w:val="2"/>
              </w:rPr>
              <w:t>干线</w:t>
            </w:r>
            <w:r w:rsidRPr="0084277D">
              <w:rPr>
                <w:rFonts w:asciiTheme="minorHAnsi" w:eastAsiaTheme="minorEastAsia" w:hAnsiTheme="minorHAnsi" w:cstheme="minorBidi" w:hint="eastAsia"/>
                <w:kern w:val="2"/>
              </w:rPr>
              <w:t>数据包</w:t>
            </w:r>
          </w:p>
        </w:tc>
        <w:tc>
          <w:tcPr>
            <w:tcW w:w="4261" w:type="dxa"/>
          </w:tcPr>
          <w:p w:rsidR="0084277D" w:rsidRDefault="0084277D" w:rsidP="003A765A">
            <w:pPr>
              <w:jc w:val="center"/>
              <w:rPr>
                <w:rFonts w:asciiTheme="minorHAnsi" w:eastAsiaTheme="minorEastAsia" w:hAnsiTheme="minorHAnsi" w:cstheme="minorBidi" w:hint="eastAsia"/>
                <w:kern w:val="2"/>
              </w:rPr>
            </w:pPr>
            <w:r>
              <w:rPr>
                <w:rFonts w:asciiTheme="minorHAnsi" w:eastAsiaTheme="minorEastAsia" w:hAnsiTheme="minorHAnsi" w:cstheme="minorBidi" w:hint="eastAsia"/>
                <w:kern w:val="2"/>
              </w:rPr>
              <w:t>5</w:t>
            </w:r>
            <w:r>
              <w:rPr>
                <w:rFonts w:asciiTheme="minorHAnsi" w:eastAsiaTheme="minorEastAsia" w:hAnsiTheme="minorHAnsi" w:cstheme="minorBidi"/>
                <w:kern w:val="2"/>
              </w:rPr>
              <w:t>’</w:t>
            </w:r>
            <w:r>
              <w:rPr>
                <w:rFonts w:asciiTheme="minorHAnsi" w:eastAsiaTheme="minorEastAsia" w:hAnsiTheme="minorHAnsi" w:cstheme="minorBidi" w:hint="eastAsia"/>
                <w:kern w:val="2"/>
              </w:rPr>
              <w:t>b00100</w:t>
            </w:r>
          </w:p>
        </w:tc>
      </w:tr>
      <w:tr w:rsidR="0084277D" w:rsidRPr="00A93F8A" w:rsidTr="003A765A">
        <w:tc>
          <w:tcPr>
            <w:tcW w:w="4261" w:type="dxa"/>
          </w:tcPr>
          <w:p w:rsidR="0084277D" w:rsidRDefault="0084277D" w:rsidP="003A765A">
            <w:pPr>
              <w:jc w:val="center"/>
              <w:rPr>
                <w:rFonts w:asciiTheme="minorHAnsi" w:eastAsiaTheme="minorEastAsia" w:hAnsiTheme="minorHAnsi" w:cstheme="minorBidi" w:hint="eastAsia"/>
                <w:kern w:val="2"/>
              </w:rPr>
            </w:pPr>
            <w:r>
              <w:rPr>
                <w:rFonts w:asciiTheme="minorHAnsi" w:eastAsiaTheme="minorEastAsia" w:hAnsiTheme="minorHAnsi" w:cstheme="minorBidi" w:hint="eastAsia"/>
                <w:kern w:val="2"/>
              </w:rPr>
              <w:t>支线数据包</w:t>
            </w:r>
          </w:p>
        </w:tc>
        <w:tc>
          <w:tcPr>
            <w:tcW w:w="4261" w:type="dxa"/>
          </w:tcPr>
          <w:p w:rsidR="0084277D" w:rsidRDefault="0084277D" w:rsidP="003A765A">
            <w:pPr>
              <w:jc w:val="center"/>
              <w:rPr>
                <w:rFonts w:asciiTheme="minorHAnsi" w:eastAsiaTheme="minorEastAsia" w:hAnsiTheme="minorHAnsi" w:cstheme="minorBidi" w:hint="eastAsia"/>
                <w:kern w:val="2"/>
              </w:rPr>
            </w:pPr>
            <w:r>
              <w:rPr>
                <w:rFonts w:asciiTheme="minorHAnsi" w:eastAsiaTheme="minorEastAsia" w:hAnsiTheme="minorHAnsi" w:cstheme="minorBidi"/>
                <w:kern w:val="2"/>
              </w:rPr>
              <w:t>5’b0</w:t>
            </w:r>
            <w:r>
              <w:rPr>
                <w:rFonts w:asciiTheme="minorHAnsi" w:eastAsiaTheme="minorEastAsia" w:hAnsiTheme="minorHAnsi" w:cstheme="minorBidi" w:hint="eastAsia"/>
                <w:kern w:val="2"/>
              </w:rPr>
              <w:t>01</w:t>
            </w:r>
            <w:r>
              <w:rPr>
                <w:rFonts w:asciiTheme="minorHAnsi" w:eastAsiaTheme="minorEastAsia" w:hAnsiTheme="minorHAnsi" w:cstheme="minorBidi"/>
                <w:kern w:val="2"/>
              </w:rPr>
              <w:t>0</w:t>
            </w:r>
            <w:r>
              <w:rPr>
                <w:rFonts w:asciiTheme="minorHAnsi" w:eastAsiaTheme="minorEastAsia" w:hAnsiTheme="minorHAnsi" w:cstheme="minorBidi" w:hint="eastAsia"/>
                <w:kern w:val="2"/>
              </w:rPr>
              <w:t>1</w:t>
            </w:r>
          </w:p>
        </w:tc>
      </w:tr>
      <w:tr w:rsidR="0084277D" w:rsidRPr="00A93F8A" w:rsidTr="003A765A">
        <w:tc>
          <w:tcPr>
            <w:tcW w:w="4261" w:type="dxa"/>
          </w:tcPr>
          <w:p w:rsidR="0084277D" w:rsidRDefault="0084277D" w:rsidP="003A765A">
            <w:pPr>
              <w:jc w:val="center"/>
              <w:rPr>
                <w:rFonts w:asciiTheme="minorHAnsi" w:eastAsiaTheme="minorEastAsia" w:hAnsiTheme="minorHAnsi" w:cstheme="minorBidi" w:hint="eastAsia"/>
                <w:kern w:val="2"/>
              </w:rPr>
            </w:pPr>
            <w:r>
              <w:rPr>
                <w:rFonts w:asciiTheme="minorHAnsi" w:eastAsiaTheme="minorEastAsia" w:hAnsiTheme="minorHAnsi" w:cstheme="minorBidi" w:hint="eastAsia"/>
                <w:kern w:val="2"/>
              </w:rPr>
              <w:t>非声传感器数据</w:t>
            </w:r>
          </w:p>
        </w:tc>
        <w:tc>
          <w:tcPr>
            <w:tcW w:w="4261" w:type="dxa"/>
          </w:tcPr>
          <w:p w:rsidR="0084277D" w:rsidRDefault="0084277D" w:rsidP="003A765A">
            <w:pPr>
              <w:jc w:val="center"/>
              <w:rPr>
                <w:rFonts w:asciiTheme="minorHAnsi" w:eastAsiaTheme="minorEastAsia" w:hAnsiTheme="minorHAnsi" w:cstheme="minorBidi" w:hint="eastAsia"/>
                <w:kern w:val="2"/>
              </w:rPr>
            </w:pPr>
            <w:r>
              <w:rPr>
                <w:rFonts w:asciiTheme="minorHAnsi" w:eastAsiaTheme="minorEastAsia" w:hAnsiTheme="minorHAnsi" w:cstheme="minorBidi"/>
                <w:kern w:val="2"/>
              </w:rPr>
              <w:t>5’b00</w:t>
            </w:r>
            <w:r>
              <w:rPr>
                <w:rFonts w:asciiTheme="minorHAnsi" w:eastAsiaTheme="minorEastAsia" w:hAnsiTheme="minorHAnsi" w:cstheme="minorBidi" w:hint="eastAsia"/>
                <w:kern w:val="2"/>
              </w:rPr>
              <w:t>110</w:t>
            </w:r>
          </w:p>
        </w:tc>
      </w:tr>
    </w:tbl>
    <w:p w:rsidR="00876F34" w:rsidRPr="00244A65" w:rsidRDefault="00244A65" w:rsidP="00876F34">
      <w:pPr>
        <w:spacing w:line="360" w:lineRule="auto"/>
        <w:rPr>
          <w:b/>
        </w:rPr>
      </w:pPr>
      <w:r w:rsidRPr="00244A65">
        <w:rPr>
          <w:rFonts w:hint="eastAsia"/>
          <w:b/>
        </w:rPr>
        <w:t>数据包类型</w:t>
      </w:r>
    </w:p>
    <w:p w:rsidR="00391EDC" w:rsidRDefault="000F4A34" w:rsidP="00E11496">
      <w:pPr>
        <w:spacing w:line="360" w:lineRule="auto"/>
        <w:ind w:firstLineChars="200" w:firstLine="480"/>
      </w:pPr>
      <w:r>
        <w:rPr>
          <w:rFonts w:hint="eastAsia"/>
        </w:rPr>
        <w:t>LVDS模块逻辑主要实现数据的接收与发送，</w:t>
      </w:r>
      <w:r w:rsidR="00876F34" w:rsidRPr="000F4A34">
        <w:rPr>
          <w:rFonts w:hint="eastAsia"/>
        </w:rPr>
        <w:t>数据包的类型</w:t>
      </w:r>
      <w:r>
        <w:rPr>
          <w:rFonts w:hint="eastAsia"/>
        </w:rPr>
        <w:t>分为四种</w:t>
      </w:r>
      <w:r w:rsidR="005618D3">
        <w:rPr>
          <w:rFonts w:hint="eastAsia"/>
        </w:rPr>
        <w:t>（每个数据帧有一特定字节表示该数据包类型）</w:t>
      </w:r>
      <w:r w:rsidR="00391EDC">
        <w:rPr>
          <w:rFonts w:hint="eastAsia"/>
        </w:rPr>
        <w:t>。</w:t>
      </w:r>
    </w:p>
    <w:p w:rsidR="00717EB8" w:rsidRDefault="00876F34" w:rsidP="00717EB8">
      <w:pPr>
        <w:spacing w:line="360" w:lineRule="auto"/>
        <w:ind w:firstLineChars="200" w:firstLine="480"/>
      </w:pPr>
      <w:r w:rsidRPr="00757642">
        <w:rPr>
          <w:rFonts w:hint="eastAsia"/>
        </w:rPr>
        <w:t>若数据包为采样数据包，</w:t>
      </w:r>
      <w:r w:rsidR="00391EDC">
        <w:t>FPG</w:t>
      </w:r>
      <w:r w:rsidR="00391EDC">
        <w:rPr>
          <w:rFonts w:hint="eastAsia"/>
        </w:rPr>
        <w:t>A</w:t>
      </w:r>
      <w:r w:rsidRPr="00757642">
        <w:t>将该数据包通过AHB发送模块发送至</w:t>
      </w:r>
      <w:r w:rsidRPr="005B1EB7">
        <w:rPr>
          <w:rFonts w:hint="eastAsia"/>
        </w:rPr>
        <w:t>M3，由软件去实现CRC32校验，校验成功后再由M3通过AHB总线发送至FPGA，loop</w:t>
      </w:r>
      <w:r w:rsidR="00717EB8">
        <w:rPr>
          <w:rFonts w:hint="eastAsia"/>
        </w:rPr>
        <w:t>至下一个节点。</w:t>
      </w:r>
      <w:r w:rsidR="00DF4AE5">
        <w:rPr>
          <w:rFonts w:hint="eastAsia"/>
        </w:rPr>
        <w:t>收进来数据存放在本地数据ram的特定地址上，经M3 CRC校验后的数据存放在转发的ram的特定地址上，</w:t>
      </w:r>
      <w:r w:rsidR="00DF4AE5" w:rsidRPr="00DF4AE5">
        <w:t>Port1 收到的数据由Port1</w:t>
      </w:r>
      <w:r w:rsidR="00DF4AE5">
        <w:t>发出去</w:t>
      </w:r>
      <w:r w:rsidR="00D77CDC">
        <w:rPr>
          <w:rFonts w:hint="eastAsia"/>
        </w:rPr>
        <w:t>，Port2收到的数据由Port2发出去</w:t>
      </w:r>
      <w:r w:rsidR="00DF4AE5">
        <w:rPr>
          <w:rFonts w:hint="eastAsia"/>
        </w:rPr>
        <w:t>。</w:t>
      </w:r>
    </w:p>
    <w:p w:rsidR="003557CF" w:rsidRPr="00717EB8" w:rsidRDefault="00907317" w:rsidP="00907317">
      <w:pPr>
        <w:spacing w:line="360" w:lineRule="auto"/>
        <w:ind w:firstLineChars="200" w:firstLine="480"/>
        <w:jc w:val="left"/>
      </w:pPr>
      <w:r>
        <w:object w:dxaOrig="13205" w:dyaOrig="7072">
          <v:shape id="_x0000_i1030" type="#_x0000_t75" style="width:388.55pt;height:230.95pt" o:ole="">
            <v:imagedata r:id="rId21" o:title=""/>
          </v:shape>
          <o:OLEObject Type="Embed" ProgID="Visio.Drawing.11" ShapeID="_x0000_i1030" DrawAspect="Content" ObjectID="_1574510424" r:id="rId22"/>
        </w:object>
      </w:r>
    </w:p>
    <w:p w:rsidR="00876F34" w:rsidRDefault="00876F34" w:rsidP="00876F34">
      <w:pPr>
        <w:spacing w:line="360" w:lineRule="auto"/>
        <w:ind w:firstLineChars="200" w:firstLine="480"/>
      </w:pPr>
      <w:r w:rsidRPr="005B1EB7">
        <w:rPr>
          <w:rFonts w:hint="eastAsia"/>
        </w:rPr>
        <w:t>若数据包为延迟测量包，</w:t>
      </w:r>
      <w:r w:rsidR="00AF4EC6">
        <w:rPr>
          <w:rFonts w:hint="eastAsia"/>
        </w:rPr>
        <w:t>延迟</w:t>
      </w:r>
      <w:proofErr w:type="gramStart"/>
      <w:r w:rsidR="00AF4EC6">
        <w:rPr>
          <w:rFonts w:hint="eastAsia"/>
        </w:rPr>
        <w:t>测量包由桥接</w:t>
      </w:r>
      <w:proofErr w:type="gramEnd"/>
      <w:r w:rsidR="00AF4EC6">
        <w:rPr>
          <w:rFonts w:hint="eastAsia"/>
        </w:rPr>
        <w:t>发出并统计，</w:t>
      </w:r>
      <w:r w:rsidRPr="005B1EB7">
        <w:rPr>
          <w:rFonts w:hint="eastAsia"/>
        </w:rPr>
        <w:t>对于延迟测量包，只有数据包头部，数据长度为0，FPGA若判定该数据包为延迟测量包，</w:t>
      </w:r>
      <w:r w:rsidR="00AF4EC6">
        <w:rPr>
          <w:rFonts w:hint="eastAsia"/>
        </w:rPr>
        <w:t>再判断该延迟测量包目的地址是否本地地址，若是</w:t>
      </w:r>
      <w:r w:rsidRPr="005B1EB7">
        <w:rPr>
          <w:rFonts w:hint="eastAsia"/>
        </w:rPr>
        <w:t>则将源地址填充为本地地址，</w:t>
      </w:r>
      <w:r w:rsidR="00B753DA">
        <w:rPr>
          <w:rFonts w:hint="eastAsia"/>
        </w:rPr>
        <w:t>目的地址改为桥接地址，</w:t>
      </w:r>
      <w:r w:rsidRPr="005B1EB7">
        <w:rPr>
          <w:rFonts w:hint="eastAsia"/>
        </w:rPr>
        <w:t>并立刻从同向端口回包；若不同，则loop至下一个节点。</w:t>
      </w:r>
      <w:r w:rsidR="00AF4EC6">
        <w:rPr>
          <w:rFonts w:hint="eastAsia"/>
        </w:rPr>
        <w:t>桥接统计每个节点的延迟值后给每个节点发延迟配置命令包，数据内容是节点的延迟值。节点同样判断该延迟配置包地址是否与本地地址匹配，若是，则获取该延迟值，并做延迟逻辑（</w:t>
      </w:r>
      <w:r w:rsidR="00AF4EC6" w:rsidRPr="00AF4EC6">
        <w:rPr>
          <w:rFonts w:hint="eastAsia"/>
        </w:rPr>
        <w:t>延迟逻辑的实现通过节点的同步时钟计数实现</w:t>
      </w:r>
      <w:r w:rsidR="00AF4EC6">
        <w:rPr>
          <w:rFonts w:hint="eastAsia"/>
        </w:rPr>
        <w:t>，每个节点按照</w:t>
      </w:r>
      <w:proofErr w:type="gramStart"/>
      <w:r w:rsidR="00AF4EC6">
        <w:rPr>
          <w:rFonts w:hint="eastAsia"/>
        </w:rPr>
        <w:t>延迟值</w:t>
      </w:r>
      <w:proofErr w:type="gramEnd"/>
      <w:r w:rsidR="00AF4EC6">
        <w:rPr>
          <w:rFonts w:hint="eastAsia"/>
        </w:rPr>
        <w:t>的大小先后给将同步时钟发给AD采样的</w:t>
      </w:r>
      <w:proofErr w:type="spellStart"/>
      <w:r w:rsidR="00AF4EC6">
        <w:rPr>
          <w:rFonts w:hint="eastAsia"/>
        </w:rPr>
        <w:t>mclk</w:t>
      </w:r>
      <w:proofErr w:type="spellEnd"/>
      <w:r w:rsidR="00E1684B">
        <w:rPr>
          <w:rFonts w:hint="eastAsia"/>
        </w:rPr>
        <w:t>），否则转发给下一个节点。</w:t>
      </w:r>
    </w:p>
    <w:p w:rsidR="00907317" w:rsidRDefault="00D85B98" w:rsidP="00876F34">
      <w:pPr>
        <w:spacing w:line="360" w:lineRule="auto"/>
        <w:ind w:firstLineChars="200" w:firstLine="480"/>
      </w:pPr>
      <w:r>
        <w:object w:dxaOrig="13098" w:dyaOrig="7072">
          <v:shape id="_x0000_i1031" type="#_x0000_t75" style="width:385.15pt;height:230.95pt" o:ole="">
            <v:imagedata r:id="rId23" o:title=""/>
          </v:shape>
          <o:OLEObject Type="Embed" ProgID="Visio.Drawing.11" ShapeID="_x0000_i1031" DrawAspect="Content" ObjectID="_1574510425" r:id="rId24"/>
        </w:object>
      </w:r>
    </w:p>
    <w:p w:rsidR="00C30474" w:rsidRPr="005B1EB7" w:rsidRDefault="00876F34" w:rsidP="00C30474">
      <w:pPr>
        <w:spacing w:line="360" w:lineRule="auto"/>
        <w:ind w:firstLineChars="200" w:firstLine="480"/>
        <w:rPr>
          <w:color w:val="FF0000"/>
        </w:rPr>
      </w:pPr>
      <w:r w:rsidRPr="005B1EB7">
        <w:rPr>
          <w:rFonts w:hint="eastAsia"/>
          <w:color w:val="FF0000"/>
        </w:rPr>
        <w:lastRenderedPageBreak/>
        <w:t>若数据包为时钟频率切换数据包，对于时钟频率切换数据包其只有数据包头部，数据长度为0，FPGA若判定该数据包为时钟频率切换数据包，就可以直接获取相应频率切换值进行频率切换。同时将该数据包loop至下一个节点。</w:t>
      </w:r>
    </w:p>
    <w:p w:rsidR="00C30474" w:rsidRDefault="00876F34" w:rsidP="008F74AE">
      <w:pPr>
        <w:pStyle w:val="a9"/>
        <w:spacing w:line="360" w:lineRule="auto"/>
        <w:ind w:firstLine="480"/>
        <w:rPr>
          <w:sz w:val="24"/>
        </w:rPr>
      </w:pPr>
      <w:r w:rsidRPr="005B1EB7">
        <w:rPr>
          <w:rFonts w:hint="eastAsia"/>
          <w:sz w:val="24"/>
        </w:rPr>
        <w:t>若数据包为时钟切换数据包，对于时钟切换数据包，其数据部分包含每个节点地址以及相应的延迟值。</w:t>
      </w:r>
      <w:r w:rsidRPr="005B1EB7">
        <w:rPr>
          <w:rFonts w:hint="eastAsia"/>
          <w:sz w:val="24"/>
        </w:rPr>
        <w:t>FPGA</w:t>
      </w:r>
      <w:r w:rsidRPr="005B1EB7">
        <w:rPr>
          <w:rFonts w:hint="eastAsia"/>
          <w:sz w:val="24"/>
        </w:rPr>
        <w:t>若判定该数据包为时钟切换数据包，应通过</w:t>
      </w:r>
      <w:r w:rsidRPr="005B1EB7">
        <w:rPr>
          <w:rFonts w:hint="eastAsia"/>
          <w:sz w:val="24"/>
        </w:rPr>
        <w:t>AHB</w:t>
      </w:r>
      <w:r w:rsidRPr="005B1EB7">
        <w:rPr>
          <w:rFonts w:hint="eastAsia"/>
          <w:sz w:val="24"/>
        </w:rPr>
        <w:t>发送模块将该数据包发送至</w:t>
      </w:r>
      <w:r w:rsidRPr="005B1EB7">
        <w:rPr>
          <w:rFonts w:hint="eastAsia"/>
          <w:sz w:val="24"/>
        </w:rPr>
        <w:t>M3</w:t>
      </w:r>
      <w:r w:rsidRPr="005B1EB7">
        <w:rPr>
          <w:rFonts w:hint="eastAsia"/>
          <w:sz w:val="24"/>
        </w:rPr>
        <w:t>，由软件去做数据部分的</w:t>
      </w:r>
      <w:r w:rsidRPr="005B1EB7">
        <w:rPr>
          <w:rFonts w:hint="eastAsia"/>
          <w:sz w:val="24"/>
        </w:rPr>
        <w:t>CRC32</w:t>
      </w:r>
      <w:r w:rsidRPr="005B1EB7">
        <w:rPr>
          <w:rFonts w:hint="eastAsia"/>
          <w:sz w:val="24"/>
        </w:rPr>
        <w:t>校验并获取相应的延迟值。</w:t>
      </w:r>
      <w:r w:rsidRPr="005B1EB7">
        <w:rPr>
          <w:rFonts w:hint="eastAsia"/>
          <w:sz w:val="24"/>
        </w:rPr>
        <w:t>CRC32</w:t>
      </w:r>
      <w:r w:rsidRPr="005B1EB7">
        <w:rPr>
          <w:rFonts w:hint="eastAsia"/>
          <w:sz w:val="24"/>
        </w:rPr>
        <w:t>校验成功之后再由</w:t>
      </w:r>
      <w:r w:rsidRPr="005B1EB7">
        <w:rPr>
          <w:rFonts w:hint="eastAsia"/>
          <w:sz w:val="24"/>
        </w:rPr>
        <w:t>M3</w:t>
      </w:r>
      <w:r w:rsidRPr="005B1EB7">
        <w:rPr>
          <w:rFonts w:hint="eastAsia"/>
          <w:sz w:val="24"/>
        </w:rPr>
        <w:t>通过</w:t>
      </w:r>
      <w:r w:rsidRPr="005B1EB7">
        <w:rPr>
          <w:rFonts w:hint="eastAsia"/>
          <w:sz w:val="24"/>
        </w:rPr>
        <w:t>AHB</w:t>
      </w:r>
      <w:r w:rsidRPr="005B1EB7">
        <w:rPr>
          <w:rFonts w:hint="eastAsia"/>
          <w:sz w:val="24"/>
        </w:rPr>
        <w:t>总线将数据发送至</w:t>
      </w:r>
      <w:r w:rsidRPr="005B1EB7">
        <w:rPr>
          <w:rFonts w:hint="eastAsia"/>
          <w:sz w:val="24"/>
        </w:rPr>
        <w:t>FPGA</w:t>
      </w:r>
      <w:r w:rsidRPr="005B1EB7">
        <w:rPr>
          <w:rFonts w:hint="eastAsia"/>
          <w:sz w:val="24"/>
        </w:rPr>
        <w:t>，</w:t>
      </w:r>
      <w:r w:rsidRPr="005B1EB7">
        <w:rPr>
          <w:rFonts w:hint="eastAsia"/>
          <w:sz w:val="24"/>
        </w:rPr>
        <w:t>loop</w:t>
      </w:r>
      <w:r w:rsidRPr="005B1EB7">
        <w:rPr>
          <w:rFonts w:hint="eastAsia"/>
          <w:sz w:val="24"/>
        </w:rPr>
        <w:t>至下一个节点。</w:t>
      </w:r>
      <w:r w:rsidR="004D17DF">
        <w:rPr>
          <w:rFonts w:hint="eastAsia"/>
          <w:sz w:val="24"/>
        </w:rPr>
        <w:t>若数据包为链路检测包，链路</w:t>
      </w:r>
      <w:proofErr w:type="gramStart"/>
      <w:r w:rsidR="004D17DF">
        <w:rPr>
          <w:rFonts w:hint="eastAsia"/>
          <w:sz w:val="24"/>
        </w:rPr>
        <w:t>检测包由桥接</w:t>
      </w:r>
      <w:proofErr w:type="gramEnd"/>
      <w:r w:rsidR="004D17DF">
        <w:rPr>
          <w:rFonts w:hint="eastAsia"/>
          <w:sz w:val="24"/>
        </w:rPr>
        <w:t>发出，当节点出现丢包等故障时用来定位链路出问题的具体位置。节点收到链</w:t>
      </w:r>
      <w:r w:rsidR="00BC764C">
        <w:rPr>
          <w:rFonts w:hint="eastAsia"/>
          <w:sz w:val="24"/>
        </w:rPr>
        <w:t>路检测包后从原端口回包，桥接统计节点的</w:t>
      </w:r>
      <w:proofErr w:type="gramStart"/>
      <w:r w:rsidR="00BC764C">
        <w:rPr>
          <w:rFonts w:hint="eastAsia"/>
          <w:sz w:val="24"/>
        </w:rPr>
        <w:t>回包信息</w:t>
      </w:r>
      <w:proofErr w:type="gramEnd"/>
      <w:r w:rsidR="00BC764C">
        <w:rPr>
          <w:rFonts w:hint="eastAsia"/>
          <w:sz w:val="24"/>
        </w:rPr>
        <w:t>从而确定故障位置。</w:t>
      </w:r>
    </w:p>
    <w:p w:rsidR="00707380" w:rsidRDefault="00707380" w:rsidP="00707380">
      <w:pPr>
        <w:pStyle w:val="a9"/>
        <w:spacing w:line="360" w:lineRule="auto"/>
        <w:ind w:left="1"/>
        <w:jc w:val="left"/>
      </w:pPr>
      <w:r>
        <w:object w:dxaOrig="13098" w:dyaOrig="7072">
          <v:shape id="_x0000_i1032" type="#_x0000_t75" style="width:385.15pt;height:230.95pt" o:ole="">
            <v:imagedata r:id="rId25" o:title=""/>
          </v:shape>
          <o:OLEObject Type="Embed" ProgID="Visio.Drawing.11" ShapeID="_x0000_i1032" DrawAspect="Content" ObjectID="_1574510426" r:id="rId26"/>
        </w:object>
      </w:r>
    </w:p>
    <w:p w:rsidR="000E72B9" w:rsidRDefault="008F74AE" w:rsidP="00707380">
      <w:pPr>
        <w:pStyle w:val="a9"/>
        <w:spacing w:line="360" w:lineRule="auto"/>
        <w:ind w:left="1" w:firstLine="480"/>
        <w:jc w:val="left"/>
        <w:rPr>
          <w:sz w:val="24"/>
        </w:rPr>
      </w:pPr>
      <w:r w:rsidRPr="008F74AE">
        <w:rPr>
          <w:rFonts w:hint="eastAsia"/>
          <w:sz w:val="24"/>
        </w:rPr>
        <w:t>节点</w:t>
      </w:r>
      <w:r w:rsidR="00BC764C" w:rsidRPr="008F74AE">
        <w:rPr>
          <w:rFonts w:hint="eastAsia"/>
          <w:sz w:val="24"/>
        </w:rPr>
        <w:t>工作流程为：上电</w:t>
      </w:r>
      <w:r w:rsidR="00BC764C" w:rsidRPr="008F74AE">
        <w:rPr>
          <w:rFonts w:hint="eastAsia"/>
          <w:sz w:val="24"/>
        </w:rPr>
        <w:t xml:space="preserve"> </w:t>
      </w:r>
      <w:r w:rsidR="002F3251">
        <w:rPr>
          <w:rFonts w:hint="eastAsia"/>
          <w:sz w:val="24"/>
        </w:rPr>
        <w:t>-</w:t>
      </w:r>
      <w:r w:rsidR="00BC764C" w:rsidRPr="008F74AE">
        <w:rPr>
          <w:rFonts w:hint="eastAsia"/>
          <w:sz w:val="24"/>
        </w:rPr>
        <w:t xml:space="preserve">&gt; </w:t>
      </w:r>
      <w:r w:rsidR="00BC764C" w:rsidRPr="008F74AE">
        <w:rPr>
          <w:rFonts w:hint="eastAsia"/>
          <w:sz w:val="24"/>
        </w:rPr>
        <w:t>延迟测量</w:t>
      </w:r>
      <w:r w:rsidR="00BC764C" w:rsidRPr="008F74AE">
        <w:rPr>
          <w:rFonts w:hint="eastAsia"/>
          <w:sz w:val="24"/>
        </w:rPr>
        <w:t xml:space="preserve"> </w:t>
      </w:r>
      <w:r w:rsidR="00BC764C" w:rsidRPr="008F74AE">
        <w:rPr>
          <w:sz w:val="24"/>
        </w:rPr>
        <w:t>–</w:t>
      </w:r>
      <w:r w:rsidR="00BC764C" w:rsidRPr="008F74AE">
        <w:rPr>
          <w:rFonts w:hint="eastAsia"/>
          <w:sz w:val="24"/>
        </w:rPr>
        <w:t xml:space="preserve">&gt; </w:t>
      </w:r>
      <w:proofErr w:type="gramStart"/>
      <w:r w:rsidR="00BC764C" w:rsidRPr="008F74AE">
        <w:rPr>
          <w:rFonts w:hint="eastAsia"/>
          <w:sz w:val="24"/>
        </w:rPr>
        <w:t>延迟值</w:t>
      </w:r>
      <w:proofErr w:type="gramEnd"/>
      <w:r w:rsidR="00BC764C" w:rsidRPr="008F74AE">
        <w:rPr>
          <w:rFonts w:hint="eastAsia"/>
          <w:sz w:val="24"/>
        </w:rPr>
        <w:t>配置</w:t>
      </w:r>
      <w:r w:rsidR="00BC764C" w:rsidRPr="008F74AE">
        <w:rPr>
          <w:rFonts w:hint="eastAsia"/>
          <w:sz w:val="24"/>
        </w:rPr>
        <w:t xml:space="preserve"> -&gt; </w:t>
      </w:r>
      <w:r w:rsidR="00B01258" w:rsidRPr="008F74AE">
        <w:rPr>
          <w:rFonts w:hint="eastAsia"/>
          <w:sz w:val="24"/>
        </w:rPr>
        <w:t>数模转换元</w:t>
      </w:r>
      <w:r w:rsidR="00BC764C" w:rsidRPr="008F74AE">
        <w:rPr>
          <w:rFonts w:hint="eastAsia"/>
          <w:sz w:val="24"/>
        </w:rPr>
        <w:t>同步时钟分频输出</w:t>
      </w:r>
      <w:r w:rsidR="00BC764C" w:rsidRPr="008F74AE">
        <w:rPr>
          <w:rFonts w:hint="eastAsia"/>
          <w:sz w:val="24"/>
        </w:rPr>
        <w:t xml:space="preserve"> </w:t>
      </w:r>
      <w:r w:rsidR="00BC764C" w:rsidRPr="008F74AE">
        <w:rPr>
          <w:sz w:val="24"/>
        </w:rPr>
        <w:t>–</w:t>
      </w:r>
      <w:r w:rsidR="00BC764C" w:rsidRPr="008F74AE">
        <w:rPr>
          <w:rFonts w:hint="eastAsia"/>
          <w:sz w:val="24"/>
        </w:rPr>
        <w:t xml:space="preserve">&gt; </w:t>
      </w:r>
      <w:r w:rsidR="00BC764C" w:rsidRPr="008F74AE">
        <w:rPr>
          <w:rFonts w:hint="eastAsia"/>
          <w:sz w:val="24"/>
        </w:rPr>
        <w:t>接收数模转换元数据并上传桥接模块</w:t>
      </w:r>
      <w:r w:rsidRPr="008F74AE">
        <w:rPr>
          <w:rFonts w:hint="eastAsia"/>
          <w:sz w:val="24"/>
        </w:rPr>
        <w:t xml:space="preserve"> </w:t>
      </w:r>
      <w:r>
        <w:rPr>
          <w:rFonts w:hint="eastAsia"/>
          <w:sz w:val="24"/>
        </w:rPr>
        <w:t>。</w:t>
      </w:r>
      <w:r w:rsidR="004455A3">
        <w:rPr>
          <w:rFonts w:hint="eastAsia"/>
          <w:sz w:val="24"/>
        </w:rPr>
        <w:t>不同类型的数据（命令和采样数据）缓存放在</w:t>
      </w:r>
      <w:r w:rsidR="004455A3">
        <w:rPr>
          <w:rFonts w:hint="eastAsia"/>
          <w:sz w:val="24"/>
        </w:rPr>
        <w:t>ram</w:t>
      </w:r>
      <w:r w:rsidR="000E72B9">
        <w:rPr>
          <w:rFonts w:hint="eastAsia"/>
          <w:sz w:val="24"/>
        </w:rPr>
        <w:t>里面不同的地址。</w:t>
      </w:r>
    </w:p>
    <w:p w:rsidR="00E27914" w:rsidRPr="0091128E" w:rsidRDefault="00E27914" w:rsidP="00E27914">
      <w:pPr>
        <w:spacing w:line="360" w:lineRule="auto"/>
        <w:ind w:firstLineChars="200" w:firstLine="480"/>
        <w:jc w:val="left"/>
        <w:rPr>
          <w:color w:val="FF0000"/>
        </w:rPr>
      </w:pPr>
      <w:r w:rsidRPr="0091128E">
        <w:rPr>
          <w:rFonts w:hint="eastAsia"/>
          <w:color w:val="FF0000"/>
        </w:rPr>
        <w:t>同步包：空闲状态节点发01</w:t>
      </w:r>
      <w:r w:rsidR="0091128E" w:rsidRPr="0091128E">
        <w:rPr>
          <w:rFonts w:hint="eastAsia"/>
          <w:color w:val="FF0000"/>
        </w:rPr>
        <w:t>数据</w:t>
      </w:r>
      <w:r w:rsidRPr="0091128E">
        <w:rPr>
          <w:rFonts w:hint="eastAsia"/>
          <w:color w:val="FF0000"/>
        </w:rPr>
        <w:t>同步包以确保链路维持。</w:t>
      </w:r>
    </w:p>
    <w:p w:rsidR="000E72B9" w:rsidRPr="000E72B9" w:rsidRDefault="000E72B9" w:rsidP="000E72B9">
      <w:pPr>
        <w:spacing w:line="360" w:lineRule="auto"/>
        <w:jc w:val="left"/>
        <w:rPr>
          <w:b/>
        </w:rPr>
      </w:pPr>
      <w:r w:rsidRPr="000E72B9">
        <w:rPr>
          <w:rFonts w:hint="eastAsia"/>
          <w:b/>
        </w:rPr>
        <w:t>数据优先级</w:t>
      </w:r>
    </w:p>
    <w:p w:rsidR="002B49FD" w:rsidRPr="000E72B9" w:rsidRDefault="00707380" w:rsidP="000E72B9">
      <w:pPr>
        <w:spacing w:line="360" w:lineRule="auto"/>
        <w:jc w:val="left"/>
      </w:pPr>
      <w:r w:rsidRPr="000E72B9">
        <w:rPr>
          <w:rFonts w:hint="eastAsia"/>
        </w:rPr>
        <w:t>节点发包优先级</w:t>
      </w:r>
      <w:r w:rsidR="00FC6185">
        <w:rPr>
          <w:rFonts w:hint="eastAsia"/>
        </w:rPr>
        <w:t>：本地延迟测量包&gt;其他节点延迟测量包&gt;本地命令包&gt;其他节点命令包&gt;本地数据包&gt;其他节点数据包。</w:t>
      </w:r>
    </w:p>
    <w:p w:rsidR="00712DCD" w:rsidRDefault="00712DCD" w:rsidP="00712DCD">
      <w:pPr>
        <w:spacing w:line="360" w:lineRule="auto"/>
        <w:rPr>
          <w:b/>
        </w:rPr>
      </w:pPr>
      <w:r w:rsidRPr="00712DCD">
        <w:rPr>
          <w:rFonts w:hint="eastAsia"/>
          <w:b/>
        </w:rPr>
        <w:t>8bits/10bits</w:t>
      </w:r>
      <w:r w:rsidR="00F13BD0">
        <w:rPr>
          <w:rFonts w:hint="eastAsia"/>
          <w:b/>
        </w:rPr>
        <w:t>编码</w:t>
      </w:r>
    </w:p>
    <w:p w:rsidR="00712DCD" w:rsidRDefault="00712DCD" w:rsidP="00712DCD">
      <w:pPr>
        <w:spacing w:line="360" w:lineRule="auto"/>
      </w:pPr>
      <w:r>
        <w:rPr>
          <w:rFonts w:hint="eastAsia"/>
        </w:rPr>
        <w:t xml:space="preserve">  通过组合逻辑的方法实现，可参考源码资源。</w:t>
      </w:r>
    </w:p>
    <w:p w:rsidR="00F13BD0" w:rsidRDefault="00F13BD0" w:rsidP="00F13BD0">
      <w:pPr>
        <w:pStyle w:val="2173"/>
      </w:pPr>
      <w:r>
        <w:rPr>
          <w:rFonts w:hint="eastAsia"/>
        </w:rPr>
        <w:lastRenderedPageBreak/>
        <w:t>5.3</w:t>
      </w:r>
      <w:r>
        <w:rPr>
          <w:rFonts w:hint="eastAsia"/>
        </w:rPr>
        <w:t>、时钟控制模块</w:t>
      </w:r>
    </w:p>
    <w:p w:rsidR="00F13BD0" w:rsidRPr="00BF40A0" w:rsidRDefault="00BF40A0" w:rsidP="00712DCD">
      <w:pPr>
        <w:spacing w:line="360" w:lineRule="auto"/>
        <w:rPr>
          <w:b/>
        </w:rPr>
      </w:pPr>
      <w:r w:rsidRPr="00BF40A0">
        <w:rPr>
          <w:rFonts w:hint="eastAsia"/>
          <w:b/>
        </w:rPr>
        <w:t>同步时钟传输</w:t>
      </w:r>
    </w:p>
    <w:p w:rsidR="00BF40A0" w:rsidRDefault="003B0C07" w:rsidP="00BF40A0">
      <w:pPr>
        <w:spacing w:line="360" w:lineRule="auto"/>
        <w:jc w:val="center"/>
      </w:pPr>
      <w:r>
        <w:object w:dxaOrig="6948" w:dyaOrig="3604">
          <v:shape id="_x0000_i1033" type="#_x0000_t75" style="width:283.9pt;height:147.4pt" o:ole="">
            <v:imagedata r:id="rId27" o:title=""/>
          </v:shape>
          <o:OLEObject Type="Embed" ProgID="Visio.Drawing.11" ShapeID="_x0000_i1033" DrawAspect="Content" ObjectID="_1574510427" r:id="rId28"/>
        </w:object>
      </w:r>
    </w:p>
    <w:p w:rsidR="00BF40A0" w:rsidRPr="00BF40A0" w:rsidRDefault="00D77A5D" w:rsidP="003B0C07">
      <w:pPr>
        <w:spacing w:line="360" w:lineRule="auto"/>
        <w:ind w:firstLineChars="200" w:firstLine="480"/>
      </w:pPr>
      <w:r>
        <w:rPr>
          <w:rFonts w:hint="eastAsia"/>
        </w:rPr>
        <w:t>每个节点将解串器解出来的时钟RCLK赋给该节点同一链路的发送端时钟TCLK</w:t>
      </w:r>
      <w:r w:rsidR="00800735">
        <w:rPr>
          <w:rFonts w:hint="eastAsia"/>
        </w:rPr>
        <w:t>，构成级联关系。</w:t>
      </w:r>
      <w:r w:rsidR="00216C14">
        <w:rPr>
          <w:rFonts w:hint="eastAsia"/>
        </w:rPr>
        <w:t>根据延迟测量包对每个节点延迟值的计算，对节点的RCLK进行延迟校准并分频产生MCLK，作为AD采样的同步时钟。</w:t>
      </w:r>
    </w:p>
    <w:p w:rsidR="00712DCD" w:rsidRDefault="00F13BD0" w:rsidP="00AD576A">
      <w:pPr>
        <w:spacing w:line="360" w:lineRule="auto"/>
        <w:jc w:val="center"/>
      </w:pPr>
      <w:r>
        <w:object w:dxaOrig="10081" w:dyaOrig="5381">
          <v:shape id="_x0000_i1034" type="#_x0000_t75" style="width:373.6pt;height:199.7pt" o:ole="">
            <v:imagedata r:id="rId29" o:title=""/>
          </v:shape>
          <o:OLEObject Type="Embed" ProgID="Visio.Drawing.11" ShapeID="_x0000_i1034" DrawAspect="Content" ObjectID="_1574510428" r:id="rId30"/>
        </w:object>
      </w:r>
    </w:p>
    <w:p w:rsidR="00224832" w:rsidRDefault="00224832" w:rsidP="00224832">
      <w:pPr>
        <w:spacing w:line="360" w:lineRule="auto"/>
        <w:jc w:val="left"/>
        <w:rPr>
          <w:b/>
        </w:rPr>
      </w:pPr>
      <w:r w:rsidRPr="00224832">
        <w:rPr>
          <w:rFonts w:hint="eastAsia"/>
          <w:b/>
        </w:rPr>
        <w:t>时钟备份</w:t>
      </w:r>
    </w:p>
    <w:p w:rsidR="00BF2BB8" w:rsidRPr="00BF2BB8" w:rsidRDefault="00BF2BB8" w:rsidP="00BF2BB8">
      <w:pPr>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时钟备份是为了保证在信道通讯质量下降时仍能够使系统维持一定的正常工作时间。</w:t>
      </w:r>
    </w:p>
    <w:p w:rsidR="00BF2BB8" w:rsidRPr="00BF2BB8" w:rsidRDefault="00BF2BB8" w:rsidP="00BF2BB8">
      <w:pPr>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如下图所示：</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0282" w:dyaOrig="4973">
          <v:shape id="_x0000_i1035" type="#_x0000_t75" style="width:400.75pt;height:194.95pt" o:ole="">
            <v:imagedata r:id="rId31" o:title=""/>
          </v:shape>
          <o:OLEObject Type="Embed" ProgID="Visio.Drawing.11" ShapeID="_x0000_i1035" DrawAspect="Content" ObjectID="_1574510429" r:id="rId32"/>
        </w:object>
      </w:r>
    </w:p>
    <w:p w:rsidR="00BF2BB8" w:rsidRPr="00BF2BB8" w:rsidRDefault="00BF2BB8" w:rsidP="00620ADA">
      <w:pPr>
        <w:spacing w:line="360" w:lineRule="auto"/>
        <w:ind w:leftChars="71" w:left="170" w:firstLineChars="150" w:firstLine="36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若系统一开始采用环路</w:t>
      </w:r>
      <w:r w:rsidRPr="00BF2BB8">
        <w:rPr>
          <w:rFonts w:asciiTheme="minorHAnsi" w:eastAsiaTheme="minorEastAsia" w:hAnsiTheme="minorHAnsi" w:cstheme="minorBidi" w:hint="eastAsia"/>
          <w:kern w:val="2"/>
        </w:rPr>
        <w:t>2</w:t>
      </w:r>
      <w:r w:rsidRPr="00BF2BB8">
        <w:rPr>
          <w:rFonts w:asciiTheme="minorHAnsi" w:eastAsiaTheme="minorEastAsia" w:hAnsiTheme="minorHAnsi" w:cstheme="minorBidi" w:hint="eastAsia"/>
          <w:kern w:val="2"/>
        </w:rPr>
        <w:t>的同步时钟源作为同步时钟，那么当环路在节点</w:t>
      </w:r>
      <w:r w:rsidRPr="00BF2BB8">
        <w:rPr>
          <w:rFonts w:asciiTheme="minorHAnsi" w:eastAsiaTheme="minorEastAsia" w:hAnsiTheme="minorHAnsi" w:cstheme="minorBidi" w:hint="eastAsia"/>
          <w:kern w:val="2"/>
        </w:rPr>
        <w:t>4,5</w:t>
      </w:r>
      <w:r w:rsidRPr="00BF2BB8">
        <w:rPr>
          <w:rFonts w:asciiTheme="minorHAnsi" w:eastAsiaTheme="minorEastAsia" w:hAnsiTheme="minorHAnsi" w:cstheme="minorBidi" w:hint="eastAsia"/>
          <w:kern w:val="2"/>
        </w:rPr>
        <w:t>发传输错误时，节点</w:t>
      </w:r>
      <w:r w:rsidRPr="00BF2BB8">
        <w:rPr>
          <w:rFonts w:asciiTheme="minorHAnsi" w:eastAsiaTheme="minorEastAsia" w:hAnsiTheme="minorHAnsi" w:cstheme="minorBidi" w:hint="eastAsia"/>
          <w:kern w:val="2"/>
        </w:rPr>
        <w:t>1,2,3,4</w:t>
      </w:r>
      <w:r w:rsidRPr="00BF2BB8">
        <w:rPr>
          <w:rFonts w:asciiTheme="minorHAnsi" w:eastAsiaTheme="minorEastAsia" w:hAnsiTheme="minorHAnsi" w:cstheme="minorBidi" w:hint="eastAsia"/>
          <w:kern w:val="2"/>
        </w:rPr>
        <w:t>将无法获取同步时钟，此时按照之前的讨论，需进行同步时钟源以及对应延迟值切换。但由于</w:t>
      </w:r>
      <w:r w:rsidRPr="00BF2BB8">
        <w:rPr>
          <w:rFonts w:asciiTheme="minorHAnsi" w:eastAsiaTheme="minorEastAsia" w:hAnsiTheme="minorHAnsi" w:cstheme="minorBidi" w:hint="eastAsia"/>
          <w:kern w:val="2"/>
        </w:rPr>
        <w:t>1,2,3,4</w:t>
      </w:r>
      <w:r w:rsidRPr="00BF2BB8">
        <w:rPr>
          <w:rFonts w:asciiTheme="minorHAnsi" w:eastAsiaTheme="minorEastAsia" w:hAnsiTheme="minorHAnsi" w:cstheme="minorBidi" w:hint="eastAsia"/>
          <w:kern w:val="2"/>
        </w:rPr>
        <w:t>节点没有参考的同步时钟，如果节点内部无法产生一个同频的时钟去控制</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采样，</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芯片将无法扇出数据，这样桥接模块也无法得到</w:t>
      </w:r>
      <w:r w:rsidRPr="00BF2BB8">
        <w:rPr>
          <w:rFonts w:asciiTheme="minorHAnsi" w:eastAsiaTheme="minorEastAsia" w:hAnsiTheme="minorHAnsi" w:cstheme="minorBidi" w:hint="eastAsia"/>
          <w:kern w:val="2"/>
        </w:rPr>
        <w:t>1,2,3,4</w:t>
      </w:r>
      <w:r w:rsidRPr="00BF2BB8">
        <w:rPr>
          <w:rFonts w:asciiTheme="minorHAnsi" w:eastAsiaTheme="minorEastAsia" w:hAnsiTheme="minorHAnsi" w:cstheme="minorBidi" w:hint="eastAsia"/>
          <w:kern w:val="2"/>
        </w:rPr>
        <w:t>的数据包。</w:t>
      </w:r>
    </w:p>
    <w:p w:rsidR="00BF2BB8" w:rsidRPr="00BF2BB8" w:rsidRDefault="00BF2BB8" w:rsidP="00455A15">
      <w:pPr>
        <w:spacing w:line="360" w:lineRule="auto"/>
        <w:ind w:left="170" w:firstLineChars="100" w:firstLine="24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因此，对于每个节点，都应该具备时钟备份的功能。当同步时钟正常接收时，每个节点按照各个系统的主时钟维持一个计数值。如图所示：</w:t>
      </w:r>
    </w:p>
    <w:p w:rsidR="00BF2BB8" w:rsidRDefault="00BF2BB8" w:rsidP="00455A15">
      <w:pPr>
        <w:spacing w:line="360" w:lineRule="auto"/>
        <w:ind w:left="170" w:firstLineChars="100" w:firstLine="24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若</w:t>
      </w:r>
      <w:r w:rsidRPr="00BF2BB8">
        <w:rPr>
          <w:rFonts w:asciiTheme="minorHAnsi" w:eastAsiaTheme="minorEastAsia" w:hAnsiTheme="minorHAnsi" w:cstheme="minorBidi" w:hint="eastAsia"/>
          <w:kern w:val="2"/>
        </w:rPr>
        <w:t>MCLK</w:t>
      </w:r>
      <w:r w:rsidRPr="00BF2BB8">
        <w:rPr>
          <w:rFonts w:asciiTheme="minorHAnsi" w:eastAsiaTheme="minorEastAsia" w:hAnsiTheme="minorHAnsi" w:cstheme="minorBidi" w:hint="eastAsia"/>
          <w:kern w:val="2"/>
        </w:rPr>
        <w:t>为</w:t>
      </w:r>
      <w:r w:rsidRPr="00BF2BB8">
        <w:rPr>
          <w:rFonts w:asciiTheme="minorHAnsi" w:eastAsiaTheme="minorEastAsia" w:hAnsiTheme="minorHAnsi" w:cstheme="minorBidi" w:hint="eastAsia"/>
          <w:kern w:val="2"/>
        </w:rPr>
        <w:t>M Hz</w:t>
      </w:r>
      <w:r w:rsidRPr="00BF2BB8">
        <w:rPr>
          <w:rFonts w:asciiTheme="minorHAnsi" w:eastAsiaTheme="minorEastAsia" w:hAnsiTheme="minorHAnsi" w:cstheme="minorBidi" w:hint="eastAsia"/>
          <w:kern w:val="2"/>
        </w:rPr>
        <w:t>，节点</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工作时钟为</w:t>
      </w:r>
      <w:r w:rsidRPr="00BF2BB8">
        <w:rPr>
          <w:rFonts w:asciiTheme="minorHAnsi" w:eastAsiaTheme="minorEastAsia" w:hAnsiTheme="minorHAnsi" w:cstheme="minorBidi" w:hint="eastAsia"/>
          <w:kern w:val="2"/>
        </w:rPr>
        <w:t xml:space="preserve"> K Hz</w:t>
      </w:r>
      <w:r w:rsidRPr="00BF2BB8">
        <w:rPr>
          <w:rFonts w:asciiTheme="minorHAnsi" w:eastAsiaTheme="minorEastAsia" w:hAnsiTheme="minorHAnsi" w:cstheme="minorBidi" w:hint="eastAsia"/>
          <w:kern w:val="2"/>
        </w:rPr>
        <w:t>，备份时钟计数值</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hint="eastAsia"/>
          <w:kern w:val="2"/>
        </w:rPr>
        <w:t>取</w:t>
      </w:r>
      <w:r w:rsidRPr="00BF2BB8">
        <w:rPr>
          <w:rFonts w:asciiTheme="minorHAnsi" w:eastAsiaTheme="minorEastAsia" w:hAnsiTheme="minorHAnsi" w:cstheme="minorBidi" w:hint="eastAsia"/>
          <w:kern w:val="2"/>
        </w:rPr>
        <w:t>round(K/M),</w:t>
      </w:r>
      <w:r w:rsidRPr="00BF2BB8">
        <w:rPr>
          <w:rFonts w:asciiTheme="minorHAnsi" w:eastAsiaTheme="minorEastAsia" w:hAnsiTheme="minorHAnsi" w:cstheme="minorBidi" w:hint="eastAsia"/>
          <w:kern w:val="2"/>
        </w:rPr>
        <w:t>该计数值可通过</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进行测量获取。每次系统进行时钟频率切换时，每个节点都需要重新对备份时钟计数值进行估计。</w:t>
      </w:r>
    </w:p>
    <w:p w:rsidR="00455A15" w:rsidRPr="00BF2BB8" w:rsidRDefault="00455A15" w:rsidP="00455A15">
      <w:pPr>
        <w:spacing w:line="360" w:lineRule="auto"/>
        <w:ind w:left="170" w:firstLineChars="100" w:firstLine="240"/>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9391" w:dyaOrig="3169">
          <v:shape id="_x0000_i1036" type="#_x0000_t75" style="width:398.05pt;height:134.5pt" o:ole="">
            <v:imagedata r:id="rId33" o:title=""/>
          </v:shape>
          <o:OLEObject Type="Embed" ProgID="Visio.Drawing.11" ShapeID="_x0000_i1036" DrawAspect="Content" ObjectID="_1574510430" r:id="rId34"/>
        </w:object>
      </w:r>
    </w:p>
    <w:p w:rsidR="00BF2BB8" w:rsidRPr="00BF2BB8" w:rsidRDefault="00BF2BB8" w:rsidP="00BF2BB8">
      <w:pPr>
        <w:keepNext/>
        <w:keepLines/>
        <w:numPr>
          <w:ilvl w:val="2"/>
          <w:numId w:val="0"/>
        </w:numPr>
        <w:tabs>
          <w:tab w:val="num" w:pos="170"/>
        </w:tabs>
        <w:spacing w:before="260" w:after="260" w:line="416" w:lineRule="auto"/>
        <w:ind w:firstLine="170"/>
        <w:outlineLvl w:val="2"/>
        <w:rPr>
          <w:rFonts w:asciiTheme="minorHAnsi" w:eastAsiaTheme="majorEastAsia" w:hAnsiTheme="minorHAnsi" w:cstheme="minorBidi"/>
          <w:b/>
          <w:bCs/>
          <w:kern w:val="2"/>
        </w:rPr>
      </w:pPr>
      <w:r w:rsidRPr="00BF2BB8">
        <w:rPr>
          <w:rFonts w:asciiTheme="minorHAnsi" w:eastAsiaTheme="majorEastAsia" w:hAnsiTheme="minorHAnsi" w:cstheme="minorBidi" w:hint="eastAsia"/>
          <w:b/>
          <w:bCs/>
          <w:kern w:val="2"/>
        </w:rPr>
        <w:t>时钟传输错误判定</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当链路信道质量下降时，节点接收到的同步时钟可能出现错误。为了等待链路恢复，保证系统持续正常工作，</w:t>
      </w:r>
      <w:r w:rsidRPr="00BF2BB8">
        <w:rPr>
          <w:rFonts w:asciiTheme="minorHAnsi" w:eastAsiaTheme="minorEastAsia" w:hAnsiTheme="minorHAnsi" w:cstheme="minorBidi" w:hint="eastAsia"/>
          <w:kern w:val="2"/>
        </w:rPr>
        <w:t xml:space="preserve"> </w:t>
      </w:r>
      <w:r w:rsidRPr="00BF2BB8">
        <w:rPr>
          <w:rFonts w:asciiTheme="minorHAnsi" w:eastAsiaTheme="minorEastAsia" w:hAnsiTheme="minorHAnsi" w:cstheme="minorBidi" w:hint="eastAsia"/>
          <w:kern w:val="2"/>
        </w:rPr>
        <w:t>需要利用备份的时钟计数值进行同步时钟的</w:t>
      </w:r>
      <w:r w:rsidRPr="00BF2BB8">
        <w:rPr>
          <w:rFonts w:asciiTheme="minorHAnsi" w:eastAsiaTheme="minorEastAsia" w:hAnsiTheme="minorHAnsi" w:cstheme="minorBidi" w:hint="eastAsia"/>
          <w:kern w:val="2"/>
        </w:rPr>
        <w:lastRenderedPageBreak/>
        <w:t>本地恢复。</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为了检测环路同步时钟是否正常，需要实时对环路时钟进行监测，对于节点</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来说就是维持一个同步时钟计数值</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，将该值和备份时钟计数值的一半</w:t>
      </w:r>
      <w:r w:rsidRPr="00BF2BB8">
        <w:rPr>
          <w:rFonts w:asciiTheme="minorHAnsi" w:eastAsiaTheme="minorEastAsia" w:hAnsiTheme="minorHAnsi" w:cstheme="minorBidi" w:hint="eastAsia"/>
          <w:kern w:val="2"/>
        </w:rPr>
        <w:t>(n/2)</w:t>
      </w:r>
      <w:r w:rsidRPr="00BF2BB8">
        <w:rPr>
          <w:rFonts w:asciiTheme="minorHAnsi" w:eastAsiaTheme="minorEastAsia" w:hAnsiTheme="minorHAnsi" w:cstheme="minorBidi" w:hint="eastAsia"/>
          <w:kern w:val="2"/>
        </w:rPr>
        <w:t>比较可以判断同步时钟传输是否正常。</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当时钟传输错误时，可能有多种情形，如下图所示是其中一种情况：</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0255" w:dyaOrig="4633">
          <v:shape id="_x0000_i1037" type="#_x0000_t75" style="width:410.95pt;height:186.1pt" o:ole="">
            <v:imagedata r:id="rId35" o:title=""/>
          </v:shape>
          <o:OLEObject Type="Embed" ProgID="Visio.Drawing.11" ShapeID="_x0000_i1037" DrawAspect="Content" ObjectID="_1574510431" r:id="rId36"/>
        </w:object>
      </w:r>
    </w:p>
    <w:p w:rsidR="00BF2BB8" w:rsidRPr="00BF2BB8" w:rsidRDefault="00BF2BB8" w:rsidP="00765841">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同步时钟可能长时间维持</w:t>
      </w:r>
      <w:r w:rsidRPr="00BF2BB8">
        <w:rPr>
          <w:rFonts w:asciiTheme="minorHAnsi" w:eastAsiaTheme="minorEastAsia" w:hAnsiTheme="minorHAnsi" w:cstheme="minorBidi" w:hint="eastAsia"/>
          <w:kern w:val="2"/>
        </w:rPr>
        <w:t>0</w:t>
      </w:r>
      <w:r w:rsidRPr="00BF2BB8">
        <w:rPr>
          <w:rFonts w:asciiTheme="minorHAnsi" w:eastAsiaTheme="minorEastAsia" w:hAnsiTheme="minorHAnsi" w:cstheme="minorBidi" w:hint="eastAsia"/>
          <w:kern w:val="2"/>
        </w:rPr>
        <w:t>或者</w:t>
      </w:r>
      <w:r w:rsidRPr="00BF2BB8">
        <w:rPr>
          <w:rFonts w:asciiTheme="minorHAnsi" w:eastAsiaTheme="minorEastAsia" w:hAnsiTheme="minorHAnsi" w:cstheme="minorBidi" w:hint="eastAsia"/>
          <w:kern w:val="2"/>
        </w:rPr>
        <w:t>1</w:t>
      </w:r>
      <w:r w:rsidRPr="00BF2BB8">
        <w:rPr>
          <w:rFonts w:asciiTheme="minorHAnsi" w:eastAsiaTheme="minorEastAsia" w:hAnsiTheme="minorHAnsi" w:cstheme="minorBidi" w:hint="eastAsia"/>
          <w:kern w:val="2"/>
        </w:rPr>
        <w:t>，或者其上升沿或下降沿提早到来。假设同步时钟传输的最大误差为</w:t>
      </w:r>
      <w:r w:rsidRPr="00BF2BB8">
        <w:rPr>
          <w:rFonts w:asciiTheme="minorHAnsi" w:eastAsiaTheme="minorEastAsia" w:hAnsiTheme="minorHAnsi" w:cstheme="minorBidi" w:hint="eastAsia"/>
          <w:kern w:val="2"/>
        </w:rPr>
        <w:t>a</w:t>
      </w:r>
      <w:r w:rsidRPr="00BF2BB8">
        <w:rPr>
          <w:rFonts w:asciiTheme="minorHAnsi" w:eastAsiaTheme="minorEastAsia" w:hAnsiTheme="minorHAnsi" w:cstheme="minorBidi" w:hint="eastAsia"/>
          <w:kern w:val="2"/>
        </w:rPr>
        <w:t>，那么正常的沿应该落在同步时钟计数值</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=(1-a)n/2~(1+a)n/2</w:t>
      </w:r>
      <w:r w:rsidRPr="00BF2BB8">
        <w:rPr>
          <w:rFonts w:asciiTheme="minorHAnsi" w:eastAsiaTheme="minorEastAsia" w:hAnsiTheme="minorHAnsi" w:cstheme="minorBidi" w:hint="eastAsia"/>
          <w:kern w:val="2"/>
        </w:rPr>
        <w:t>的范围内。当</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&lt;(1-a)n/2</w:t>
      </w:r>
      <w:r w:rsidRPr="00BF2BB8">
        <w:rPr>
          <w:rFonts w:asciiTheme="minorHAnsi" w:eastAsiaTheme="minorEastAsia" w:hAnsiTheme="minorHAnsi" w:cstheme="minorBidi" w:hint="eastAsia"/>
          <w:kern w:val="2"/>
        </w:rPr>
        <w:t>时，若同步时钟沿到来，判定同步时钟传输错误；当</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&gt;(1+a)n/2</w:t>
      </w:r>
      <w:r w:rsidRPr="00BF2BB8">
        <w:rPr>
          <w:rFonts w:asciiTheme="minorHAnsi" w:eastAsiaTheme="minorEastAsia" w:hAnsiTheme="minorHAnsi" w:cstheme="minorBidi" w:hint="eastAsia"/>
          <w:kern w:val="2"/>
        </w:rPr>
        <w:t>时，若同步时钟沿仍未到来，判定同步时钟传输错误。</w:t>
      </w:r>
    </w:p>
    <w:p w:rsidR="00BF2BB8" w:rsidRPr="00BF2BB8" w:rsidRDefault="00BF2BB8" w:rsidP="00BF2BB8">
      <w:pPr>
        <w:keepNext/>
        <w:keepLines/>
        <w:numPr>
          <w:ilvl w:val="2"/>
          <w:numId w:val="0"/>
        </w:numPr>
        <w:tabs>
          <w:tab w:val="num" w:pos="170"/>
        </w:tabs>
        <w:spacing w:before="260" w:after="260" w:line="416" w:lineRule="auto"/>
        <w:ind w:firstLine="170"/>
        <w:outlineLvl w:val="2"/>
        <w:rPr>
          <w:rFonts w:asciiTheme="minorHAnsi" w:eastAsiaTheme="majorEastAsia" w:hAnsiTheme="minorHAnsi" w:cstheme="minorBidi"/>
          <w:b/>
          <w:bCs/>
          <w:kern w:val="2"/>
        </w:rPr>
      </w:pPr>
      <w:r w:rsidRPr="00BF2BB8">
        <w:rPr>
          <w:rFonts w:asciiTheme="minorHAnsi" w:eastAsiaTheme="majorEastAsia" w:hAnsiTheme="minorHAnsi" w:cstheme="minorBidi" w:hint="eastAsia"/>
          <w:b/>
          <w:bCs/>
          <w:kern w:val="2"/>
        </w:rPr>
        <w:t>备份时钟启用</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当节点判定时钟传输发生错误时，需要利用备份的时钟计数值进行同步时钟的本地恢复，并且应将时钟传输错误造成的延迟误差降到最低。</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从逻辑上来说，时钟恢复可以分为</w:t>
      </w:r>
      <w:r w:rsidRPr="00BF2BB8">
        <w:rPr>
          <w:rFonts w:asciiTheme="minorHAnsi" w:eastAsiaTheme="minorEastAsia" w:hAnsiTheme="minorHAnsi" w:cstheme="minorBidi" w:hint="eastAsia"/>
          <w:kern w:val="2"/>
        </w:rPr>
        <w:t>2</w:t>
      </w:r>
      <w:r w:rsidRPr="00BF2BB8">
        <w:rPr>
          <w:rFonts w:asciiTheme="minorHAnsi" w:eastAsiaTheme="minorEastAsia" w:hAnsiTheme="minorHAnsi" w:cstheme="minorBidi" w:hint="eastAsia"/>
          <w:kern w:val="2"/>
        </w:rPr>
        <w:t>大类，如下图所示是其中一种情况：</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0255" w:dyaOrig="6032">
          <v:shape id="_x0000_i1038" type="#_x0000_t75" style="width:411.6pt;height:242.5pt" o:ole="">
            <v:imagedata r:id="rId37" o:title=""/>
          </v:shape>
          <o:OLEObject Type="Embed" ProgID="Visio.Drawing.11" ShapeID="_x0000_i1038" DrawAspect="Content" ObjectID="_1574510432" r:id="rId38"/>
        </w:object>
      </w:r>
    </w:p>
    <w:p w:rsidR="00BF2BB8" w:rsidRPr="00BF2BB8" w:rsidRDefault="00BF2BB8" w:rsidP="00BF2BB8">
      <w:pPr>
        <w:rPr>
          <w:rFonts w:asciiTheme="minorHAnsi" w:eastAsiaTheme="minorEastAsia" w:hAnsiTheme="minorHAnsi" w:cstheme="minorBidi"/>
          <w:kern w:val="2"/>
        </w:rPr>
      </w:pP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若当判定同步时钟传输发生错误时，同步时钟计数值</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&lt;(1-a)n/2</w:t>
      </w:r>
      <w:r w:rsidRPr="00BF2BB8">
        <w:rPr>
          <w:rFonts w:asciiTheme="minorHAnsi" w:eastAsiaTheme="minorEastAsia" w:hAnsiTheme="minorHAnsi" w:cstheme="minorBidi" w:hint="eastAsia"/>
          <w:kern w:val="2"/>
        </w:rPr>
        <w:t>，备份时钟源恢复逻辑开始工作，首先备份时钟源获取同步时钟发生错误时上一个状态值（图中为</w:t>
      </w:r>
      <w:r w:rsidRPr="00BF2BB8">
        <w:rPr>
          <w:rFonts w:asciiTheme="minorHAnsi" w:eastAsiaTheme="minorEastAsia" w:hAnsiTheme="minorHAnsi" w:cstheme="minorBidi" w:hint="eastAsia"/>
          <w:kern w:val="2"/>
        </w:rPr>
        <w:t>1</w:t>
      </w:r>
      <w:r w:rsidRPr="00BF2BB8">
        <w:rPr>
          <w:rFonts w:asciiTheme="minorHAnsi" w:eastAsiaTheme="minorEastAsia" w:hAnsiTheme="minorHAnsi" w:cstheme="minorBidi" w:hint="eastAsia"/>
          <w:kern w:val="2"/>
        </w:rPr>
        <w:t>），之后同步时钟计数值继续计数，当计数至</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=n/2</w:t>
      </w:r>
      <w:r w:rsidRPr="00BF2BB8">
        <w:rPr>
          <w:rFonts w:asciiTheme="minorHAnsi" w:eastAsiaTheme="minorEastAsia" w:hAnsiTheme="minorHAnsi" w:cstheme="minorBidi" w:hint="eastAsia"/>
          <w:kern w:val="2"/>
        </w:rPr>
        <w:t>时清零同步时钟计数值，同时启用备份时钟计数器</w:t>
      </w:r>
      <w:r w:rsidRPr="00BF2BB8">
        <w:rPr>
          <w:rFonts w:asciiTheme="minorHAnsi" w:eastAsiaTheme="minorEastAsia" w:hAnsiTheme="minorHAnsi" w:cstheme="minorBidi" w:hint="eastAsia"/>
          <w:kern w:val="2"/>
        </w:rPr>
        <w:t>n1</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进行计数，当</w:t>
      </w:r>
      <w:r w:rsidRPr="00BF2BB8">
        <w:rPr>
          <w:rFonts w:asciiTheme="minorHAnsi" w:eastAsiaTheme="minorEastAsia" w:hAnsiTheme="minorHAnsi" w:cstheme="minorBidi" w:hint="eastAsia"/>
          <w:kern w:val="2"/>
        </w:rPr>
        <w:t>n1</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=n/2</w:t>
      </w:r>
      <w:r w:rsidRPr="00BF2BB8">
        <w:rPr>
          <w:rFonts w:asciiTheme="minorHAnsi" w:eastAsiaTheme="minorEastAsia" w:hAnsiTheme="minorHAnsi" w:cstheme="minorBidi" w:hint="eastAsia"/>
          <w:kern w:val="2"/>
        </w:rPr>
        <w:t>时，清零</w:t>
      </w:r>
      <w:r w:rsidRPr="00BF2BB8">
        <w:rPr>
          <w:rFonts w:asciiTheme="minorHAnsi" w:eastAsiaTheme="minorEastAsia" w:hAnsiTheme="minorHAnsi" w:cstheme="minorBidi" w:hint="eastAsia"/>
          <w:kern w:val="2"/>
        </w:rPr>
        <w:t>n1</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，同时对备份时钟源进行</w:t>
      </w:r>
      <w:r w:rsidRPr="00BF2BB8">
        <w:rPr>
          <w:rFonts w:asciiTheme="minorHAnsi" w:eastAsiaTheme="minorEastAsia" w:hAnsiTheme="minorHAnsi" w:cstheme="minorBidi" w:hint="eastAsia"/>
          <w:kern w:val="2"/>
        </w:rPr>
        <w:t>01</w:t>
      </w:r>
      <w:r w:rsidRPr="00BF2BB8">
        <w:rPr>
          <w:rFonts w:asciiTheme="minorHAnsi" w:eastAsiaTheme="minorEastAsia" w:hAnsiTheme="minorHAnsi" w:cstheme="minorBidi" w:hint="eastAsia"/>
          <w:kern w:val="2"/>
        </w:rPr>
        <w:t>翻转。（</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hint="eastAsia"/>
          <w:kern w:val="2"/>
        </w:rPr>
        <w:t>为内部备份时钟计数值）</w:t>
      </w:r>
      <w:r w:rsidRPr="00BF2BB8">
        <w:rPr>
          <w:rFonts w:asciiTheme="minorHAnsi" w:eastAsiaTheme="minorEastAsia" w:hAnsiTheme="minorHAnsi" w:cstheme="minorBidi"/>
          <w:kern w:val="2"/>
        </w:rPr>
        <w:br/>
      </w:r>
      <w:r w:rsidRPr="00BF2BB8">
        <w:rPr>
          <w:rFonts w:asciiTheme="minorHAnsi" w:eastAsiaTheme="minorEastAsia" w:hAnsiTheme="minorHAnsi" w:cstheme="minorBidi" w:hint="eastAsia"/>
          <w:kern w:val="2"/>
        </w:rPr>
        <w:tab/>
      </w:r>
      <w:r w:rsidRPr="00BF2BB8">
        <w:rPr>
          <w:rFonts w:asciiTheme="minorHAnsi" w:eastAsiaTheme="minorEastAsia" w:hAnsiTheme="minorHAnsi" w:cstheme="minorBidi" w:hint="eastAsia"/>
          <w:kern w:val="2"/>
        </w:rPr>
        <w:t>当同步时钟被判定发生传输错误时，需要将</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采样控制时钟在合适的时机切换至备份时钟源。</w:t>
      </w:r>
    </w:p>
    <w:p w:rsidR="00BF2BB8" w:rsidRPr="00BF2BB8" w:rsidRDefault="00BF2BB8" w:rsidP="00BF2BB8">
      <w:pPr>
        <w:spacing w:line="360" w:lineRule="auto"/>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ab/>
      </w:r>
      <w:r w:rsidRPr="00BF2BB8">
        <w:rPr>
          <w:rFonts w:asciiTheme="minorHAnsi" w:eastAsiaTheme="minorEastAsia" w:hAnsiTheme="minorHAnsi" w:cstheme="minorBidi" w:hint="eastAsia"/>
          <w:kern w:val="2"/>
        </w:rPr>
        <w:t>该逻辑采用状态机进行实现时需要考虑</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时钟在同步时钟和备份时钟源之间切换时产生的时序问题。因此需要对同步时钟</w:t>
      </w:r>
      <w:r w:rsidRPr="00BF2BB8">
        <w:rPr>
          <w:rFonts w:asciiTheme="minorHAnsi" w:eastAsiaTheme="minorEastAsia" w:hAnsiTheme="minorHAnsi" w:cstheme="minorBidi" w:hint="eastAsia"/>
          <w:kern w:val="2"/>
        </w:rPr>
        <w:t>MCLK</w:t>
      </w:r>
      <w:r w:rsidRPr="00BF2BB8">
        <w:rPr>
          <w:rFonts w:asciiTheme="minorHAnsi" w:eastAsiaTheme="minorEastAsia" w:hAnsiTheme="minorHAnsi" w:cstheme="minorBidi" w:hint="eastAsia"/>
          <w:kern w:val="2"/>
        </w:rPr>
        <w:t>延迟一个时钟，判错逻辑在同步时钟</w:t>
      </w:r>
      <w:r w:rsidRPr="00BF2BB8">
        <w:rPr>
          <w:rFonts w:asciiTheme="minorHAnsi" w:eastAsiaTheme="minorEastAsia" w:hAnsiTheme="minorHAnsi" w:cstheme="minorBidi" w:hint="eastAsia"/>
          <w:kern w:val="2"/>
        </w:rPr>
        <w:t>MCLK</w:t>
      </w:r>
      <w:r w:rsidRPr="00BF2BB8">
        <w:rPr>
          <w:rFonts w:asciiTheme="minorHAnsi" w:eastAsiaTheme="minorEastAsia" w:hAnsiTheme="minorHAnsi" w:cstheme="minorBidi" w:hint="eastAsia"/>
          <w:kern w:val="2"/>
        </w:rPr>
        <w:t>上进行，而</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采样控制时钟在切换同步时钟</w:t>
      </w:r>
      <w:r w:rsidRPr="00BF2BB8">
        <w:rPr>
          <w:rFonts w:asciiTheme="minorHAnsi" w:eastAsiaTheme="minorEastAsia" w:hAnsiTheme="minorHAnsi" w:cstheme="minorBidi" w:hint="eastAsia"/>
          <w:kern w:val="2"/>
        </w:rPr>
        <w:t>MCLK</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和备份时钟源之间进行。</w:t>
      </w:r>
    </w:p>
    <w:p w:rsidR="00BF2BB8" w:rsidRPr="00BF2BB8" w:rsidRDefault="00BF2BB8" w:rsidP="00BF2BB8">
      <w:pPr>
        <w:spacing w:line="360" w:lineRule="auto"/>
        <w:ind w:firstLine="42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下图所示为另外一种同步时钟传输出错的情况：</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0255" w:dyaOrig="6102">
          <v:shape id="_x0000_i1039" type="#_x0000_t75" style="width:412.3pt;height:245.2pt" o:ole="">
            <v:imagedata r:id="rId39" o:title=""/>
          </v:shape>
          <o:OLEObject Type="Embed" ProgID="Visio.Drawing.11" ShapeID="_x0000_i1039" DrawAspect="Content" ObjectID="_1574510433" r:id="rId40"/>
        </w:objec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当同步时钟计数值</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=(1+a)n/2</w:t>
      </w:r>
      <w:r w:rsidRPr="00BF2BB8">
        <w:rPr>
          <w:rFonts w:asciiTheme="minorHAnsi" w:eastAsiaTheme="minorEastAsia" w:hAnsiTheme="minorHAnsi" w:cstheme="minorBidi" w:hint="eastAsia"/>
          <w:kern w:val="2"/>
        </w:rPr>
        <w:t>时，同步时钟边沿仍旧没有出现，判定时钟传输出错。此时应立刻将备份时钟源切换至期望值（上图中为</w:t>
      </w:r>
      <w:r w:rsidRPr="00BF2BB8">
        <w:rPr>
          <w:rFonts w:asciiTheme="minorHAnsi" w:eastAsiaTheme="minorEastAsia" w:hAnsiTheme="minorHAnsi" w:cstheme="minorBidi" w:hint="eastAsia"/>
          <w:kern w:val="2"/>
        </w:rPr>
        <w:t>0</w:t>
      </w:r>
      <w:r w:rsidRPr="00BF2BB8">
        <w:rPr>
          <w:rFonts w:asciiTheme="minorHAnsi" w:eastAsiaTheme="minorEastAsia" w:hAnsiTheme="minorHAnsi" w:cstheme="minorBidi" w:hint="eastAsia"/>
          <w:kern w:val="2"/>
        </w:rPr>
        <w:t>），同时启用备份时钟计数逻辑，当备份时钟计数值</w:t>
      </w:r>
      <w:r w:rsidRPr="00BF2BB8">
        <w:rPr>
          <w:rFonts w:asciiTheme="minorHAnsi" w:eastAsiaTheme="minorEastAsia" w:hAnsiTheme="minorHAnsi" w:cstheme="minorBidi" w:hint="eastAsia"/>
          <w:kern w:val="2"/>
        </w:rPr>
        <w:t>n1</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=n/2</w:t>
      </w:r>
      <w:r w:rsidRPr="00BF2BB8">
        <w:rPr>
          <w:rFonts w:asciiTheme="minorHAnsi" w:eastAsiaTheme="minorEastAsia" w:hAnsiTheme="minorHAnsi" w:cstheme="minorBidi" w:hint="eastAsia"/>
          <w:kern w:val="2"/>
        </w:rPr>
        <w:t>时备份时钟源进行</w:t>
      </w:r>
      <w:r w:rsidRPr="00BF2BB8">
        <w:rPr>
          <w:rFonts w:asciiTheme="minorHAnsi" w:eastAsiaTheme="minorEastAsia" w:hAnsiTheme="minorHAnsi" w:cstheme="minorBidi" w:hint="eastAsia"/>
          <w:kern w:val="2"/>
        </w:rPr>
        <w:t>01</w:t>
      </w:r>
      <w:r w:rsidRPr="00BF2BB8">
        <w:rPr>
          <w:rFonts w:asciiTheme="minorHAnsi" w:eastAsiaTheme="minorEastAsia" w:hAnsiTheme="minorHAnsi" w:cstheme="minorBidi" w:hint="eastAsia"/>
          <w:kern w:val="2"/>
        </w:rPr>
        <w:t>翻转。</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为保持模块一致性，此时</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采样控制时钟仍旧在切换同步时钟</w:t>
      </w:r>
      <w:r w:rsidRPr="00BF2BB8">
        <w:rPr>
          <w:rFonts w:asciiTheme="minorHAnsi" w:eastAsiaTheme="minorEastAsia" w:hAnsiTheme="minorHAnsi" w:cstheme="minorBidi" w:hint="eastAsia"/>
          <w:kern w:val="2"/>
        </w:rPr>
        <w:t>MCLK</w:t>
      </w:r>
      <w:r w:rsidRPr="00BF2BB8">
        <w:rPr>
          <w:rFonts w:asciiTheme="minorHAnsi" w:eastAsiaTheme="minorEastAsia" w:hAnsiTheme="minorHAnsi" w:cstheme="minorBidi"/>
          <w:kern w:val="2"/>
        </w:rPr>
        <w:t>’</w:t>
      </w:r>
      <w:r w:rsidRPr="00BF2BB8">
        <w:rPr>
          <w:rFonts w:asciiTheme="minorHAnsi" w:eastAsiaTheme="minorEastAsia" w:hAnsiTheme="minorHAnsi" w:cstheme="minorBidi" w:hint="eastAsia"/>
          <w:kern w:val="2"/>
        </w:rPr>
        <w:t>和备份时钟源之间进行切换。</w:t>
      </w:r>
    </w:p>
    <w:p w:rsidR="00BF2BB8" w:rsidRPr="00BF2BB8" w:rsidRDefault="00BF2BB8" w:rsidP="00BF2BB8">
      <w:pPr>
        <w:rPr>
          <w:rFonts w:asciiTheme="minorHAnsi" w:eastAsiaTheme="minorEastAsia" w:hAnsiTheme="minorHAnsi" w:cstheme="minorBidi"/>
          <w:kern w:val="2"/>
        </w:rPr>
      </w:pPr>
    </w:p>
    <w:p w:rsidR="00BF2BB8" w:rsidRPr="00BF2BB8" w:rsidRDefault="00BF2BB8" w:rsidP="00BF2BB8">
      <w:pPr>
        <w:keepNext/>
        <w:keepLines/>
        <w:numPr>
          <w:ilvl w:val="2"/>
          <w:numId w:val="0"/>
        </w:numPr>
        <w:tabs>
          <w:tab w:val="num" w:pos="170"/>
        </w:tabs>
        <w:spacing w:before="260" w:after="260" w:line="416" w:lineRule="auto"/>
        <w:ind w:firstLine="170"/>
        <w:outlineLvl w:val="2"/>
        <w:rPr>
          <w:rFonts w:asciiTheme="minorHAnsi" w:eastAsiaTheme="majorEastAsia" w:hAnsiTheme="minorHAnsi" w:cstheme="minorBidi"/>
          <w:b/>
          <w:bCs/>
          <w:kern w:val="2"/>
        </w:rPr>
      </w:pPr>
      <w:r w:rsidRPr="00BF2BB8">
        <w:rPr>
          <w:rFonts w:asciiTheme="minorHAnsi" w:eastAsiaTheme="majorEastAsia" w:hAnsiTheme="minorHAnsi" w:cstheme="minorBidi" w:hint="eastAsia"/>
          <w:b/>
          <w:bCs/>
          <w:kern w:val="2"/>
        </w:rPr>
        <w:t>同步时钟恢复</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当同步时钟计数检测逻辑检测到稳定且正确的同步时钟（即连续多个稳定同步时钟）时，应将</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采用控制时钟从备份时钟源切换至同步时钟。</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2985" w:dyaOrig="5233">
          <v:shape id="_x0000_i1040" type="#_x0000_t75" style="width:417.75pt;height:167.75pt" o:ole="">
            <v:imagedata r:id="rId41" o:title=""/>
          </v:shape>
          <o:OLEObject Type="Embed" ProgID="Visio.Drawing.11" ShapeID="_x0000_i1040" DrawAspect="Content" ObjectID="_1574510434" r:id="rId42"/>
        </w:objec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如上图所示，当同步时钟计数逻辑判断到连续</w:t>
      </w:r>
      <w:r w:rsidRPr="00BF2BB8">
        <w:rPr>
          <w:rFonts w:asciiTheme="minorHAnsi" w:eastAsiaTheme="minorEastAsia" w:hAnsiTheme="minorHAnsi" w:cstheme="minorBidi" w:hint="eastAsia"/>
          <w:kern w:val="2"/>
        </w:rPr>
        <w:t>P</w:t>
      </w:r>
      <w:r w:rsidRPr="00BF2BB8">
        <w:rPr>
          <w:rFonts w:asciiTheme="minorHAnsi" w:eastAsiaTheme="minorEastAsia" w:hAnsiTheme="minorHAnsi" w:cstheme="minorBidi" w:hint="eastAsia"/>
          <w:kern w:val="2"/>
        </w:rPr>
        <w:t>个正常同步时钟边沿时，判</w:t>
      </w:r>
      <w:r w:rsidRPr="00BF2BB8">
        <w:rPr>
          <w:rFonts w:asciiTheme="minorHAnsi" w:eastAsiaTheme="minorEastAsia" w:hAnsiTheme="minorHAnsi" w:cstheme="minorBidi" w:hint="eastAsia"/>
          <w:kern w:val="2"/>
        </w:rPr>
        <w:lastRenderedPageBreak/>
        <w:t>定同步时钟传输已经恢复正常。此时应该立刻将</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采样控制时钟从备份时钟源切换至系统同步时钟。由于采用备份时钟源时每个节点的晶振主频之间存在一定误差，导致同步时钟恢复时，每个节点的备份时钟源和系统同步时钟之间可能存在一定的相位差，最坏情况可能会导致一个采样点的丢失。下图展示了可能出现的最差情况：</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2985" w:dyaOrig="5961">
          <v:shape id="_x0000_i1041" type="#_x0000_t75" style="width:407.55pt;height:186.1pt" o:ole="">
            <v:imagedata r:id="rId43" o:title=""/>
          </v:shape>
          <o:OLEObject Type="Embed" ProgID="Visio.Drawing.11" ShapeID="_x0000_i1041" DrawAspect="Content" ObjectID="_1574510435" r:id="rId44"/>
        </w:object>
      </w:r>
    </w:p>
    <w:p w:rsidR="00BF2BB8" w:rsidRPr="00BF2BB8" w:rsidRDefault="00BF2BB8" w:rsidP="00BF2BB8">
      <w:pPr>
        <w:ind w:firstLineChars="200" w:firstLine="480"/>
        <w:rPr>
          <w:rFonts w:asciiTheme="minorHAnsi" w:eastAsiaTheme="minorEastAsia" w:hAnsiTheme="minorHAnsi" w:cstheme="minorBidi"/>
          <w:kern w:val="2"/>
        </w:rPr>
      </w:pP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在实验室条件下利用</w:t>
      </w:r>
      <w:r w:rsidRPr="00BF2BB8">
        <w:rPr>
          <w:rFonts w:asciiTheme="minorHAnsi" w:eastAsiaTheme="minorEastAsia" w:hAnsiTheme="minorHAnsi" w:cstheme="minorBidi" w:hint="eastAsia"/>
          <w:kern w:val="2"/>
        </w:rPr>
        <w:t>ZYNQ-7000</w:t>
      </w:r>
      <w:r w:rsidRPr="00BF2BB8">
        <w:rPr>
          <w:rFonts w:asciiTheme="minorHAnsi" w:eastAsiaTheme="minorEastAsia" w:hAnsiTheme="minorHAnsi" w:cstheme="minorBidi" w:hint="eastAsia"/>
          <w:kern w:val="2"/>
        </w:rPr>
        <w:t>平台，对</w:t>
      </w:r>
      <w:r w:rsidRPr="00BF2BB8">
        <w:rPr>
          <w:rFonts w:asciiTheme="minorHAnsi" w:eastAsiaTheme="minorEastAsia" w:hAnsiTheme="minorHAnsi" w:cstheme="minorBidi" w:hint="eastAsia"/>
          <w:kern w:val="2"/>
        </w:rPr>
        <w:t>LVDS</w:t>
      </w:r>
      <w:r w:rsidRPr="00BF2BB8">
        <w:rPr>
          <w:rFonts w:asciiTheme="minorHAnsi" w:eastAsiaTheme="minorEastAsia" w:hAnsiTheme="minorHAnsi" w:cstheme="minorBidi" w:hint="eastAsia"/>
          <w:kern w:val="2"/>
        </w:rPr>
        <w:t>传输同步时钟方案进行在板验证。测试时，</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发送模块工作时钟为</w:t>
      </w:r>
      <w:r w:rsidRPr="00BF2BB8">
        <w:rPr>
          <w:rFonts w:asciiTheme="minorHAnsi" w:eastAsiaTheme="minorEastAsia" w:hAnsiTheme="minorHAnsi" w:cstheme="minorBidi" w:hint="eastAsia"/>
          <w:kern w:val="2"/>
        </w:rPr>
        <w:t>20MHz</w:t>
      </w:r>
      <w:r w:rsidRPr="00BF2BB8">
        <w:rPr>
          <w:rFonts w:asciiTheme="minorHAnsi" w:eastAsiaTheme="minorEastAsia" w:hAnsiTheme="minorHAnsi" w:cstheme="minorBidi" w:hint="eastAsia"/>
          <w:kern w:val="2"/>
        </w:rPr>
        <w:t>，传输同步时钟频率为</w:t>
      </w:r>
      <w:r w:rsidRPr="00BF2BB8">
        <w:rPr>
          <w:rFonts w:asciiTheme="minorHAnsi" w:eastAsiaTheme="minorEastAsia" w:hAnsiTheme="minorHAnsi" w:cstheme="minorBidi" w:hint="eastAsia"/>
          <w:kern w:val="2"/>
        </w:rPr>
        <w:t>1Mhz</w:t>
      </w:r>
      <w:r w:rsidRPr="00BF2BB8">
        <w:rPr>
          <w:rFonts w:asciiTheme="minorHAnsi" w:eastAsiaTheme="minorEastAsia" w:hAnsiTheme="minorHAnsi" w:cstheme="minorBidi" w:hint="eastAsia"/>
          <w:kern w:val="2"/>
        </w:rPr>
        <w:t>。接收端能够从数据链路中恢复出同步时钟并进行内部备份。当</w:t>
      </w:r>
      <w:r w:rsidRPr="00BF2BB8">
        <w:rPr>
          <w:rFonts w:asciiTheme="minorHAnsi" w:eastAsiaTheme="minorEastAsia" w:hAnsiTheme="minorHAnsi" w:cstheme="minorBidi" w:hint="eastAsia"/>
          <w:kern w:val="2"/>
        </w:rPr>
        <w:t>LVDS</w:t>
      </w:r>
      <w:r w:rsidRPr="00BF2BB8">
        <w:rPr>
          <w:rFonts w:asciiTheme="minorHAnsi" w:eastAsiaTheme="minorEastAsia" w:hAnsiTheme="minorHAnsi" w:cstheme="minorBidi" w:hint="eastAsia"/>
          <w:kern w:val="2"/>
        </w:rPr>
        <w:t>链路发生传输错误时，</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能够检测到同步时钟传输出错并将</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控制时钟切换至内部备份时钟。当链路恢复时，</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能够将</w:t>
      </w:r>
      <w:r w:rsidRPr="00BF2BB8">
        <w:rPr>
          <w:rFonts w:asciiTheme="minorHAnsi" w:eastAsiaTheme="minorEastAsia" w:hAnsiTheme="minorHAnsi" w:cstheme="minorBidi" w:hint="eastAsia"/>
          <w:kern w:val="2"/>
        </w:rPr>
        <w:t>AD</w:t>
      </w:r>
      <w:r w:rsidRPr="00BF2BB8">
        <w:rPr>
          <w:rFonts w:asciiTheme="minorHAnsi" w:eastAsiaTheme="minorEastAsia" w:hAnsiTheme="minorHAnsi" w:cstheme="minorBidi" w:hint="eastAsia"/>
          <w:kern w:val="2"/>
        </w:rPr>
        <w:t>控制时钟切换为外部同步时钟。</w:t>
      </w:r>
    </w:p>
    <w:p w:rsidR="00BF2BB8" w:rsidRPr="00BF2BB8" w:rsidRDefault="00BF2BB8" w:rsidP="00BF2BB8">
      <w:pPr>
        <w:rPr>
          <w:rFonts w:asciiTheme="minorHAnsi" w:eastAsiaTheme="minorEastAsia" w:hAnsiTheme="minorHAnsi" w:cstheme="minorBidi"/>
          <w:kern w:val="2"/>
        </w:rPr>
      </w:pPr>
    </w:p>
    <w:p w:rsidR="00BF2BB8" w:rsidRPr="00BF2BB8" w:rsidRDefault="00BF2BB8" w:rsidP="005B44A2">
      <w:pPr>
        <w:pStyle w:val="3"/>
      </w:pPr>
      <w:r w:rsidRPr="00BF2BB8">
        <w:rPr>
          <w:rFonts w:hint="eastAsia"/>
        </w:rPr>
        <w:t>链路检测</w:t>
      </w:r>
    </w:p>
    <w:p w:rsidR="00BF2BB8" w:rsidRPr="00BF2BB8" w:rsidRDefault="00BF2BB8" w:rsidP="00BF2BB8">
      <w:pPr>
        <w:spacing w:line="360" w:lineRule="auto"/>
        <w:ind w:firstLineChars="200" w:firstLine="48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LVDS</w:t>
      </w:r>
      <w:r w:rsidRPr="00BF2BB8">
        <w:rPr>
          <w:rFonts w:asciiTheme="minorHAnsi" w:eastAsiaTheme="minorEastAsia" w:hAnsiTheme="minorHAnsi" w:cstheme="minorBidi" w:hint="eastAsia"/>
          <w:kern w:val="2"/>
        </w:rPr>
        <w:t>的数据接口为同步传输接口，且其无单独的时钟传输线。数据接收的时钟需要从串行链路中恢复出来。当链路发生断路时，对于接收端来说，串行时钟将无法恢复。这样将导致</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内部的模块无法正常工作（无工作时钟）。如下图所示：</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0282" w:dyaOrig="5257">
          <v:shape id="_x0000_i1042" type="#_x0000_t75" style="width:411.6pt;height:209.9pt" o:ole="">
            <v:imagedata r:id="rId45" o:title=""/>
          </v:shape>
          <o:OLEObject Type="Embed" ProgID="Visio.Drawing.11" ShapeID="_x0000_i1042" DrawAspect="Content" ObjectID="_1574510436" r:id="rId46"/>
        </w:object>
      </w:r>
    </w:p>
    <w:p w:rsidR="00BF2BB8" w:rsidRPr="00BF2BB8" w:rsidRDefault="00BF2BB8" w:rsidP="00BF2BB8">
      <w:pPr>
        <w:spacing w:line="360" w:lineRule="auto"/>
        <w:ind w:firstLine="42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上图所示的情况，若系统工作采用环路</w:t>
      </w:r>
      <w:r w:rsidRPr="00BF2BB8">
        <w:rPr>
          <w:rFonts w:asciiTheme="minorHAnsi" w:eastAsiaTheme="minorEastAsia" w:hAnsiTheme="minorHAnsi" w:cstheme="minorBidi" w:hint="eastAsia"/>
          <w:kern w:val="2"/>
        </w:rPr>
        <w:t>2</w:t>
      </w:r>
      <w:r w:rsidRPr="00BF2BB8">
        <w:rPr>
          <w:rFonts w:asciiTheme="minorHAnsi" w:eastAsiaTheme="minorEastAsia" w:hAnsiTheme="minorHAnsi" w:cstheme="minorBidi" w:hint="eastAsia"/>
          <w:kern w:val="2"/>
        </w:rPr>
        <w:t>，由于节点</w:t>
      </w:r>
      <w:r w:rsidRPr="00BF2BB8">
        <w:rPr>
          <w:rFonts w:asciiTheme="minorHAnsi" w:eastAsiaTheme="minorEastAsia" w:hAnsiTheme="minorHAnsi" w:cstheme="minorBidi" w:hint="eastAsia"/>
          <w:kern w:val="2"/>
        </w:rPr>
        <w:t>1,2,3,4</w:t>
      </w:r>
      <w:r w:rsidRPr="00BF2BB8">
        <w:rPr>
          <w:rFonts w:asciiTheme="minorHAnsi" w:eastAsiaTheme="minorEastAsia" w:hAnsiTheme="minorHAnsi" w:cstheme="minorBidi" w:hint="eastAsia"/>
          <w:kern w:val="2"/>
        </w:rPr>
        <w:t>都无法从链路中恢复时钟，则环路</w:t>
      </w:r>
      <w:r w:rsidRPr="00BF2BB8">
        <w:rPr>
          <w:rFonts w:asciiTheme="minorHAnsi" w:eastAsiaTheme="minorEastAsia" w:hAnsiTheme="minorHAnsi" w:cstheme="minorBidi" w:hint="eastAsia"/>
          <w:kern w:val="2"/>
        </w:rPr>
        <w:t>2</w:t>
      </w:r>
      <w:r w:rsidRPr="00BF2BB8">
        <w:rPr>
          <w:rFonts w:asciiTheme="minorHAnsi" w:eastAsiaTheme="minorEastAsia" w:hAnsiTheme="minorHAnsi" w:cstheme="minorBidi" w:hint="eastAsia"/>
          <w:kern w:val="2"/>
        </w:rPr>
        <w:t>桥接接收端将接收不到任何数据。对于任何两个节点之间，只要发生时钟锁死的情况，都会导致桥接模块收不到任何数据包。因此需要增加链路检测功能来进行故障定位。</w:t>
      </w:r>
    </w:p>
    <w:p w:rsidR="00BF2BB8" w:rsidRPr="00BF2BB8" w:rsidRDefault="00BF2BB8" w:rsidP="00BF2BB8">
      <w:pPr>
        <w:spacing w:line="360" w:lineRule="auto"/>
        <w:ind w:firstLine="42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故障检测模式的一般流程，首先桥接模块发送一个故障检测数据包，节点收到该数据包后进入故障检测模式，选择同端路的发送端进行回包（即若左端口收包，就用左端口的进行回包）。这样桥接模块可以通过接收到的包的数量判定出链路发生断路的位置，其工作示意图如下图所示：</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10299" w:dyaOrig="5782">
          <v:shape id="_x0000_i1043" type="#_x0000_t75" style="width:409.6pt;height:230.25pt" o:ole="">
            <v:imagedata r:id="rId47" o:title=""/>
          </v:shape>
          <o:OLEObject Type="Embed" ProgID="Visio.Drawing.11" ShapeID="_x0000_i1043" DrawAspect="Content" ObjectID="_1574510437" r:id="rId48"/>
        </w:object>
      </w:r>
    </w:p>
    <w:p w:rsidR="00BF2BB8" w:rsidRPr="00BF2BB8" w:rsidRDefault="00BF2BB8" w:rsidP="00BF2BB8">
      <w:pPr>
        <w:spacing w:line="360" w:lineRule="auto"/>
        <w:ind w:firstLine="42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上图中若第</w:t>
      </w:r>
      <w:r w:rsidRPr="00BF2BB8">
        <w:rPr>
          <w:rFonts w:asciiTheme="minorHAnsi" w:eastAsiaTheme="minorEastAsia" w:hAnsiTheme="minorHAnsi" w:cstheme="minorBidi" w:hint="eastAsia"/>
          <w:kern w:val="2"/>
        </w:rPr>
        <w:t>n-1</w:t>
      </w:r>
      <w:r w:rsidRPr="00BF2BB8">
        <w:rPr>
          <w:rFonts w:asciiTheme="minorHAnsi" w:eastAsiaTheme="minorEastAsia" w:hAnsiTheme="minorHAnsi" w:cstheme="minorBidi" w:hint="eastAsia"/>
          <w:kern w:val="2"/>
        </w:rPr>
        <w:t>个节点和第</w:t>
      </w:r>
      <w:r w:rsidRPr="00BF2BB8">
        <w:rPr>
          <w:rFonts w:asciiTheme="minorHAnsi" w:eastAsiaTheme="minorEastAsia" w:hAnsiTheme="minorHAnsi" w:cstheme="minorBidi" w:hint="eastAsia"/>
          <w:kern w:val="2"/>
        </w:rPr>
        <w:t>n</w:t>
      </w:r>
      <w:r w:rsidRPr="00BF2BB8">
        <w:rPr>
          <w:rFonts w:asciiTheme="minorHAnsi" w:eastAsiaTheme="minorEastAsia" w:hAnsiTheme="minorHAnsi" w:cstheme="minorBidi" w:hint="eastAsia"/>
          <w:kern w:val="2"/>
        </w:rPr>
        <w:t>个节点之间发生断路，则桥接模块将无法收到</w:t>
      </w:r>
      <w:r w:rsidRPr="00BF2BB8">
        <w:rPr>
          <w:rFonts w:asciiTheme="minorHAnsi" w:eastAsiaTheme="minorEastAsia" w:hAnsiTheme="minorHAnsi" w:cstheme="minorBidi" w:hint="eastAsia"/>
          <w:kern w:val="2"/>
        </w:rPr>
        <w:t>n-1</w:t>
      </w:r>
      <w:r w:rsidRPr="00BF2BB8">
        <w:rPr>
          <w:rFonts w:asciiTheme="minorHAnsi" w:eastAsiaTheme="minorEastAsia" w:hAnsiTheme="minorHAnsi" w:cstheme="minorBidi" w:hint="eastAsia"/>
          <w:kern w:val="2"/>
        </w:rPr>
        <w:t>节点之后所有节点的回包，桥接模块通过统计接收到的回包数量以及回包中</w:t>
      </w:r>
      <w:r w:rsidRPr="00BF2BB8">
        <w:rPr>
          <w:rFonts w:asciiTheme="minorHAnsi" w:eastAsiaTheme="minorEastAsia" w:hAnsiTheme="minorHAnsi" w:cstheme="minorBidi" w:hint="eastAsia"/>
          <w:kern w:val="2"/>
        </w:rPr>
        <w:lastRenderedPageBreak/>
        <w:t>的地址戳，可以定位链路发生故障的位置。</w:t>
      </w:r>
    </w:p>
    <w:p w:rsidR="00BF2BB8" w:rsidRPr="00BF2BB8" w:rsidRDefault="00BF2BB8" w:rsidP="00BF2BB8">
      <w:pPr>
        <w:spacing w:line="360" w:lineRule="auto"/>
        <w:ind w:firstLine="42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采用这种方式实现链路检测时需要考虑</w:t>
      </w:r>
      <w:r w:rsidRPr="00BF2BB8">
        <w:rPr>
          <w:rFonts w:asciiTheme="minorHAnsi" w:eastAsiaTheme="minorEastAsia" w:hAnsiTheme="minorHAnsi" w:cstheme="minorBidi" w:hint="eastAsia"/>
          <w:kern w:val="2"/>
        </w:rPr>
        <w:t>FPGA</w:t>
      </w:r>
      <w:r w:rsidRPr="00BF2BB8">
        <w:rPr>
          <w:rFonts w:asciiTheme="minorHAnsi" w:eastAsiaTheme="minorEastAsia" w:hAnsiTheme="minorHAnsi" w:cstheme="minorBidi" w:hint="eastAsia"/>
          <w:kern w:val="2"/>
        </w:rPr>
        <w:t>内部工作模块时钟切换的问题。</w:t>
      </w:r>
    </w:p>
    <w:p w:rsidR="00BF2BB8" w:rsidRPr="00BF2BB8" w:rsidRDefault="00BF2BB8" w:rsidP="00BF2BB8">
      <w:pPr>
        <w:spacing w:line="360" w:lineRule="auto"/>
        <w:ind w:firstLine="420"/>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对于每个节点，接收以及发送逻辑的工作时钟如图所示：</w: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kern w:val="2"/>
        </w:rPr>
        <w:object w:dxaOrig="9883" w:dyaOrig="5724">
          <v:shape id="_x0000_i1044" type="#_x0000_t75" style="width:397.35pt;height:230.25pt" o:ole="">
            <v:imagedata r:id="rId49" o:title=""/>
          </v:shape>
          <o:OLEObject Type="Embed" ProgID="Visio.Drawing.11" ShapeID="_x0000_i1044" DrawAspect="Content" ObjectID="_1574510438" r:id="rId50"/>
        </w:object>
      </w:r>
    </w:p>
    <w:p w:rsidR="00BF2BB8" w:rsidRPr="00BF2BB8" w:rsidRDefault="00BF2BB8" w:rsidP="00BF2BB8">
      <w:pPr>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ab/>
      </w:r>
    </w:p>
    <w:p w:rsidR="00BF2BB8" w:rsidRPr="00BF2BB8" w:rsidRDefault="00BF2BB8" w:rsidP="00BF2BB8">
      <w:pPr>
        <w:spacing w:line="360" w:lineRule="auto"/>
        <w:rPr>
          <w:rFonts w:asciiTheme="minorHAnsi" w:eastAsiaTheme="minorEastAsia" w:hAnsiTheme="minorHAnsi" w:cstheme="minorBidi"/>
          <w:kern w:val="2"/>
        </w:rPr>
      </w:pPr>
      <w:r w:rsidRPr="00BF2BB8">
        <w:rPr>
          <w:rFonts w:asciiTheme="minorHAnsi" w:eastAsiaTheme="minorEastAsia" w:hAnsiTheme="minorHAnsi" w:cstheme="minorBidi" w:hint="eastAsia"/>
          <w:kern w:val="2"/>
        </w:rPr>
        <w:tab/>
      </w:r>
      <w:r w:rsidRPr="00BF2BB8">
        <w:rPr>
          <w:rFonts w:asciiTheme="minorHAnsi" w:eastAsiaTheme="minorEastAsia" w:hAnsiTheme="minorHAnsi" w:cstheme="minorBidi" w:hint="eastAsia"/>
          <w:kern w:val="2"/>
        </w:rPr>
        <w:t>当环路处于正常工作模式时，对于任何一个节点，可以从左接收端恢复出工作时钟并把该工作时钟用于右发送端，或者从右接收端恢复出工作时钟并把该工作时钟用于左发送端。</w:t>
      </w:r>
    </w:p>
    <w:p w:rsidR="00224832" w:rsidRPr="00BF2BB8" w:rsidRDefault="00BF2BB8" w:rsidP="005B20B6">
      <w:pPr>
        <w:spacing w:line="360" w:lineRule="auto"/>
        <w:ind w:firstLineChars="200" w:firstLine="480"/>
        <w:jc w:val="left"/>
        <w:rPr>
          <w:b/>
        </w:rPr>
      </w:pPr>
      <w:r w:rsidRPr="00BF2BB8">
        <w:rPr>
          <w:rFonts w:asciiTheme="minorHAnsi" w:eastAsiaTheme="minorEastAsia" w:hAnsiTheme="minorHAnsi" w:cstheme="minorBidi" w:hint="eastAsia"/>
          <w:kern w:val="2"/>
        </w:rPr>
        <w:t>当系统工作于链路检测模式时，由于数据包需要反送，所以从左接收端恢复出的工作时钟将切换至左发送端用于回包发送；同理，从右接收端恢复出的工作时钟将切换至左发送端用于回包发送。切换的简图如上图所示</w:t>
      </w:r>
    </w:p>
    <w:p w:rsidR="00050A15" w:rsidRDefault="00F13BD0" w:rsidP="0063271F">
      <w:pPr>
        <w:pStyle w:val="2173"/>
      </w:pPr>
      <w:r>
        <w:rPr>
          <w:rFonts w:hint="eastAsia"/>
        </w:rPr>
        <w:t>5.4</w:t>
      </w:r>
      <w:r w:rsidR="002609B8">
        <w:rPr>
          <w:rFonts w:hint="eastAsia"/>
        </w:rPr>
        <w:t>、</w:t>
      </w:r>
      <w:r w:rsidR="004E4993">
        <w:rPr>
          <w:rFonts w:hint="eastAsia"/>
        </w:rPr>
        <w:t>RS</w:t>
      </w:r>
      <w:r w:rsidR="002609B8">
        <w:rPr>
          <w:rFonts w:hint="eastAsia"/>
        </w:rPr>
        <w:t>485</w:t>
      </w:r>
      <w:r w:rsidR="002609B8">
        <w:t>模块</w:t>
      </w:r>
      <w:r w:rsidR="002609B8">
        <w:rPr>
          <w:rFonts w:hint="eastAsia"/>
        </w:rPr>
        <w:t>逻辑</w:t>
      </w:r>
    </w:p>
    <w:p w:rsidR="00755EAB" w:rsidRPr="005B20B6" w:rsidRDefault="00755EAB" w:rsidP="005B20B6">
      <w:pPr>
        <w:pStyle w:val="a9"/>
        <w:spacing w:line="360" w:lineRule="auto"/>
        <w:ind w:firstLine="480"/>
        <w:rPr>
          <w:sz w:val="24"/>
        </w:rPr>
      </w:pPr>
      <w:r w:rsidRPr="005B20B6">
        <w:rPr>
          <w:rFonts w:hint="eastAsia"/>
          <w:sz w:val="24"/>
        </w:rPr>
        <w:t xml:space="preserve">RS485 </w:t>
      </w:r>
      <w:r w:rsidRPr="005B20B6">
        <w:rPr>
          <w:rFonts w:hint="eastAsia"/>
          <w:sz w:val="24"/>
        </w:rPr>
        <w:t>底层传输接收端已写好</w:t>
      </w:r>
      <w:r w:rsidR="007A2916" w:rsidRPr="005B20B6">
        <w:rPr>
          <w:rFonts w:hint="eastAsia"/>
          <w:sz w:val="24"/>
        </w:rPr>
        <w:t>并验证</w:t>
      </w:r>
    </w:p>
    <w:p w:rsidR="007E5E4C" w:rsidRPr="005B20B6" w:rsidRDefault="009D76FE" w:rsidP="005B20B6">
      <w:pPr>
        <w:pStyle w:val="a9"/>
        <w:spacing w:line="360" w:lineRule="auto"/>
        <w:ind w:firstLine="480"/>
        <w:rPr>
          <w:sz w:val="24"/>
        </w:rPr>
      </w:pPr>
      <w:r w:rsidRPr="005B20B6">
        <w:rPr>
          <w:rFonts w:hint="eastAsia"/>
          <w:sz w:val="24"/>
        </w:rPr>
        <w:t>RS485</w:t>
      </w:r>
      <w:r w:rsidRPr="005B20B6">
        <w:rPr>
          <w:rFonts w:hint="eastAsia"/>
          <w:sz w:val="24"/>
        </w:rPr>
        <w:t>模块根据自定义</w:t>
      </w:r>
      <w:r w:rsidRPr="005B20B6">
        <w:rPr>
          <w:rFonts w:hint="eastAsia"/>
          <w:sz w:val="24"/>
        </w:rPr>
        <w:t>RS485</w:t>
      </w:r>
      <w:r w:rsidRPr="005B20B6">
        <w:rPr>
          <w:rFonts w:hint="eastAsia"/>
          <w:sz w:val="24"/>
        </w:rPr>
        <w:t>协议</w:t>
      </w:r>
      <w:r w:rsidR="00891C0C" w:rsidRPr="005B20B6">
        <w:rPr>
          <w:rFonts w:hint="eastAsia"/>
          <w:sz w:val="24"/>
        </w:rPr>
        <w:t>判断接收到的数据包并进行校验，</w:t>
      </w:r>
      <w:r w:rsidR="00005875" w:rsidRPr="005B20B6">
        <w:rPr>
          <w:rFonts w:hint="eastAsia"/>
          <w:sz w:val="24"/>
        </w:rPr>
        <w:t>将数据缓存进</w:t>
      </w:r>
      <w:r w:rsidR="00DA41BD" w:rsidRPr="005B20B6">
        <w:rPr>
          <w:rFonts w:hint="eastAsia"/>
          <w:color w:val="FF0000"/>
          <w:sz w:val="24"/>
        </w:rPr>
        <w:t>FIFO</w:t>
      </w:r>
      <w:r w:rsidR="003475D7" w:rsidRPr="005B20B6">
        <w:rPr>
          <w:rFonts w:hint="eastAsia"/>
          <w:sz w:val="24"/>
        </w:rPr>
        <w:t>中等待传输；</w:t>
      </w:r>
      <w:r w:rsidR="00D527E3" w:rsidRPr="005B20B6">
        <w:rPr>
          <w:rFonts w:hint="eastAsia"/>
          <w:sz w:val="24"/>
        </w:rPr>
        <w:t>RS485</w:t>
      </w:r>
      <w:r w:rsidR="00D527E3" w:rsidRPr="005B20B6">
        <w:rPr>
          <w:rFonts w:hint="eastAsia"/>
          <w:sz w:val="24"/>
        </w:rPr>
        <w:t>非声数据</w:t>
      </w:r>
      <w:r w:rsidR="007552AA" w:rsidRPr="005B20B6">
        <w:rPr>
          <w:rFonts w:hint="eastAsia"/>
          <w:sz w:val="24"/>
        </w:rPr>
        <w:t>存储到</w:t>
      </w:r>
      <w:r w:rsidR="007552AA" w:rsidRPr="005B20B6">
        <w:rPr>
          <w:rFonts w:hint="eastAsia"/>
          <w:sz w:val="24"/>
        </w:rPr>
        <w:t>FIFO</w:t>
      </w:r>
      <w:r w:rsidR="007552AA" w:rsidRPr="005B20B6">
        <w:rPr>
          <w:rFonts w:hint="eastAsia"/>
          <w:sz w:val="24"/>
        </w:rPr>
        <w:t>中</w:t>
      </w:r>
    </w:p>
    <w:p w:rsidR="00D527E3" w:rsidRDefault="00BC46A7" w:rsidP="005B20B6">
      <w:pPr>
        <w:pStyle w:val="a9"/>
        <w:spacing w:line="360" w:lineRule="auto"/>
        <w:ind w:firstLine="480"/>
        <w:rPr>
          <w:sz w:val="24"/>
        </w:rPr>
      </w:pPr>
      <w:r w:rsidRPr="005B20B6">
        <w:rPr>
          <w:rFonts w:hint="eastAsia"/>
          <w:sz w:val="24"/>
        </w:rPr>
        <w:t>RS485</w:t>
      </w:r>
      <w:r w:rsidRPr="005B20B6">
        <w:rPr>
          <w:rFonts w:hint="eastAsia"/>
          <w:sz w:val="24"/>
        </w:rPr>
        <w:t>模块发送端</w:t>
      </w:r>
      <w:r w:rsidR="006D7F61" w:rsidRPr="005B20B6">
        <w:rPr>
          <w:rFonts w:hint="eastAsia"/>
          <w:sz w:val="24"/>
        </w:rPr>
        <w:t>根据</w:t>
      </w:r>
      <w:r w:rsidR="00520291" w:rsidRPr="005B20B6">
        <w:rPr>
          <w:rFonts w:hint="eastAsia"/>
          <w:sz w:val="24"/>
        </w:rPr>
        <w:t xml:space="preserve"> </w:t>
      </w:r>
      <w:proofErr w:type="spellStart"/>
      <w:r w:rsidR="006D7F61" w:rsidRPr="005B20B6">
        <w:rPr>
          <w:rFonts w:hint="eastAsia"/>
          <w:sz w:val="24"/>
        </w:rPr>
        <w:t>lvds</w:t>
      </w:r>
      <w:proofErr w:type="spellEnd"/>
      <w:r w:rsidR="00601338" w:rsidRPr="005B20B6">
        <w:rPr>
          <w:rFonts w:hint="eastAsia"/>
          <w:sz w:val="24"/>
        </w:rPr>
        <w:t>模块接收到的命令</w:t>
      </w:r>
      <w:r w:rsidR="006D7F61" w:rsidRPr="005B20B6">
        <w:rPr>
          <w:rFonts w:hint="eastAsia"/>
          <w:sz w:val="24"/>
        </w:rPr>
        <w:t>发送数据</w:t>
      </w:r>
    </w:p>
    <w:p w:rsidR="00F9744A" w:rsidRDefault="00F9744A" w:rsidP="00F9744A">
      <w:pPr>
        <w:pStyle w:val="2173"/>
      </w:pPr>
      <w:r>
        <w:rPr>
          <w:rFonts w:hint="eastAsia"/>
        </w:rPr>
        <w:t>5.5</w:t>
      </w:r>
      <w:r>
        <w:rPr>
          <w:rFonts w:hint="eastAsia"/>
        </w:rPr>
        <w:t>、代码更新</w:t>
      </w:r>
    </w:p>
    <w:p w:rsidR="00F9744A" w:rsidRPr="00F9744A" w:rsidRDefault="00F9744A" w:rsidP="00F9744A">
      <w:pPr>
        <w:spacing w:line="360" w:lineRule="auto"/>
      </w:pPr>
    </w:p>
    <w:p w:rsidR="00B242F8" w:rsidRPr="00F9744A" w:rsidRDefault="00F9744A" w:rsidP="00F9744A">
      <w:pPr>
        <w:pStyle w:val="a9"/>
        <w:spacing w:line="360" w:lineRule="auto"/>
        <w:ind w:firstLineChars="250" w:firstLine="600"/>
        <w:rPr>
          <w:sz w:val="24"/>
        </w:rPr>
      </w:pPr>
      <w:r w:rsidRPr="00F9744A">
        <w:rPr>
          <w:rFonts w:hint="eastAsia"/>
          <w:sz w:val="24"/>
        </w:rPr>
        <w:lastRenderedPageBreak/>
        <w:t>Smartfusion2</w:t>
      </w:r>
      <w:r>
        <w:rPr>
          <w:rFonts w:hint="eastAsia"/>
          <w:sz w:val="24"/>
        </w:rPr>
        <w:t>处理器代码分为</w:t>
      </w:r>
      <w:r>
        <w:rPr>
          <w:rFonts w:hint="eastAsia"/>
          <w:sz w:val="24"/>
        </w:rPr>
        <w:t>FPGA</w:t>
      </w:r>
      <w:r>
        <w:rPr>
          <w:rFonts w:hint="eastAsia"/>
          <w:sz w:val="24"/>
        </w:rPr>
        <w:t>与</w:t>
      </w:r>
      <w:r>
        <w:rPr>
          <w:rFonts w:hint="eastAsia"/>
          <w:sz w:val="24"/>
        </w:rPr>
        <w:t>M3</w:t>
      </w:r>
      <w:r>
        <w:rPr>
          <w:rFonts w:hint="eastAsia"/>
          <w:sz w:val="24"/>
        </w:rPr>
        <w:t>两个部分，</w:t>
      </w:r>
      <w:r>
        <w:rPr>
          <w:rFonts w:hint="eastAsia"/>
          <w:sz w:val="24"/>
        </w:rPr>
        <w:t>FPGA</w:t>
      </w:r>
      <w:r>
        <w:rPr>
          <w:rFonts w:hint="eastAsia"/>
          <w:sz w:val="24"/>
        </w:rPr>
        <w:t>部分调试更新可通过</w:t>
      </w:r>
      <w:r>
        <w:rPr>
          <w:rFonts w:hint="eastAsia"/>
          <w:sz w:val="24"/>
        </w:rPr>
        <w:t>JTAG</w:t>
      </w:r>
      <w:r>
        <w:rPr>
          <w:rFonts w:hint="eastAsia"/>
          <w:sz w:val="24"/>
        </w:rPr>
        <w:t>烧写，</w:t>
      </w:r>
      <w:r>
        <w:rPr>
          <w:rFonts w:hint="eastAsia"/>
          <w:sz w:val="24"/>
        </w:rPr>
        <w:t>M3</w:t>
      </w:r>
      <w:r>
        <w:rPr>
          <w:rFonts w:hint="eastAsia"/>
          <w:sz w:val="24"/>
        </w:rPr>
        <w:t>部分调试更新通过处理器扩出来的</w:t>
      </w:r>
      <w:r>
        <w:rPr>
          <w:rFonts w:hint="eastAsia"/>
          <w:sz w:val="24"/>
        </w:rPr>
        <w:t>MII</w:t>
      </w:r>
      <w:r>
        <w:rPr>
          <w:rFonts w:hint="eastAsia"/>
          <w:sz w:val="24"/>
        </w:rPr>
        <w:t>接口网络更新。另外节点还支持在线更新功能，更新数据包由桥接下发通过</w:t>
      </w:r>
      <w:r>
        <w:rPr>
          <w:rFonts w:hint="eastAsia"/>
          <w:sz w:val="24"/>
        </w:rPr>
        <w:t>FPGA</w:t>
      </w:r>
      <w:r>
        <w:rPr>
          <w:rFonts w:hint="eastAsia"/>
          <w:sz w:val="24"/>
        </w:rPr>
        <w:t>判断内容后完成</w:t>
      </w:r>
      <w:r>
        <w:rPr>
          <w:rFonts w:hint="eastAsia"/>
          <w:sz w:val="24"/>
        </w:rPr>
        <w:t>FPGA</w:t>
      </w:r>
      <w:r>
        <w:rPr>
          <w:rFonts w:hint="eastAsia"/>
          <w:sz w:val="24"/>
        </w:rPr>
        <w:t>或者</w:t>
      </w:r>
      <w:r>
        <w:rPr>
          <w:rFonts w:hint="eastAsia"/>
          <w:sz w:val="24"/>
        </w:rPr>
        <w:t>M3</w:t>
      </w:r>
      <w:r>
        <w:rPr>
          <w:rFonts w:hint="eastAsia"/>
          <w:sz w:val="24"/>
        </w:rPr>
        <w:t>的更新。</w:t>
      </w:r>
    </w:p>
    <w:p w:rsidR="00CC0536" w:rsidRPr="0048783A" w:rsidRDefault="00CC0536" w:rsidP="00BB0F1F">
      <w:pPr>
        <w:pStyle w:val="1"/>
        <w:pageBreakBefore/>
      </w:pPr>
      <w:r>
        <w:rPr>
          <w:rFonts w:hint="eastAsia"/>
        </w:rPr>
        <w:lastRenderedPageBreak/>
        <w:t>6、器件说明</w:t>
      </w:r>
      <w:bookmarkEnd w:id="6"/>
    </w:p>
    <w:p w:rsidR="00CC0536" w:rsidRDefault="00CC0536" w:rsidP="00CC0536">
      <w:pPr>
        <w:pStyle w:val="2"/>
      </w:pPr>
      <w:bookmarkStart w:id="8" w:name="_Toc327014377"/>
      <w:r>
        <w:rPr>
          <w:rFonts w:hint="eastAsia"/>
        </w:rPr>
        <w:t>6.1</w:t>
      </w:r>
      <w:r>
        <w:rPr>
          <w:rFonts w:hint="eastAsia"/>
        </w:rPr>
        <w:t>、器件型号</w:t>
      </w:r>
      <w:bookmarkEnd w:id="8"/>
    </w:p>
    <w:p w:rsidR="00CC0536" w:rsidRPr="008C353F" w:rsidRDefault="00BB0F1F" w:rsidP="00BB0F1F">
      <w:r>
        <w:rPr>
          <w:rFonts w:hint="eastAsia"/>
        </w:rPr>
        <w:t>FPGA芯片选用的是</w:t>
      </w:r>
      <w:proofErr w:type="spellStart"/>
      <w:r>
        <w:rPr>
          <w:rFonts w:hint="eastAsia"/>
        </w:rPr>
        <w:t>Microsemi</w:t>
      </w:r>
      <w:proofErr w:type="spellEnd"/>
      <w:r>
        <w:rPr>
          <w:rFonts w:hint="eastAsia"/>
        </w:rPr>
        <w:t>公司的Smartfusion2系列处理器M2S060T FCS325I。</w:t>
      </w:r>
    </w:p>
    <w:p w:rsidR="00CC0536" w:rsidRDefault="00CC0536" w:rsidP="00CC0536">
      <w:pPr>
        <w:pStyle w:val="2"/>
      </w:pPr>
      <w:bookmarkStart w:id="9" w:name="_Toc327014378"/>
      <w:r>
        <w:rPr>
          <w:rFonts w:hint="eastAsia"/>
        </w:rPr>
        <w:t>6.2</w:t>
      </w:r>
      <w:r>
        <w:rPr>
          <w:rFonts w:hint="eastAsia"/>
        </w:rPr>
        <w:t>、封装型号</w:t>
      </w:r>
      <w:bookmarkEnd w:id="9"/>
    </w:p>
    <w:p w:rsidR="00CC0536" w:rsidRPr="008C353F" w:rsidRDefault="00BB0F1F" w:rsidP="00BB0F1F">
      <w:r>
        <w:rPr>
          <w:rFonts w:hint="eastAsia"/>
        </w:rPr>
        <w:t>芯片的封装是FCS325I。</w:t>
      </w:r>
    </w:p>
    <w:p w:rsidR="00CC0536" w:rsidRDefault="00CC0536" w:rsidP="00CC0536">
      <w:pPr>
        <w:pStyle w:val="2"/>
        <w:keepNext w:val="0"/>
        <w:spacing w:line="415" w:lineRule="auto"/>
      </w:pPr>
      <w:bookmarkStart w:id="10" w:name="_Toc327014379"/>
      <w:r>
        <w:rPr>
          <w:rFonts w:hint="eastAsia"/>
        </w:rPr>
        <w:t>6.3</w:t>
      </w:r>
      <w:r>
        <w:rPr>
          <w:rFonts w:hint="eastAsia"/>
        </w:rPr>
        <w:t>、芯片描述</w:t>
      </w:r>
      <w:bookmarkEnd w:id="10"/>
    </w:p>
    <w:p w:rsidR="00BB0F1F" w:rsidRPr="00BB0F1F" w:rsidRDefault="00BB0F1F" w:rsidP="00BB0F1F">
      <w:pPr>
        <w:spacing w:line="360" w:lineRule="auto"/>
        <w:ind w:firstLineChars="200" w:firstLine="480"/>
        <w:rPr>
          <w:rFonts w:ascii="Times New Roman" w:hAnsi="Times New Roman" w:cs="Times New Roman"/>
          <w:kern w:val="2"/>
        </w:rPr>
      </w:pPr>
      <w:r w:rsidRPr="00BB0F1F">
        <w:rPr>
          <w:rFonts w:ascii="Times New Roman" w:hAnsi="Times New Roman" w:cs="Times New Roman" w:hint="eastAsia"/>
          <w:kern w:val="2"/>
        </w:rPr>
        <w:t>SmartFusion2</w:t>
      </w:r>
      <w:r w:rsidRPr="00BB0F1F">
        <w:rPr>
          <w:rFonts w:ascii="Times New Roman" w:hAnsi="Times New Roman" w:cs="Times New Roman" w:hint="eastAsia"/>
          <w:kern w:val="2"/>
        </w:rPr>
        <w:t>系列是</w:t>
      </w:r>
      <w:proofErr w:type="spellStart"/>
      <w:r w:rsidRPr="00BB0F1F">
        <w:rPr>
          <w:rFonts w:ascii="Times New Roman" w:hAnsi="Times New Roman" w:cs="Times New Roman" w:hint="eastAsia"/>
          <w:kern w:val="2"/>
        </w:rPr>
        <w:t>Microsemi</w:t>
      </w:r>
      <w:proofErr w:type="spellEnd"/>
      <w:r w:rsidRPr="00BB0F1F">
        <w:rPr>
          <w:rFonts w:ascii="Times New Roman" w:hAnsi="Times New Roman" w:cs="Times New Roman" w:hint="eastAsia"/>
          <w:kern w:val="2"/>
        </w:rPr>
        <w:t>公司的高性能</w:t>
      </w:r>
      <w:proofErr w:type="spellStart"/>
      <w:r w:rsidRPr="00BB0F1F">
        <w:rPr>
          <w:rFonts w:ascii="Times New Roman" w:hAnsi="Times New Roman" w:cs="Times New Roman" w:hint="eastAsia"/>
          <w:kern w:val="2"/>
        </w:rPr>
        <w:t>SoC</w:t>
      </w:r>
      <w:proofErr w:type="spellEnd"/>
      <w:r w:rsidRPr="00BB0F1F">
        <w:rPr>
          <w:rFonts w:ascii="Times New Roman" w:hAnsi="Times New Roman" w:cs="Times New Roman" w:hint="eastAsia"/>
          <w:kern w:val="2"/>
        </w:rPr>
        <w:t>处理器，是一款</w:t>
      </w:r>
      <w:r w:rsidRPr="00BB0F1F">
        <w:rPr>
          <w:rFonts w:ascii="Times New Roman" w:hAnsi="Times New Roman" w:cs="Times New Roman"/>
          <w:kern w:val="2"/>
        </w:rPr>
        <w:t>专为满足当今嵌入式</w:t>
      </w:r>
      <w:r w:rsidRPr="00BB0F1F">
        <w:rPr>
          <w:rFonts w:ascii="Times New Roman" w:hAnsi="Times New Roman" w:cs="Times New Roman" w:hint="eastAsia"/>
          <w:kern w:val="2"/>
        </w:rPr>
        <w:t>应用、低功耗、高可靠性要求的</w:t>
      </w:r>
      <w:r w:rsidRPr="00BB0F1F">
        <w:rPr>
          <w:rFonts w:ascii="Times New Roman" w:hAnsi="Times New Roman" w:cs="Times New Roman"/>
          <w:kern w:val="2"/>
        </w:rPr>
        <w:t>处理器</w:t>
      </w:r>
      <w:r w:rsidRPr="00BB0F1F">
        <w:rPr>
          <w:rFonts w:ascii="Times New Roman" w:hAnsi="Times New Roman" w:cs="Times New Roman" w:hint="eastAsia"/>
          <w:kern w:val="2"/>
        </w:rPr>
        <w:t>。</w:t>
      </w:r>
      <w:r w:rsidRPr="00BB0F1F">
        <w:rPr>
          <w:rFonts w:ascii="Times New Roman" w:hAnsi="Times New Roman" w:cs="Times New Roman" w:hint="eastAsia"/>
          <w:kern w:val="2"/>
        </w:rPr>
        <w:t>M2S050-FCS325</w:t>
      </w:r>
      <w:r w:rsidRPr="00BB0F1F">
        <w:rPr>
          <w:rFonts w:ascii="Times New Roman" w:hAnsi="Times New Roman" w:cs="Times New Roman"/>
          <w:kern w:val="2"/>
        </w:rPr>
        <w:t>的主要外围接口包括：</w:t>
      </w:r>
    </w:p>
    <w:p w:rsidR="00BB0F1F" w:rsidRPr="00BB0F1F" w:rsidRDefault="00BB0F1F" w:rsidP="00BB0F1F">
      <w:pPr>
        <w:numPr>
          <w:ilvl w:val="0"/>
          <w:numId w:val="3"/>
        </w:numPr>
        <w:spacing w:line="360" w:lineRule="auto"/>
        <w:rPr>
          <w:rFonts w:ascii="Times New Roman" w:hAnsi="Times New Roman" w:cs="Times New Roman"/>
          <w:kern w:val="2"/>
        </w:rPr>
      </w:pPr>
      <w:r w:rsidRPr="00BB0F1F">
        <w:rPr>
          <w:rFonts w:ascii="Times New Roman" w:hAnsi="Times New Roman" w:cs="Times New Roman" w:hint="eastAsia"/>
          <w:kern w:val="2"/>
        </w:rPr>
        <w:t>2</w:t>
      </w:r>
      <w:r w:rsidRPr="00BB0F1F">
        <w:rPr>
          <w:rFonts w:ascii="Times New Roman" w:hAnsi="Times New Roman" w:cs="Times New Roman" w:hint="eastAsia"/>
          <w:kern w:val="2"/>
        </w:rPr>
        <w:t>个</w:t>
      </w:r>
      <w:r w:rsidRPr="00BB0F1F">
        <w:rPr>
          <w:rFonts w:ascii="Times New Roman" w:hAnsi="Times New Roman" w:cs="Times New Roman" w:hint="eastAsia"/>
          <w:kern w:val="2"/>
        </w:rPr>
        <w:t>I2C</w:t>
      </w:r>
      <w:r w:rsidRPr="00BB0F1F">
        <w:rPr>
          <w:rFonts w:ascii="Times New Roman" w:hAnsi="Times New Roman" w:cs="Times New Roman" w:hint="eastAsia"/>
          <w:kern w:val="2"/>
        </w:rPr>
        <w:t>接口；</w:t>
      </w:r>
    </w:p>
    <w:p w:rsidR="00BB0F1F" w:rsidRPr="00BB0F1F" w:rsidRDefault="00BB0F1F" w:rsidP="00BB0F1F">
      <w:pPr>
        <w:numPr>
          <w:ilvl w:val="0"/>
          <w:numId w:val="3"/>
        </w:numPr>
        <w:spacing w:line="360" w:lineRule="auto"/>
        <w:rPr>
          <w:rFonts w:ascii="Times New Roman" w:hAnsi="Times New Roman" w:cs="Times New Roman"/>
          <w:kern w:val="2"/>
        </w:rPr>
      </w:pPr>
      <w:r w:rsidRPr="00BB0F1F">
        <w:rPr>
          <w:rFonts w:ascii="Times New Roman" w:hAnsi="Times New Roman" w:cs="Times New Roman" w:hint="eastAsia"/>
          <w:kern w:val="2"/>
        </w:rPr>
        <w:t>1</w:t>
      </w:r>
      <w:r w:rsidRPr="00BB0F1F">
        <w:rPr>
          <w:rFonts w:ascii="Times New Roman" w:hAnsi="Times New Roman" w:cs="Times New Roman" w:hint="eastAsia"/>
          <w:kern w:val="2"/>
        </w:rPr>
        <w:t>个</w:t>
      </w:r>
      <w:r w:rsidRPr="00BB0F1F">
        <w:rPr>
          <w:rFonts w:ascii="Times New Roman" w:hAnsi="Times New Roman" w:cs="Times New Roman" w:hint="eastAsia"/>
          <w:kern w:val="2"/>
        </w:rPr>
        <w:t>DDR2/3(LPDDR</w:t>
      </w:r>
      <w:r w:rsidRPr="00BB0F1F">
        <w:rPr>
          <w:rFonts w:ascii="Times New Roman" w:hAnsi="Times New Roman" w:cs="Times New Roman" w:hint="eastAsia"/>
          <w:kern w:val="2"/>
        </w:rPr>
        <w:t>兼容</w:t>
      </w:r>
      <w:r w:rsidRPr="00BB0F1F">
        <w:rPr>
          <w:rFonts w:ascii="Times New Roman" w:hAnsi="Times New Roman" w:cs="Times New Roman" w:hint="eastAsia"/>
          <w:kern w:val="2"/>
        </w:rPr>
        <w:t>)</w:t>
      </w:r>
      <w:r w:rsidRPr="00BB0F1F">
        <w:rPr>
          <w:rFonts w:ascii="Times New Roman" w:hAnsi="Times New Roman" w:cs="Times New Roman" w:hint="eastAsia"/>
          <w:kern w:val="2"/>
        </w:rPr>
        <w:t>控制器；</w:t>
      </w:r>
    </w:p>
    <w:p w:rsidR="00BB0F1F" w:rsidRPr="00BB0F1F" w:rsidRDefault="00BB0F1F" w:rsidP="00BB0F1F">
      <w:pPr>
        <w:numPr>
          <w:ilvl w:val="0"/>
          <w:numId w:val="3"/>
        </w:numPr>
        <w:spacing w:line="360" w:lineRule="auto"/>
        <w:rPr>
          <w:rFonts w:ascii="Times New Roman" w:hAnsi="Times New Roman" w:cs="Times New Roman"/>
          <w:kern w:val="2"/>
        </w:rPr>
      </w:pPr>
      <w:r w:rsidRPr="00BB0F1F">
        <w:rPr>
          <w:rFonts w:ascii="Times New Roman" w:hAnsi="Times New Roman" w:cs="Times New Roman" w:hint="eastAsia"/>
          <w:kern w:val="2"/>
        </w:rPr>
        <w:t>1</w:t>
      </w:r>
      <w:r w:rsidRPr="00BB0F1F">
        <w:rPr>
          <w:rFonts w:ascii="Times New Roman" w:hAnsi="Times New Roman" w:cs="Times New Roman" w:hint="eastAsia"/>
          <w:kern w:val="2"/>
        </w:rPr>
        <w:t>个</w:t>
      </w:r>
      <w:r w:rsidRPr="00BB0F1F">
        <w:rPr>
          <w:rFonts w:ascii="Times New Roman" w:hAnsi="Times New Roman" w:cs="Times New Roman"/>
          <w:kern w:val="2"/>
        </w:rPr>
        <w:t>调试</w:t>
      </w:r>
      <w:r w:rsidRPr="00BB0F1F">
        <w:rPr>
          <w:rFonts w:ascii="Times New Roman" w:hAnsi="Times New Roman" w:cs="Times New Roman"/>
          <w:kern w:val="2"/>
        </w:rPr>
        <w:t>JTAG</w:t>
      </w:r>
      <w:r w:rsidRPr="00BB0F1F">
        <w:rPr>
          <w:rFonts w:ascii="Times New Roman" w:hAnsi="Times New Roman" w:cs="Times New Roman"/>
          <w:kern w:val="2"/>
        </w:rPr>
        <w:t>口</w:t>
      </w:r>
      <w:r w:rsidRPr="00BB0F1F">
        <w:rPr>
          <w:rFonts w:ascii="Times New Roman" w:hAnsi="Times New Roman" w:cs="Times New Roman" w:hint="eastAsia"/>
          <w:kern w:val="2"/>
        </w:rPr>
        <w:t>。</w:t>
      </w:r>
    </w:p>
    <w:p w:rsidR="00BB0F1F" w:rsidRPr="00BB0F1F" w:rsidRDefault="00BB0F1F" w:rsidP="00BB0F1F">
      <w:pPr>
        <w:numPr>
          <w:ilvl w:val="0"/>
          <w:numId w:val="3"/>
        </w:numPr>
        <w:spacing w:line="360" w:lineRule="auto"/>
        <w:rPr>
          <w:rFonts w:ascii="Times New Roman" w:hAnsi="Times New Roman" w:cs="Times New Roman"/>
          <w:kern w:val="2"/>
        </w:rPr>
      </w:pPr>
      <w:r w:rsidRPr="00BB0F1F">
        <w:rPr>
          <w:rFonts w:ascii="Times New Roman" w:hAnsi="Times New Roman" w:cs="Times New Roman" w:hint="eastAsia"/>
          <w:kern w:val="2"/>
        </w:rPr>
        <w:t>2</w:t>
      </w:r>
      <w:r w:rsidRPr="00BB0F1F">
        <w:rPr>
          <w:rFonts w:ascii="Times New Roman" w:hAnsi="Times New Roman" w:cs="Times New Roman"/>
          <w:kern w:val="2"/>
        </w:rPr>
        <w:t>个串行外围设备接口（</w:t>
      </w:r>
      <w:r w:rsidRPr="00BB0F1F">
        <w:rPr>
          <w:rFonts w:ascii="Times New Roman" w:hAnsi="Times New Roman" w:cs="Times New Roman" w:hint="eastAsia"/>
          <w:kern w:val="2"/>
        </w:rPr>
        <w:t>一个</w:t>
      </w:r>
      <w:r w:rsidRPr="00BB0F1F">
        <w:rPr>
          <w:rFonts w:ascii="Times New Roman" w:hAnsi="Times New Roman" w:cs="Times New Roman"/>
          <w:kern w:val="2"/>
        </w:rPr>
        <w:t>SPI</w:t>
      </w:r>
      <w:r w:rsidRPr="00BB0F1F">
        <w:rPr>
          <w:rFonts w:ascii="Times New Roman" w:hAnsi="Times New Roman" w:cs="Times New Roman" w:hint="eastAsia"/>
          <w:kern w:val="2"/>
        </w:rPr>
        <w:t xml:space="preserve"> Flash</w:t>
      </w:r>
      <w:r w:rsidRPr="00BB0F1F">
        <w:rPr>
          <w:rFonts w:ascii="Times New Roman" w:hAnsi="Times New Roman" w:cs="Times New Roman" w:hint="eastAsia"/>
          <w:kern w:val="2"/>
        </w:rPr>
        <w:t>，一个</w:t>
      </w:r>
      <w:r w:rsidRPr="00BB0F1F">
        <w:rPr>
          <w:rFonts w:ascii="Times New Roman" w:hAnsi="Times New Roman" w:cs="Times New Roman" w:hint="eastAsia"/>
          <w:kern w:val="2"/>
        </w:rPr>
        <w:t>SPI</w:t>
      </w:r>
      <w:r w:rsidRPr="00BB0F1F">
        <w:rPr>
          <w:rFonts w:ascii="Times New Roman" w:hAnsi="Times New Roman" w:cs="Times New Roman" w:hint="eastAsia"/>
          <w:kern w:val="2"/>
        </w:rPr>
        <w:t>外设</w:t>
      </w:r>
      <w:r w:rsidRPr="00BB0F1F">
        <w:rPr>
          <w:rFonts w:ascii="Times New Roman" w:hAnsi="Times New Roman" w:cs="Times New Roman"/>
          <w:kern w:val="2"/>
        </w:rPr>
        <w:t>）</w:t>
      </w:r>
      <w:r w:rsidRPr="00BB0F1F">
        <w:rPr>
          <w:rFonts w:ascii="Times New Roman" w:hAnsi="Times New Roman" w:cs="Times New Roman" w:hint="eastAsia"/>
          <w:kern w:val="2"/>
        </w:rPr>
        <w:t>，</w:t>
      </w:r>
    </w:p>
    <w:p w:rsidR="00BB0F1F" w:rsidRPr="00BB0F1F" w:rsidRDefault="00BB0F1F" w:rsidP="00BB0F1F">
      <w:pPr>
        <w:numPr>
          <w:ilvl w:val="0"/>
          <w:numId w:val="3"/>
        </w:numPr>
        <w:spacing w:line="360" w:lineRule="auto"/>
        <w:rPr>
          <w:rFonts w:ascii="Times New Roman" w:hAnsi="Times New Roman" w:cs="Times New Roman"/>
          <w:color w:val="FF0000"/>
          <w:kern w:val="2"/>
        </w:rPr>
      </w:pPr>
      <w:r w:rsidRPr="00BB0F1F">
        <w:rPr>
          <w:rFonts w:ascii="Times New Roman" w:hAnsi="Times New Roman" w:cs="Times New Roman" w:hint="eastAsia"/>
          <w:color w:val="FF0000"/>
          <w:kern w:val="2"/>
        </w:rPr>
        <w:t>1</w:t>
      </w:r>
      <w:r w:rsidRPr="00BB0F1F">
        <w:rPr>
          <w:rFonts w:ascii="Times New Roman" w:hAnsi="Times New Roman" w:cs="Times New Roman"/>
          <w:color w:val="FF0000"/>
          <w:kern w:val="2"/>
        </w:rPr>
        <w:t>个通用异步收发口（</w:t>
      </w:r>
      <w:r w:rsidRPr="00BB0F1F">
        <w:rPr>
          <w:rFonts w:ascii="Times New Roman" w:hAnsi="Times New Roman" w:cs="Times New Roman"/>
          <w:color w:val="FF0000"/>
          <w:kern w:val="2"/>
        </w:rPr>
        <w:t>UART</w:t>
      </w:r>
      <w:r w:rsidRPr="00BB0F1F">
        <w:rPr>
          <w:rFonts w:ascii="Times New Roman" w:hAnsi="Times New Roman" w:cs="Times New Roman"/>
          <w:color w:val="FF0000"/>
          <w:kern w:val="2"/>
        </w:rPr>
        <w:t>）</w:t>
      </w:r>
      <w:r w:rsidRPr="00BB0F1F">
        <w:rPr>
          <w:rFonts w:ascii="Times New Roman" w:hAnsi="Times New Roman" w:cs="Times New Roman" w:hint="eastAsia"/>
          <w:color w:val="FF0000"/>
          <w:kern w:val="2"/>
        </w:rPr>
        <w:t>。</w:t>
      </w:r>
      <w:r w:rsidRPr="00BB0F1F">
        <w:rPr>
          <w:rFonts w:ascii="Times New Roman" w:hAnsi="Times New Roman" w:cs="Times New Roman" w:hint="eastAsia"/>
          <w:color w:val="FF0000"/>
          <w:kern w:val="2"/>
        </w:rPr>
        <w:t>(FCS_325</w:t>
      </w:r>
      <w:r w:rsidRPr="00BB0F1F">
        <w:rPr>
          <w:rFonts w:ascii="Times New Roman" w:hAnsi="Times New Roman" w:cs="Times New Roman" w:hint="eastAsia"/>
          <w:color w:val="FF0000"/>
          <w:kern w:val="2"/>
        </w:rPr>
        <w:t>封装只找到一个</w:t>
      </w:r>
      <w:r w:rsidRPr="00BB0F1F">
        <w:rPr>
          <w:rFonts w:ascii="Times New Roman" w:hAnsi="Times New Roman" w:cs="Times New Roman" w:hint="eastAsia"/>
          <w:color w:val="FF0000"/>
          <w:kern w:val="2"/>
        </w:rPr>
        <w:t>)</w:t>
      </w:r>
    </w:p>
    <w:p w:rsidR="00BB0F1F" w:rsidRPr="00BB0F1F" w:rsidRDefault="00BB0F1F" w:rsidP="00BB0F1F">
      <w:pPr>
        <w:spacing w:line="360" w:lineRule="auto"/>
        <w:ind w:left="845"/>
        <w:jc w:val="center"/>
        <w:rPr>
          <w:rFonts w:ascii="Times New Roman" w:hAnsi="Times New Roman" w:cs="Times New Roman"/>
          <w:color w:val="FF0000"/>
          <w:kern w:val="2"/>
        </w:rPr>
      </w:pPr>
      <w:r w:rsidRPr="00BB0F1F">
        <w:rPr>
          <w:rFonts w:asciiTheme="minorHAnsi" w:eastAsiaTheme="minorEastAsia" w:hAnsiTheme="minorHAnsi" w:cstheme="minorBidi"/>
          <w:noProof/>
          <w:kern w:val="2"/>
          <w:sz w:val="21"/>
          <w:szCs w:val="22"/>
        </w:rPr>
        <w:drawing>
          <wp:inline distT="0" distB="0" distL="0" distR="0">
            <wp:extent cx="4684196" cy="106785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83559" cy="1067706"/>
                    </a:xfrm>
                    <a:prstGeom prst="rect">
                      <a:avLst/>
                    </a:prstGeom>
                  </pic:spPr>
                </pic:pic>
              </a:graphicData>
            </a:graphic>
          </wp:inline>
        </w:drawing>
      </w:r>
    </w:p>
    <w:p w:rsidR="00BB0F1F" w:rsidRPr="00BB0F1F" w:rsidRDefault="00BB0F1F" w:rsidP="00BB0F1F">
      <w:pPr>
        <w:spacing w:line="360" w:lineRule="auto"/>
        <w:ind w:firstLineChars="200" w:firstLine="480"/>
        <w:rPr>
          <w:rFonts w:ascii="Times New Roman" w:hAnsi="Times New Roman" w:cs="Times New Roman"/>
          <w:kern w:val="2"/>
        </w:rPr>
      </w:pPr>
      <w:r w:rsidRPr="00BB0F1F">
        <w:rPr>
          <w:rFonts w:ascii="Times New Roman" w:hAnsi="Times New Roman" w:cs="Times New Roman" w:hint="eastAsia"/>
          <w:kern w:val="2"/>
        </w:rPr>
        <w:t>SmartFusion2</w:t>
      </w:r>
      <w:r w:rsidRPr="00BB0F1F">
        <w:rPr>
          <w:rFonts w:ascii="Times New Roman" w:hAnsi="Times New Roman" w:cs="Times New Roman" w:hint="eastAsia"/>
          <w:kern w:val="2"/>
        </w:rPr>
        <w:t>系列</w:t>
      </w:r>
      <w:r w:rsidRPr="00BB0F1F">
        <w:rPr>
          <w:rFonts w:ascii="Times New Roman" w:hAnsi="Times New Roman" w:cs="Times New Roman"/>
          <w:kern w:val="2"/>
        </w:rPr>
        <w:t>的</w:t>
      </w:r>
      <w:r w:rsidRPr="00BB0F1F">
        <w:rPr>
          <w:rFonts w:ascii="Times New Roman" w:hAnsi="Times New Roman" w:cs="Times New Roman" w:hint="eastAsia"/>
          <w:kern w:val="2"/>
        </w:rPr>
        <w:t>结构</w:t>
      </w:r>
      <w:r w:rsidRPr="00BB0F1F">
        <w:rPr>
          <w:rFonts w:ascii="Times New Roman" w:hAnsi="Times New Roman" w:cs="Times New Roman"/>
          <w:kern w:val="2"/>
        </w:rPr>
        <w:t>图如</w:t>
      </w:r>
      <w:r w:rsidRPr="00BB0F1F">
        <w:rPr>
          <w:rFonts w:ascii="Times New Roman" w:hAnsi="Times New Roman" w:cs="Times New Roman" w:hint="eastAsia"/>
          <w:kern w:val="2"/>
        </w:rPr>
        <w:t>图表</w:t>
      </w:r>
      <w:r w:rsidRPr="00BB0F1F">
        <w:rPr>
          <w:rFonts w:ascii="Times New Roman" w:hAnsi="Times New Roman" w:cs="Times New Roman" w:hint="eastAsia"/>
          <w:kern w:val="2"/>
        </w:rPr>
        <w:t>4</w:t>
      </w:r>
      <w:r w:rsidRPr="00BB0F1F">
        <w:rPr>
          <w:rFonts w:ascii="Times New Roman" w:hAnsi="Times New Roman" w:cs="Times New Roman" w:hint="eastAsia"/>
          <w:kern w:val="2"/>
        </w:rPr>
        <w:t>所示</w:t>
      </w:r>
      <w:r w:rsidRPr="00BB0F1F">
        <w:rPr>
          <w:rFonts w:ascii="Times New Roman" w:hAnsi="Times New Roman" w:cs="Times New Roman"/>
          <w:kern w:val="2"/>
        </w:rPr>
        <w:t>：</w:t>
      </w:r>
    </w:p>
    <w:p w:rsidR="00BB0F1F" w:rsidRPr="00BB0F1F" w:rsidRDefault="00BB0F1F" w:rsidP="00BB0F1F">
      <w:pPr>
        <w:keepNext/>
        <w:spacing w:line="360" w:lineRule="auto"/>
        <w:ind w:firstLineChars="200" w:firstLine="420"/>
        <w:jc w:val="center"/>
        <w:rPr>
          <w:rFonts w:asciiTheme="minorHAnsi" w:eastAsiaTheme="minorEastAsia" w:hAnsiTheme="minorHAnsi" w:cstheme="minorBidi"/>
          <w:kern w:val="2"/>
          <w:sz w:val="21"/>
          <w:szCs w:val="22"/>
        </w:rPr>
      </w:pPr>
      <w:r w:rsidRPr="00BB0F1F">
        <w:rPr>
          <w:rFonts w:asciiTheme="minorHAnsi" w:eastAsiaTheme="minorEastAsia" w:hAnsiTheme="minorHAnsi" w:cstheme="minorBidi"/>
          <w:noProof/>
          <w:kern w:val="2"/>
          <w:sz w:val="21"/>
          <w:szCs w:val="22"/>
        </w:rPr>
        <w:lastRenderedPageBreak/>
        <w:drawing>
          <wp:inline distT="0" distB="0" distL="0" distR="0">
            <wp:extent cx="4618990" cy="2999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616116" cy="2997270"/>
                    </a:xfrm>
                    <a:prstGeom prst="rect">
                      <a:avLst/>
                    </a:prstGeom>
                    <a:noFill/>
                    <a:ln>
                      <a:noFill/>
                    </a:ln>
                  </pic:spPr>
                </pic:pic>
              </a:graphicData>
            </a:graphic>
          </wp:inline>
        </w:drawing>
      </w:r>
    </w:p>
    <w:p w:rsidR="00BB0F1F" w:rsidRPr="00BB0F1F" w:rsidRDefault="00BB0F1F" w:rsidP="00BB0F1F">
      <w:pPr>
        <w:jc w:val="center"/>
        <w:rPr>
          <w:rFonts w:ascii="Times New Roman" w:hAnsi="Times New Roman" w:cs="Times New Roman"/>
          <w:kern w:val="2"/>
        </w:rPr>
      </w:pPr>
      <w:r w:rsidRPr="00BB0F1F">
        <w:rPr>
          <w:rFonts w:hint="eastAsia"/>
          <w:kern w:val="2"/>
          <w:sz w:val="21"/>
          <w:szCs w:val="21"/>
        </w:rPr>
        <w:t>图表4 SmartFusion2结构图</w:t>
      </w:r>
    </w:p>
    <w:p w:rsidR="00BB0F1F" w:rsidRPr="00BB0F1F" w:rsidRDefault="00BB0F1F" w:rsidP="00BB0F1F">
      <w:pPr>
        <w:numPr>
          <w:ilvl w:val="0"/>
          <w:numId w:val="6"/>
        </w:numPr>
        <w:spacing w:line="360" w:lineRule="auto"/>
        <w:ind w:left="480" w:hangingChars="200" w:hanging="480"/>
        <w:rPr>
          <w:rFonts w:ascii="Times New Roman" w:hAnsi="Times New Roman" w:cs="Times New Roman"/>
          <w:kern w:val="2"/>
        </w:rPr>
      </w:pPr>
      <w:r w:rsidRPr="00BB0F1F">
        <w:rPr>
          <w:rFonts w:ascii="Times New Roman" w:hAnsi="Times New Roman" w:cs="Times New Roman"/>
          <w:bCs/>
          <w:color w:val="000000"/>
          <w:kern w:val="2"/>
        </w:rPr>
        <w:t>High Temperature Operation to 125°C</w:t>
      </w:r>
    </w:p>
    <w:p w:rsidR="00BB0F1F" w:rsidRPr="00BB0F1F" w:rsidRDefault="00BB0F1F" w:rsidP="00BB0F1F">
      <w:pPr>
        <w:numPr>
          <w:ilvl w:val="0"/>
          <w:numId w:val="6"/>
        </w:numPr>
        <w:spacing w:line="360" w:lineRule="auto"/>
        <w:ind w:left="480" w:hangingChars="200" w:hanging="480"/>
        <w:rPr>
          <w:rFonts w:ascii="Times New Roman" w:hAnsi="Times New Roman" w:cs="Times New Roman"/>
          <w:bCs/>
          <w:color w:val="000000"/>
          <w:kern w:val="2"/>
        </w:rPr>
      </w:pPr>
      <w:r w:rsidRPr="00BB0F1F">
        <w:rPr>
          <w:rFonts w:ascii="Times New Roman" w:hAnsi="Times New Roman" w:cs="Times New Roman"/>
          <w:bCs/>
          <w:color w:val="000000"/>
          <w:kern w:val="2"/>
        </w:rPr>
        <w:t>IEEE 1149.1 (JTAG) Compliant and At-Speed BIST Test Mode</w:t>
      </w:r>
    </w:p>
    <w:p w:rsidR="00BB0F1F" w:rsidRPr="00BB0F1F" w:rsidRDefault="00BB0F1F" w:rsidP="00BB0F1F">
      <w:pPr>
        <w:numPr>
          <w:ilvl w:val="0"/>
          <w:numId w:val="6"/>
        </w:numPr>
        <w:spacing w:line="360" w:lineRule="auto"/>
        <w:ind w:left="480" w:hangingChars="200" w:hanging="480"/>
        <w:rPr>
          <w:rFonts w:ascii="Times New Roman" w:hAnsi="Times New Roman" w:cs="Times New Roman"/>
          <w:bCs/>
          <w:color w:val="000000"/>
          <w:kern w:val="2"/>
        </w:rPr>
      </w:pPr>
      <w:r w:rsidRPr="00BB0F1F">
        <w:rPr>
          <w:rFonts w:ascii="Times New Roman" w:hAnsi="Times New Roman" w:cs="Times New Roman"/>
          <w:bCs/>
          <w:color w:val="000000"/>
          <w:kern w:val="2"/>
        </w:rPr>
        <w:t>Clock Recovery from PLL Lock to Random Data Patterns</w:t>
      </w:r>
    </w:p>
    <w:p w:rsidR="00BB0F1F" w:rsidRPr="00BB0F1F" w:rsidRDefault="00BB0F1F" w:rsidP="00BB0F1F">
      <w:pPr>
        <w:numPr>
          <w:ilvl w:val="0"/>
          <w:numId w:val="6"/>
        </w:numPr>
        <w:spacing w:line="360" w:lineRule="auto"/>
        <w:ind w:left="480" w:hangingChars="200" w:hanging="480"/>
        <w:rPr>
          <w:rFonts w:ascii="Times New Roman" w:hAnsi="Times New Roman" w:cs="Times New Roman"/>
          <w:bCs/>
          <w:color w:val="000000"/>
          <w:kern w:val="2"/>
        </w:rPr>
      </w:pPr>
      <w:r w:rsidRPr="00BB0F1F">
        <w:rPr>
          <w:rFonts w:ascii="Times New Roman" w:hAnsi="Times New Roman" w:cs="Times New Roman"/>
          <w:bCs/>
          <w:color w:val="000000"/>
          <w:kern w:val="2"/>
        </w:rPr>
        <w:t>Ensured Transition Every Data Transfer Cycle</w:t>
      </w:r>
    </w:p>
    <w:p w:rsidR="00BB0F1F" w:rsidRPr="00BB0F1F" w:rsidRDefault="00BB0F1F" w:rsidP="00BB0F1F">
      <w:pPr>
        <w:numPr>
          <w:ilvl w:val="0"/>
          <w:numId w:val="6"/>
        </w:numPr>
        <w:spacing w:line="360" w:lineRule="auto"/>
        <w:ind w:left="480" w:hangingChars="200" w:hanging="480"/>
        <w:rPr>
          <w:rFonts w:ascii="Times New Roman" w:hAnsi="Times New Roman" w:cs="Times New Roman"/>
          <w:bCs/>
          <w:color w:val="000000"/>
          <w:kern w:val="2"/>
        </w:rPr>
      </w:pPr>
      <w:r w:rsidRPr="00BB0F1F">
        <w:rPr>
          <w:rFonts w:ascii="Times New Roman" w:hAnsi="Times New Roman" w:cs="Times New Roman"/>
          <w:bCs/>
          <w:color w:val="000000"/>
          <w:kern w:val="2"/>
        </w:rPr>
        <w:t>Chipset (</w:t>
      </w:r>
      <w:proofErr w:type="spellStart"/>
      <w:r w:rsidRPr="00BB0F1F">
        <w:rPr>
          <w:rFonts w:ascii="Times New Roman" w:hAnsi="Times New Roman" w:cs="Times New Roman"/>
          <w:bCs/>
          <w:color w:val="000000"/>
          <w:kern w:val="2"/>
        </w:rPr>
        <w:t>Tx</w:t>
      </w:r>
      <w:proofErr w:type="spellEnd"/>
      <w:r w:rsidRPr="00BB0F1F">
        <w:rPr>
          <w:rFonts w:ascii="Times New Roman" w:hAnsi="Times New Roman" w:cs="Times New Roman"/>
          <w:bCs/>
          <w:color w:val="000000"/>
          <w:kern w:val="2"/>
        </w:rPr>
        <w:t xml:space="preserve"> + Rx) Power Consumption &lt; 60 </w:t>
      </w:r>
      <w:proofErr w:type="spellStart"/>
      <w:r w:rsidRPr="00BB0F1F">
        <w:rPr>
          <w:rFonts w:ascii="Times New Roman" w:hAnsi="Times New Roman" w:cs="Times New Roman"/>
          <w:bCs/>
          <w:color w:val="000000"/>
          <w:kern w:val="2"/>
        </w:rPr>
        <w:t>mW</w:t>
      </w:r>
      <w:proofErr w:type="spellEnd"/>
      <w:r w:rsidRPr="00BB0F1F">
        <w:rPr>
          <w:rFonts w:ascii="Times New Roman" w:hAnsi="Times New Roman" w:cs="Times New Roman"/>
          <w:bCs/>
          <w:color w:val="000000"/>
          <w:kern w:val="2"/>
        </w:rPr>
        <w:t xml:space="preserve"> (</w:t>
      </w:r>
      <w:proofErr w:type="spellStart"/>
      <w:r w:rsidRPr="00BB0F1F">
        <w:rPr>
          <w:rFonts w:ascii="Times New Roman" w:hAnsi="Times New Roman" w:cs="Times New Roman"/>
          <w:bCs/>
          <w:color w:val="000000"/>
          <w:kern w:val="2"/>
        </w:rPr>
        <w:t>Typ</w:t>
      </w:r>
      <w:proofErr w:type="spellEnd"/>
      <w:r w:rsidRPr="00BB0F1F">
        <w:rPr>
          <w:rFonts w:ascii="Times New Roman" w:hAnsi="Times New Roman" w:cs="Times New Roman"/>
          <w:bCs/>
          <w:color w:val="000000"/>
          <w:kern w:val="2"/>
        </w:rPr>
        <w:t>) @ 80 MHz</w:t>
      </w:r>
    </w:p>
    <w:p w:rsidR="00BB0F1F" w:rsidRPr="00BB0F1F" w:rsidRDefault="00BB0F1F" w:rsidP="00BB0F1F">
      <w:pPr>
        <w:numPr>
          <w:ilvl w:val="0"/>
          <w:numId w:val="6"/>
        </w:numPr>
        <w:spacing w:line="360" w:lineRule="auto"/>
        <w:ind w:left="480" w:hangingChars="200" w:hanging="480"/>
        <w:rPr>
          <w:rFonts w:ascii="Times New Roman" w:hAnsi="Times New Roman" w:cs="Times New Roman"/>
          <w:bCs/>
          <w:color w:val="000000"/>
          <w:kern w:val="2"/>
        </w:rPr>
      </w:pPr>
      <w:r w:rsidRPr="00BB0F1F">
        <w:rPr>
          <w:rFonts w:ascii="Times New Roman" w:hAnsi="Times New Roman" w:cs="Times New Roman"/>
          <w:bCs/>
          <w:color w:val="000000"/>
          <w:kern w:val="2"/>
        </w:rPr>
        <w:t>800 Mbps Serial Bus LVDS Data Rate (at 80 MHz Clock)</w:t>
      </w:r>
    </w:p>
    <w:p w:rsidR="00BB0F1F" w:rsidRPr="00BB0F1F" w:rsidRDefault="00BB0F1F" w:rsidP="00BB0F1F">
      <w:pPr>
        <w:numPr>
          <w:ilvl w:val="0"/>
          <w:numId w:val="6"/>
        </w:numPr>
        <w:spacing w:line="360" w:lineRule="auto"/>
        <w:ind w:left="482" w:hangingChars="200" w:hanging="482"/>
        <w:rPr>
          <w:rFonts w:ascii="Times New Roman" w:hAnsi="Times New Roman" w:cs="Times New Roman"/>
          <w:bCs/>
          <w:color w:val="000000"/>
          <w:kern w:val="2"/>
        </w:rPr>
      </w:pPr>
      <w:r w:rsidRPr="00BB0F1F">
        <w:rPr>
          <w:rFonts w:ascii="Times New Roman" w:hAnsi="Times New Roman" w:cs="Times New Roman"/>
          <w:b/>
          <w:bCs/>
          <w:color w:val="000000"/>
          <w:kern w:val="2"/>
        </w:rPr>
        <w:t>10-bit Parallel Interface for 1 Byte Data Plus 2 Control Bits</w:t>
      </w:r>
    </w:p>
    <w:p w:rsidR="00BB0F1F" w:rsidRPr="00BB0F1F" w:rsidRDefault="00BB0F1F" w:rsidP="00BB0F1F">
      <w:pPr>
        <w:numPr>
          <w:ilvl w:val="0"/>
          <w:numId w:val="6"/>
        </w:numPr>
        <w:spacing w:line="360" w:lineRule="auto"/>
        <w:ind w:left="482" w:hangingChars="200" w:hanging="482"/>
        <w:rPr>
          <w:rFonts w:ascii="Times New Roman" w:hAnsi="Times New Roman" w:cs="Times New Roman"/>
          <w:bCs/>
          <w:color w:val="000000"/>
          <w:kern w:val="2"/>
        </w:rPr>
      </w:pPr>
      <w:r w:rsidRPr="00BB0F1F">
        <w:rPr>
          <w:rFonts w:ascii="Times New Roman" w:hAnsi="Times New Roman" w:cs="Times New Roman"/>
          <w:b/>
          <w:bCs/>
          <w:color w:val="000000"/>
          <w:kern w:val="2"/>
        </w:rPr>
        <w:t>Synchronization Mode and LOCK Indicator</w:t>
      </w:r>
    </w:p>
    <w:p w:rsidR="00BB0F1F" w:rsidRPr="00BB0F1F" w:rsidRDefault="00BB0F1F" w:rsidP="00BB0F1F">
      <w:pPr>
        <w:numPr>
          <w:ilvl w:val="0"/>
          <w:numId w:val="6"/>
        </w:numPr>
        <w:spacing w:line="360" w:lineRule="auto"/>
        <w:ind w:left="482" w:hangingChars="200" w:hanging="482"/>
        <w:rPr>
          <w:rFonts w:ascii="Times New Roman" w:hAnsi="Times New Roman" w:cs="Times New Roman"/>
          <w:bCs/>
          <w:color w:val="000000"/>
          <w:kern w:val="2"/>
        </w:rPr>
      </w:pPr>
      <w:r w:rsidRPr="00BB0F1F">
        <w:rPr>
          <w:rFonts w:ascii="Times New Roman" w:hAnsi="Times New Roman" w:cs="Times New Roman"/>
          <w:b/>
          <w:bCs/>
          <w:color w:val="000000"/>
          <w:kern w:val="2"/>
        </w:rPr>
        <w:t>Programmable Edge Trigger on Clock</w:t>
      </w:r>
    </w:p>
    <w:p w:rsidR="00BB0F1F" w:rsidRPr="00BB0F1F" w:rsidRDefault="00BB0F1F" w:rsidP="00BB0F1F">
      <w:pPr>
        <w:numPr>
          <w:ilvl w:val="0"/>
          <w:numId w:val="6"/>
        </w:numPr>
        <w:spacing w:line="360" w:lineRule="auto"/>
        <w:ind w:left="482" w:hangingChars="200" w:hanging="482"/>
        <w:rPr>
          <w:rFonts w:ascii="Times New Roman" w:hAnsi="Times New Roman" w:cs="Times New Roman"/>
          <w:bCs/>
          <w:color w:val="000000"/>
          <w:kern w:val="2"/>
        </w:rPr>
      </w:pPr>
      <w:r w:rsidRPr="00BB0F1F">
        <w:rPr>
          <w:rFonts w:ascii="Times New Roman" w:hAnsi="Times New Roman" w:cs="Times New Roman"/>
          <w:b/>
          <w:bCs/>
          <w:color w:val="000000"/>
          <w:kern w:val="2"/>
        </w:rPr>
        <w:t>High Impedance on Receiver Inputs When Power is Of</w:t>
      </w:r>
      <w:r w:rsidRPr="00BB0F1F">
        <w:rPr>
          <w:rFonts w:ascii="Times New Roman" w:hAnsi="Times New Roman" w:cs="Times New Roman" w:hint="eastAsia"/>
          <w:b/>
          <w:bCs/>
          <w:color w:val="000000"/>
          <w:kern w:val="2"/>
        </w:rPr>
        <w:t>f</w:t>
      </w:r>
    </w:p>
    <w:p w:rsidR="00BB0F1F" w:rsidRPr="00BB0F1F" w:rsidRDefault="00BB0F1F" w:rsidP="00BB0F1F">
      <w:pPr>
        <w:numPr>
          <w:ilvl w:val="0"/>
          <w:numId w:val="6"/>
        </w:numPr>
        <w:spacing w:line="360" w:lineRule="auto"/>
        <w:ind w:left="482" w:hangingChars="200" w:hanging="482"/>
        <w:rPr>
          <w:rFonts w:ascii="Times New Roman" w:hAnsi="Times New Roman" w:cs="Times New Roman"/>
          <w:bCs/>
          <w:color w:val="FF0000"/>
          <w:kern w:val="2"/>
        </w:rPr>
      </w:pPr>
      <w:r w:rsidRPr="00BB0F1F">
        <w:rPr>
          <w:rFonts w:ascii="Times New Roman" w:hAnsi="Times New Roman" w:cs="Times New Roman"/>
          <w:b/>
          <w:bCs/>
          <w:color w:val="000000" w:themeColor="text1"/>
          <w:kern w:val="2"/>
        </w:rPr>
        <w:t>Bus LVDS Serial Output Rated for 27</w:t>
      </w:r>
      <w:r w:rsidRPr="00BB0F1F">
        <w:rPr>
          <w:rFonts w:ascii="Arial-BoldMT" w:hAnsi="Arial-BoldMT" w:cs="Times New Roman"/>
          <w:color w:val="000000" w:themeColor="text1"/>
          <w:kern w:val="2"/>
        </w:rPr>
        <w:t xml:space="preserve">Ω </w:t>
      </w:r>
      <w:r w:rsidRPr="00BB0F1F">
        <w:rPr>
          <w:rFonts w:ascii="Arial-BoldMT" w:hAnsi="Arial-BoldMT" w:cs="Times New Roman"/>
          <w:b/>
          <w:bCs/>
          <w:color w:val="000000" w:themeColor="text1"/>
          <w:kern w:val="2"/>
        </w:rPr>
        <w:t xml:space="preserve">Load </w:t>
      </w:r>
      <w:r w:rsidRPr="00BB0F1F">
        <w:rPr>
          <w:rFonts w:ascii="Arial-BoldMT" w:hAnsi="Arial-BoldMT" w:cs="Times New Roman"/>
          <w:b/>
          <w:bCs/>
          <w:color w:val="FF0000"/>
          <w:kern w:val="2"/>
        </w:rPr>
        <w:t xml:space="preserve">  </w:t>
      </w:r>
    </w:p>
    <w:p w:rsidR="00BB0F1F" w:rsidRPr="00BB0F1F" w:rsidRDefault="00BB0F1F" w:rsidP="00BB0F1F">
      <w:pPr>
        <w:numPr>
          <w:ilvl w:val="0"/>
          <w:numId w:val="6"/>
        </w:numPr>
        <w:spacing w:line="360" w:lineRule="auto"/>
        <w:ind w:left="482" w:hangingChars="200" w:hanging="482"/>
        <w:rPr>
          <w:rFonts w:ascii="Times New Roman" w:hAnsi="Times New Roman" w:cs="Times New Roman"/>
          <w:bCs/>
          <w:color w:val="FF0000"/>
          <w:kern w:val="2"/>
        </w:rPr>
      </w:pPr>
      <w:r w:rsidRPr="00BB0F1F">
        <w:rPr>
          <w:rFonts w:ascii="Times New Roman" w:hAnsi="Times New Roman" w:cs="Times New Roman"/>
          <w:b/>
          <w:bCs/>
          <w:color w:val="000000"/>
          <w:kern w:val="2"/>
        </w:rPr>
        <w:t>Small 49-Lead NFBGA Package</w:t>
      </w:r>
    </w:p>
    <w:p w:rsidR="00BB0F1F" w:rsidRPr="00BB0F1F" w:rsidRDefault="00BB0F1F" w:rsidP="00BB0F1F">
      <w:pPr>
        <w:numPr>
          <w:ilvl w:val="0"/>
          <w:numId w:val="6"/>
        </w:numPr>
        <w:spacing w:line="360" w:lineRule="auto"/>
        <w:ind w:left="482" w:hangingChars="200" w:hanging="482"/>
        <w:rPr>
          <w:rFonts w:ascii="Times New Roman" w:hAnsi="Times New Roman" w:cs="Times New Roman"/>
          <w:bCs/>
          <w:color w:val="FF0000"/>
          <w:kern w:val="2"/>
        </w:rPr>
      </w:pPr>
      <w:r w:rsidRPr="00BB0F1F">
        <w:rPr>
          <w:rFonts w:ascii="Times New Roman" w:hAnsi="Times New Roman" w:cs="Times New Roman" w:hint="eastAsia"/>
          <w:b/>
          <w:bCs/>
          <w:color w:val="000000"/>
          <w:kern w:val="2"/>
        </w:rPr>
        <w:t>DDR</w:t>
      </w:r>
    </w:p>
    <w:p w:rsidR="00CC0536" w:rsidRDefault="00CC0536" w:rsidP="00CC0536">
      <w:pPr>
        <w:pStyle w:val="2"/>
        <w:keepNext w:val="0"/>
        <w:spacing w:line="415" w:lineRule="auto"/>
      </w:pPr>
      <w:bookmarkStart w:id="11" w:name="_Toc327014380"/>
      <w:r>
        <w:rPr>
          <w:rFonts w:hint="eastAsia"/>
        </w:rPr>
        <w:t>6.4</w:t>
      </w:r>
      <w:r>
        <w:rPr>
          <w:rFonts w:hint="eastAsia"/>
        </w:rPr>
        <w:t>、电气特性</w:t>
      </w:r>
      <w:bookmarkEnd w:id="11"/>
    </w:p>
    <w:p w:rsidR="00BB0F1F" w:rsidRPr="00BB0F1F" w:rsidRDefault="00BB0F1F" w:rsidP="00BB0F1F">
      <w:pPr>
        <w:jc w:val="center"/>
        <w:rPr>
          <w:rFonts w:ascii="Times New Roman" w:hAnsi="Times New Roman" w:cs="Times New Roman"/>
          <w:kern w:val="2"/>
          <w:sz w:val="21"/>
        </w:rPr>
      </w:pPr>
      <w:r w:rsidRPr="00BB0F1F">
        <w:rPr>
          <w:rFonts w:ascii="Times New Roman" w:hAnsi="Times New Roman" w:cs="Times New Roman"/>
          <w:noProof/>
          <w:kern w:val="2"/>
          <w:sz w:val="21"/>
        </w:rPr>
        <w:lastRenderedPageBreak/>
        <w:drawing>
          <wp:inline distT="0" distB="0" distL="0" distR="0">
            <wp:extent cx="4191000" cy="4758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191705" cy="4759098"/>
                    </a:xfrm>
                    <a:prstGeom prst="rect">
                      <a:avLst/>
                    </a:prstGeom>
                    <a:noFill/>
                    <a:ln>
                      <a:noFill/>
                    </a:ln>
                  </pic:spPr>
                </pic:pic>
              </a:graphicData>
            </a:graphic>
          </wp:inline>
        </w:drawing>
      </w:r>
    </w:p>
    <w:p w:rsidR="00BB0F1F" w:rsidRPr="00BB0F1F" w:rsidRDefault="00BB0F1F" w:rsidP="00BB0F1F">
      <w:pPr>
        <w:jc w:val="center"/>
        <w:rPr>
          <w:rFonts w:ascii="Times New Roman" w:hAnsi="Times New Roman" w:cs="Times New Roman"/>
          <w:kern w:val="2"/>
          <w:sz w:val="21"/>
        </w:rPr>
      </w:pPr>
      <w:r w:rsidRPr="00BB0F1F">
        <w:rPr>
          <w:rFonts w:ascii="Times New Roman" w:hAnsi="Times New Roman" w:cs="Times New Roman"/>
          <w:noProof/>
          <w:kern w:val="2"/>
          <w:sz w:val="21"/>
        </w:rPr>
        <w:drawing>
          <wp:inline distT="0" distB="0" distL="0" distR="0">
            <wp:extent cx="4227830" cy="235077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230113" cy="2352022"/>
                    </a:xfrm>
                    <a:prstGeom prst="rect">
                      <a:avLst/>
                    </a:prstGeom>
                    <a:noFill/>
                    <a:ln>
                      <a:noFill/>
                    </a:ln>
                  </pic:spPr>
                </pic:pic>
              </a:graphicData>
            </a:graphic>
          </wp:inline>
        </w:drawing>
      </w:r>
    </w:p>
    <w:p w:rsidR="00BB0F1F" w:rsidRPr="00BB0F1F" w:rsidRDefault="00BB0F1F" w:rsidP="00BB0F1F">
      <w:pPr>
        <w:jc w:val="center"/>
        <w:rPr>
          <w:rFonts w:ascii="Times New Roman" w:hAnsi="Times New Roman" w:cs="Times New Roman"/>
          <w:kern w:val="2"/>
          <w:sz w:val="21"/>
        </w:rPr>
      </w:pPr>
      <w:r w:rsidRPr="00BB0F1F">
        <w:rPr>
          <w:rFonts w:ascii="Times New Roman" w:hAnsi="Times New Roman" w:cs="Times New Roman"/>
          <w:noProof/>
          <w:kern w:val="2"/>
          <w:sz w:val="21"/>
        </w:rPr>
        <w:lastRenderedPageBreak/>
        <w:drawing>
          <wp:inline distT="0" distB="0" distL="0" distR="0">
            <wp:extent cx="4293870" cy="27990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cstate="print"/>
                    <a:stretch>
                      <a:fillRect/>
                    </a:stretch>
                  </pic:blipFill>
                  <pic:spPr>
                    <a:xfrm>
                      <a:off x="0" y="0"/>
                      <a:ext cx="4294499" cy="2799748"/>
                    </a:xfrm>
                    <a:prstGeom prst="rect">
                      <a:avLst/>
                    </a:prstGeom>
                  </pic:spPr>
                </pic:pic>
              </a:graphicData>
            </a:graphic>
          </wp:inline>
        </w:drawing>
      </w:r>
    </w:p>
    <w:p w:rsidR="00BB0F1F" w:rsidRPr="00BB0F1F" w:rsidRDefault="00BB0F1F" w:rsidP="00BB0F1F">
      <w:pPr>
        <w:jc w:val="center"/>
        <w:rPr>
          <w:rFonts w:ascii="Times New Roman" w:hAnsi="Times New Roman" w:cs="Times New Roman"/>
          <w:kern w:val="2"/>
          <w:sz w:val="21"/>
        </w:rPr>
      </w:pPr>
      <w:r w:rsidRPr="00BB0F1F">
        <w:rPr>
          <w:rFonts w:ascii="Times New Roman" w:hAnsi="Times New Roman" w:cs="Times New Roman"/>
          <w:noProof/>
          <w:kern w:val="2"/>
          <w:sz w:val="21"/>
        </w:rPr>
        <w:drawing>
          <wp:inline distT="0" distB="0" distL="0" distR="0">
            <wp:extent cx="4498340" cy="5080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499175" cy="5080839"/>
                    </a:xfrm>
                    <a:prstGeom prst="rect">
                      <a:avLst/>
                    </a:prstGeom>
                    <a:noFill/>
                    <a:ln>
                      <a:noFill/>
                    </a:ln>
                  </pic:spPr>
                </pic:pic>
              </a:graphicData>
            </a:graphic>
          </wp:inline>
        </w:drawing>
      </w:r>
    </w:p>
    <w:p w:rsidR="00BB0F1F" w:rsidRPr="00BB0F1F" w:rsidRDefault="00BB0F1F" w:rsidP="00BB0F1F">
      <w:pPr>
        <w:spacing w:line="360" w:lineRule="auto"/>
        <w:jc w:val="center"/>
        <w:rPr>
          <w:rFonts w:ascii="Times New Roman" w:hAnsi="Times New Roman" w:cs="Times New Roman"/>
          <w:kern w:val="2"/>
          <w:sz w:val="21"/>
          <w:szCs w:val="21"/>
        </w:rPr>
      </w:pPr>
      <w:bookmarkStart w:id="12" w:name="_Toc303693747"/>
      <w:r w:rsidRPr="00BB0F1F">
        <w:rPr>
          <w:kern w:val="2"/>
          <w:sz w:val="21"/>
          <w:szCs w:val="21"/>
        </w:rPr>
        <w:t xml:space="preserve">图表 </w:t>
      </w:r>
      <w:r w:rsidRPr="00BB0F1F">
        <w:rPr>
          <w:rFonts w:hint="eastAsia"/>
          <w:kern w:val="2"/>
          <w:sz w:val="21"/>
          <w:szCs w:val="21"/>
        </w:rPr>
        <w:t>11</w:t>
      </w:r>
      <w:r w:rsidRPr="00BB0F1F">
        <w:rPr>
          <w:kern w:val="2"/>
          <w:sz w:val="21"/>
          <w:szCs w:val="21"/>
        </w:rPr>
        <w:t xml:space="preserve"> 处理器电压分配</w:t>
      </w:r>
      <w:bookmarkEnd w:id="12"/>
    </w:p>
    <w:p w:rsidR="00BB0F1F" w:rsidRPr="00BB0F1F" w:rsidRDefault="00BB0F1F" w:rsidP="00BB0F1F">
      <w:pPr>
        <w:spacing w:line="360" w:lineRule="auto"/>
        <w:ind w:firstLineChars="200" w:firstLine="480"/>
        <w:rPr>
          <w:rFonts w:ascii="Times New Roman" w:hAnsi="Times New Roman" w:cs="Times New Roman"/>
          <w:kern w:val="2"/>
        </w:rPr>
      </w:pPr>
      <w:r w:rsidRPr="00BB0F1F">
        <w:rPr>
          <w:rFonts w:ascii="Times New Roman" w:hAnsi="Times New Roman" w:cs="Times New Roman" w:hint="eastAsia"/>
          <w:kern w:val="2"/>
        </w:rPr>
        <w:t>电源上电没有严格的顺序要求，保证同时上电（预留</w:t>
      </w:r>
      <w:r w:rsidRPr="00BB0F1F">
        <w:rPr>
          <w:rFonts w:ascii="Times New Roman" w:hAnsi="Times New Roman" w:cs="Times New Roman" w:hint="eastAsia"/>
          <w:kern w:val="2"/>
        </w:rPr>
        <w:t>PG</w:t>
      </w:r>
      <w:r w:rsidRPr="00BB0F1F">
        <w:rPr>
          <w:rFonts w:ascii="Times New Roman" w:hAnsi="Times New Roman" w:cs="Times New Roman" w:hint="eastAsia"/>
          <w:kern w:val="2"/>
        </w:rPr>
        <w:t>控制</w:t>
      </w:r>
      <w:r w:rsidRPr="00BB0F1F">
        <w:rPr>
          <w:rFonts w:ascii="Times New Roman" w:hAnsi="Times New Roman" w:cs="Times New Roman" w:hint="eastAsia"/>
          <w:kern w:val="2"/>
        </w:rPr>
        <w:t>Enable</w:t>
      </w:r>
      <w:r w:rsidRPr="00BB0F1F">
        <w:rPr>
          <w:rFonts w:ascii="Times New Roman" w:hAnsi="Times New Roman" w:cs="Times New Roman" w:hint="eastAsia"/>
          <w:kern w:val="2"/>
        </w:rPr>
        <w:t>电阻）。</w:t>
      </w:r>
      <w:r w:rsidRPr="00BB0F1F">
        <w:rPr>
          <w:rFonts w:ascii="Times New Roman" w:hAnsi="Times New Roman" w:cs="Times New Roman" w:hint="eastAsia"/>
          <w:kern w:val="2"/>
        </w:rPr>
        <w:lastRenderedPageBreak/>
        <w:t>当电源上电时，系统</w:t>
      </w:r>
      <w:proofErr w:type="spellStart"/>
      <w:r w:rsidRPr="00BB0F1F">
        <w:rPr>
          <w:rFonts w:ascii="Times New Roman" w:hAnsi="Times New Roman" w:cs="Times New Roman" w:hint="eastAsia"/>
          <w:kern w:val="2"/>
        </w:rPr>
        <w:t>Power_on</w:t>
      </w:r>
      <w:proofErr w:type="spellEnd"/>
      <w:r w:rsidRPr="00BB0F1F">
        <w:rPr>
          <w:rFonts w:ascii="Times New Roman" w:hAnsi="Times New Roman" w:cs="Times New Roman" w:hint="eastAsia"/>
          <w:kern w:val="2"/>
        </w:rPr>
        <w:t xml:space="preserve"> reset</w:t>
      </w:r>
      <w:r w:rsidRPr="00BB0F1F">
        <w:rPr>
          <w:rFonts w:ascii="Times New Roman" w:hAnsi="Times New Roman" w:cs="Times New Roman" w:hint="eastAsia"/>
          <w:kern w:val="2"/>
        </w:rPr>
        <w:t>有四种选择：</w:t>
      </w:r>
      <w:r w:rsidRPr="00BB0F1F">
        <w:rPr>
          <w:rFonts w:ascii="Times New Roman" w:hAnsi="Times New Roman" w:cs="Times New Roman" w:hint="eastAsia"/>
          <w:kern w:val="2"/>
        </w:rPr>
        <w:t>50us</w:t>
      </w:r>
      <w:r w:rsidRPr="00BB0F1F">
        <w:rPr>
          <w:rFonts w:ascii="Times New Roman" w:hAnsi="Times New Roman" w:cs="Times New Roman" w:hint="eastAsia"/>
          <w:kern w:val="2"/>
        </w:rPr>
        <w:t>，</w:t>
      </w:r>
      <w:r w:rsidRPr="00BB0F1F">
        <w:rPr>
          <w:rFonts w:ascii="Times New Roman" w:hAnsi="Times New Roman" w:cs="Times New Roman" w:hint="eastAsia"/>
          <w:kern w:val="2"/>
        </w:rPr>
        <w:t>1ms</w:t>
      </w:r>
      <w:r w:rsidRPr="00BB0F1F">
        <w:rPr>
          <w:rFonts w:ascii="Times New Roman" w:hAnsi="Times New Roman" w:cs="Times New Roman" w:hint="eastAsia"/>
          <w:kern w:val="2"/>
        </w:rPr>
        <w:t>，</w:t>
      </w:r>
      <w:r w:rsidRPr="00BB0F1F">
        <w:rPr>
          <w:rFonts w:ascii="Times New Roman" w:hAnsi="Times New Roman" w:cs="Times New Roman" w:hint="eastAsia"/>
          <w:kern w:val="2"/>
        </w:rPr>
        <w:t>10ms</w:t>
      </w:r>
      <w:r w:rsidRPr="00BB0F1F">
        <w:rPr>
          <w:rFonts w:ascii="Times New Roman" w:hAnsi="Times New Roman" w:cs="Times New Roman" w:hint="eastAsia"/>
          <w:kern w:val="2"/>
        </w:rPr>
        <w:t>，</w:t>
      </w:r>
      <w:r w:rsidRPr="00BB0F1F">
        <w:rPr>
          <w:rFonts w:ascii="Times New Roman" w:hAnsi="Times New Roman" w:cs="Times New Roman" w:hint="eastAsia"/>
          <w:kern w:val="2"/>
        </w:rPr>
        <w:t>100ms</w:t>
      </w:r>
      <w:r w:rsidRPr="00BB0F1F">
        <w:rPr>
          <w:rFonts w:ascii="Times New Roman" w:hAnsi="Times New Roman" w:cs="Times New Roman" w:hint="eastAsia"/>
          <w:kern w:val="2"/>
        </w:rPr>
        <w:t>。每种选择代表</w:t>
      </w:r>
      <w:r w:rsidRPr="00BB0F1F">
        <w:rPr>
          <w:rFonts w:ascii="Times New Roman" w:hAnsi="Times New Roman" w:cs="Times New Roman" w:hint="eastAsia"/>
          <w:kern w:val="2"/>
        </w:rPr>
        <w:t>VDD</w:t>
      </w:r>
      <w:r w:rsidRPr="00BB0F1F">
        <w:rPr>
          <w:rFonts w:ascii="Times New Roman" w:hAnsi="Times New Roman" w:cs="Times New Roman" w:hint="eastAsia"/>
          <w:kern w:val="2"/>
        </w:rPr>
        <w:t>和</w:t>
      </w:r>
      <w:r w:rsidRPr="00BB0F1F">
        <w:rPr>
          <w:rFonts w:ascii="Times New Roman" w:hAnsi="Times New Roman" w:cs="Times New Roman" w:hint="eastAsia"/>
          <w:kern w:val="2"/>
        </w:rPr>
        <w:t>VPP</w:t>
      </w:r>
      <w:r w:rsidRPr="00BB0F1F">
        <w:rPr>
          <w:rFonts w:ascii="Times New Roman" w:hAnsi="Times New Roman" w:cs="Times New Roman" w:hint="eastAsia"/>
          <w:kern w:val="2"/>
        </w:rPr>
        <w:t>上电的最大上升时间</w:t>
      </w:r>
      <w:r w:rsidRPr="00BB0F1F">
        <w:rPr>
          <w:rFonts w:ascii="Times New Roman" w:hAnsi="Times New Roman" w:cs="Times New Roman"/>
          <w:kern w:val="2"/>
        </w:rPr>
        <w:t>。</w:t>
      </w:r>
    </w:p>
    <w:p w:rsidR="00BB0F1F" w:rsidRPr="00BB0F1F" w:rsidRDefault="00BB0F1F" w:rsidP="00BB0F1F">
      <w:pPr>
        <w:numPr>
          <w:ilvl w:val="0"/>
          <w:numId w:val="7"/>
        </w:numPr>
        <w:spacing w:line="360" w:lineRule="auto"/>
        <w:rPr>
          <w:rFonts w:ascii="Times New Roman" w:hAnsi="Times New Roman" w:cs="Times New Roman"/>
          <w:kern w:val="2"/>
        </w:rPr>
      </w:pPr>
      <w:r w:rsidRPr="00BB0F1F">
        <w:rPr>
          <w:rFonts w:ascii="Times New Roman" w:hAnsi="Times New Roman" w:cs="Times New Roman" w:hint="eastAsia"/>
          <w:kern w:val="2"/>
        </w:rPr>
        <w:t>Unused Bank Supplies</w:t>
      </w:r>
    </w:p>
    <w:p w:rsidR="00BB0F1F" w:rsidRPr="00BB0F1F" w:rsidRDefault="00BB0F1F" w:rsidP="00BB0F1F">
      <w:pPr>
        <w:spacing w:line="360" w:lineRule="auto"/>
        <w:rPr>
          <w:rFonts w:ascii="Times New Roman" w:hAnsi="Times New Roman" w:cs="Times New Roman"/>
          <w:kern w:val="2"/>
        </w:rPr>
      </w:pPr>
      <w:r w:rsidRPr="00BB0F1F">
        <w:rPr>
          <w:rFonts w:asciiTheme="minorHAnsi" w:eastAsiaTheme="minorEastAsia" w:hAnsiTheme="minorHAnsi" w:cstheme="minorBidi"/>
          <w:noProof/>
          <w:kern w:val="2"/>
          <w:sz w:val="21"/>
          <w:szCs w:val="22"/>
        </w:rPr>
        <w:drawing>
          <wp:inline distT="0" distB="0" distL="0" distR="0">
            <wp:extent cx="5629275" cy="3350260"/>
            <wp:effectExtent l="0" t="0" r="952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cstate="print"/>
                    <a:stretch>
                      <a:fillRect/>
                    </a:stretch>
                  </pic:blipFill>
                  <pic:spPr>
                    <a:xfrm>
                      <a:off x="0" y="0"/>
                      <a:ext cx="5625863" cy="3348169"/>
                    </a:xfrm>
                    <a:prstGeom prst="rect">
                      <a:avLst/>
                    </a:prstGeom>
                  </pic:spPr>
                </pic:pic>
              </a:graphicData>
            </a:graphic>
          </wp:inline>
        </w:drawing>
      </w:r>
    </w:p>
    <w:p w:rsidR="00BB0F1F" w:rsidRPr="00BB0F1F" w:rsidRDefault="00BB0F1F" w:rsidP="00BB0F1F">
      <w:pPr>
        <w:spacing w:line="360" w:lineRule="auto"/>
        <w:rPr>
          <w:rFonts w:ascii="Times New Roman" w:hAnsi="Times New Roman" w:cs="Times New Roman"/>
          <w:kern w:val="2"/>
        </w:rPr>
      </w:pPr>
      <w:r w:rsidRPr="00BB0F1F">
        <w:rPr>
          <w:rFonts w:ascii="Times New Roman" w:hAnsi="Times New Roman" w:cs="Times New Roman"/>
          <w:noProof/>
          <w:kern w:val="2"/>
          <w:sz w:val="21"/>
        </w:rPr>
        <w:drawing>
          <wp:inline distT="0" distB="0" distL="0" distR="0">
            <wp:extent cx="5218981" cy="4468483"/>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220607" cy="4469875"/>
                    </a:xfrm>
                    <a:prstGeom prst="rect">
                      <a:avLst/>
                    </a:prstGeom>
                    <a:noFill/>
                    <a:ln>
                      <a:noFill/>
                    </a:ln>
                  </pic:spPr>
                </pic:pic>
              </a:graphicData>
            </a:graphic>
          </wp:inline>
        </w:drawing>
      </w:r>
    </w:p>
    <w:p w:rsidR="00BB0F1F" w:rsidRPr="00BB0F1F" w:rsidRDefault="00BB0F1F" w:rsidP="00BB0F1F">
      <w:pPr>
        <w:numPr>
          <w:ilvl w:val="0"/>
          <w:numId w:val="7"/>
        </w:numPr>
        <w:spacing w:line="360" w:lineRule="auto"/>
        <w:rPr>
          <w:rFonts w:ascii="Times New Roman" w:hAnsi="Times New Roman" w:cs="Times New Roman"/>
          <w:kern w:val="2"/>
        </w:rPr>
      </w:pPr>
      <w:r w:rsidRPr="00BB0F1F">
        <w:rPr>
          <w:rFonts w:ascii="Times New Roman" w:hAnsi="Times New Roman" w:cs="Times New Roman" w:hint="eastAsia"/>
          <w:kern w:val="2"/>
        </w:rPr>
        <w:lastRenderedPageBreak/>
        <w:t>处理器</w:t>
      </w:r>
      <w:r w:rsidRPr="00BB0F1F">
        <w:rPr>
          <w:rFonts w:ascii="Times New Roman" w:hAnsi="Times New Roman" w:cs="Times New Roman"/>
          <w:kern w:val="2"/>
        </w:rPr>
        <w:t>时钟设计</w:t>
      </w:r>
    </w:p>
    <w:p w:rsidR="00BB0F1F" w:rsidRPr="00BB0F1F" w:rsidRDefault="00BB0F1F" w:rsidP="00BB0F1F">
      <w:pPr>
        <w:spacing w:line="360" w:lineRule="auto"/>
        <w:ind w:firstLineChars="200" w:firstLine="480"/>
        <w:rPr>
          <w:rFonts w:ascii="Times New Roman" w:hAnsi="Times New Roman" w:cs="Times New Roman"/>
          <w:kern w:val="2"/>
        </w:rPr>
      </w:pPr>
      <w:r w:rsidRPr="00BB0F1F">
        <w:rPr>
          <w:rFonts w:ascii="Times New Roman" w:hAnsi="Times New Roman" w:cs="Times New Roman" w:hint="eastAsia"/>
          <w:kern w:val="2"/>
        </w:rPr>
        <w:t>SmartFusion2</w:t>
      </w:r>
      <w:r w:rsidRPr="00BB0F1F">
        <w:rPr>
          <w:rFonts w:ascii="Times New Roman" w:hAnsi="Times New Roman" w:cs="Times New Roman" w:hint="eastAsia"/>
          <w:kern w:val="2"/>
        </w:rPr>
        <w:t>外部</w:t>
      </w:r>
      <w:r w:rsidRPr="00BB0F1F">
        <w:rPr>
          <w:rFonts w:ascii="Times New Roman" w:hAnsi="Times New Roman" w:cs="Times New Roman"/>
          <w:kern w:val="2"/>
        </w:rPr>
        <w:t>时钟</w:t>
      </w:r>
      <w:r w:rsidRPr="00BB0F1F">
        <w:rPr>
          <w:rFonts w:ascii="Times New Roman" w:hAnsi="Times New Roman" w:cs="Times New Roman" w:hint="eastAsia"/>
          <w:kern w:val="2"/>
        </w:rPr>
        <w:t>可以用</w:t>
      </w:r>
      <w:r w:rsidRPr="00BB0F1F">
        <w:rPr>
          <w:rFonts w:ascii="Times New Roman" w:hAnsi="Times New Roman" w:cs="Times New Roman"/>
          <w:kern w:val="2"/>
        </w:rPr>
        <w:t>3.3V LVTTL</w:t>
      </w:r>
      <w:r w:rsidRPr="00BB0F1F">
        <w:rPr>
          <w:rFonts w:ascii="Times New Roman" w:hAnsi="Times New Roman" w:cs="Times New Roman"/>
          <w:kern w:val="2"/>
        </w:rPr>
        <w:t>电平，频率</w:t>
      </w:r>
      <w:r w:rsidRPr="00BB0F1F">
        <w:rPr>
          <w:rFonts w:ascii="Times New Roman" w:hAnsi="Times New Roman" w:cs="Times New Roman" w:hint="eastAsia"/>
          <w:kern w:val="2"/>
        </w:rPr>
        <w:t>50</w:t>
      </w:r>
      <w:r w:rsidRPr="00BB0F1F">
        <w:rPr>
          <w:rFonts w:ascii="Times New Roman" w:hAnsi="Times New Roman" w:cs="Times New Roman"/>
          <w:kern w:val="2"/>
        </w:rPr>
        <w:t>MHz</w:t>
      </w:r>
      <w:r w:rsidRPr="00BB0F1F">
        <w:rPr>
          <w:rFonts w:ascii="Times New Roman" w:hAnsi="Times New Roman" w:cs="Times New Roman" w:hint="eastAsia"/>
          <w:kern w:val="2"/>
        </w:rPr>
        <w:t>，</w:t>
      </w:r>
      <w:r w:rsidRPr="00BB0F1F">
        <w:rPr>
          <w:rFonts w:ascii="Times New Roman" w:hAnsi="Times New Roman" w:cs="Times New Roman"/>
          <w:kern w:val="2"/>
        </w:rPr>
        <w:t>精度要求为</w:t>
      </w:r>
      <w:r w:rsidRPr="00BB0F1F">
        <w:rPr>
          <w:rFonts w:ascii="Times New Roman" w:hAnsi="Times New Roman" w:cs="Times New Roman"/>
          <w:kern w:val="2"/>
        </w:rPr>
        <w:t>+/- 50ppm</w:t>
      </w:r>
      <w:r w:rsidRPr="00BB0F1F">
        <w:rPr>
          <w:rFonts w:ascii="Times New Roman" w:hAnsi="Times New Roman" w:cs="Times New Roman"/>
          <w:kern w:val="2"/>
        </w:rPr>
        <w:t>。</w:t>
      </w:r>
    </w:p>
    <w:p w:rsidR="00BB0F1F" w:rsidRPr="00BB0F1F" w:rsidRDefault="00BB0F1F" w:rsidP="00BB0F1F">
      <w:pPr>
        <w:numPr>
          <w:ilvl w:val="0"/>
          <w:numId w:val="7"/>
        </w:numPr>
        <w:spacing w:line="360" w:lineRule="auto"/>
        <w:rPr>
          <w:rFonts w:ascii="Times New Roman" w:hAnsi="Times New Roman" w:cs="Times New Roman"/>
          <w:kern w:val="2"/>
        </w:rPr>
      </w:pPr>
      <w:r w:rsidRPr="00BB0F1F">
        <w:rPr>
          <w:rFonts w:ascii="Times New Roman" w:hAnsi="Times New Roman" w:cs="Times New Roman" w:hint="eastAsia"/>
          <w:kern w:val="2"/>
        </w:rPr>
        <w:t>UART</w:t>
      </w:r>
      <w:r w:rsidRPr="00BB0F1F">
        <w:rPr>
          <w:rFonts w:ascii="Times New Roman" w:hAnsi="Times New Roman" w:cs="Times New Roman" w:hint="eastAsia"/>
          <w:kern w:val="2"/>
        </w:rPr>
        <w:t>接口设计</w:t>
      </w:r>
      <w:r w:rsidRPr="00BB0F1F">
        <w:rPr>
          <w:rFonts w:ascii="Times New Roman" w:hAnsi="Times New Roman" w:cs="Times New Roman"/>
          <w:kern w:val="2"/>
        </w:rPr>
        <w:t xml:space="preserve"> </w:t>
      </w:r>
    </w:p>
    <w:p w:rsidR="00BB0F1F" w:rsidRPr="00BB0F1F" w:rsidRDefault="00BB0F1F" w:rsidP="00BB0F1F">
      <w:pPr>
        <w:spacing w:line="360" w:lineRule="auto"/>
        <w:ind w:left="420"/>
        <w:rPr>
          <w:rFonts w:ascii="Times New Roman" w:hAnsi="Times New Roman" w:cs="Times New Roman"/>
          <w:kern w:val="2"/>
        </w:rPr>
      </w:pPr>
      <w:r w:rsidRPr="00BB0F1F">
        <w:rPr>
          <w:rFonts w:ascii="Times New Roman" w:hAnsi="Times New Roman" w:cs="Times New Roman" w:hint="eastAsia"/>
          <w:kern w:val="2"/>
        </w:rPr>
        <w:t>SmartFusion2</w:t>
      </w:r>
      <w:r w:rsidRPr="00BB0F1F">
        <w:rPr>
          <w:rFonts w:ascii="Times New Roman" w:hAnsi="Times New Roman" w:cs="Times New Roman" w:hint="eastAsia"/>
          <w:kern w:val="2"/>
        </w:rPr>
        <w:t>有</w:t>
      </w:r>
      <w:r w:rsidRPr="00BB0F1F">
        <w:rPr>
          <w:rFonts w:ascii="Times New Roman" w:hAnsi="Times New Roman" w:cs="Times New Roman" w:hint="eastAsia"/>
          <w:kern w:val="2"/>
        </w:rPr>
        <w:t>2</w:t>
      </w:r>
      <w:r w:rsidRPr="00BB0F1F">
        <w:rPr>
          <w:rFonts w:ascii="Times New Roman" w:hAnsi="Times New Roman" w:cs="Times New Roman" w:hint="eastAsia"/>
          <w:kern w:val="2"/>
        </w:rPr>
        <w:t>个</w:t>
      </w:r>
      <w:r w:rsidRPr="00BB0F1F">
        <w:rPr>
          <w:rFonts w:ascii="Times New Roman" w:hAnsi="Times New Roman" w:cs="Times New Roman" w:hint="eastAsia"/>
          <w:kern w:val="2"/>
        </w:rPr>
        <w:t>UART</w:t>
      </w:r>
      <w:r w:rsidRPr="00BB0F1F">
        <w:rPr>
          <w:rFonts w:ascii="Times New Roman" w:hAnsi="Times New Roman" w:cs="Times New Roman" w:hint="eastAsia"/>
          <w:kern w:val="2"/>
        </w:rPr>
        <w:t>端口，扩展一个通过</w:t>
      </w:r>
      <w:r w:rsidRPr="00BB0F1F">
        <w:rPr>
          <w:rFonts w:ascii="Times New Roman" w:hAnsi="Times New Roman" w:cs="Times New Roman" w:hint="eastAsia"/>
          <w:kern w:val="2"/>
        </w:rPr>
        <w:t>20Zif</w:t>
      </w:r>
      <w:r w:rsidRPr="00BB0F1F">
        <w:rPr>
          <w:rFonts w:ascii="Times New Roman" w:hAnsi="Times New Roman" w:cs="Times New Roman" w:hint="eastAsia"/>
          <w:kern w:val="2"/>
        </w:rPr>
        <w:t>插件引出一个</w:t>
      </w:r>
      <w:r w:rsidRPr="00BB0F1F">
        <w:rPr>
          <w:rFonts w:ascii="Times New Roman" w:hAnsi="Times New Roman" w:cs="Times New Roman" w:hint="eastAsia"/>
          <w:kern w:val="2"/>
        </w:rPr>
        <w:t>RS232</w:t>
      </w:r>
      <w:r w:rsidRPr="00BB0F1F">
        <w:rPr>
          <w:rFonts w:ascii="Times New Roman" w:hAnsi="Times New Roman" w:cs="Times New Roman" w:hint="eastAsia"/>
          <w:kern w:val="2"/>
        </w:rPr>
        <w:t>串口，用于调试。</w:t>
      </w:r>
    </w:p>
    <w:p w:rsidR="00BB0F1F" w:rsidRPr="00BB0F1F" w:rsidRDefault="00BB0F1F" w:rsidP="00BB0F1F">
      <w:pPr>
        <w:numPr>
          <w:ilvl w:val="0"/>
          <w:numId w:val="7"/>
        </w:numPr>
        <w:spacing w:line="360" w:lineRule="auto"/>
        <w:rPr>
          <w:rFonts w:ascii="Times New Roman" w:hAnsi="Times New Roman" w:cs="Times New Roman"/>
          <w:kern w:val="2"/>
        </w:rPr>
      </w:pPr>
      <w:r w:rsidRPr="00BB0F1F">
        <w:rPr>
          <w:rFonts w:ascii="Times New Roman" w:hAnsi="Times New Roman" w:cs="Times New Roman" w:hint="eastAsia"/>
          <w:kern w:val="2"/>
        </w:rPr>
        <w:t>JTAG</w:t>
      </w:r>
      <w:r w:rsidRPr="00BB0F1F">
        <w:rPr>
          <w:rFonts w:ascii="Times New Roman" w:hAnsi="Times New Roman" w:cs="Times New Roman" w:hint="eastAsia"/>
          <w:kern w:val="2"/>
        </w:rPr>
        <w:t>接口设计</w:t>
      </w:r>
    </w:p>
    <w:p w:rsidR="00BB0F1F" w:rsidRPr="00BB0F1F" w:rsidRDefault="00BB0F1F" w:rsidP="00BB0F1F">
      <w:pPr>
        <w:spacing w:line="360" w:lineRule="auto"/>
        <w:ind w:right="600"/>
        <w:rPr>
          <w:rFonts w:ascii="Times New Roman" w:hAnsi="Times New Roman" w:cs="Times New Roman"/>
          <w:kern w:val="2"/>
        </w:rPr>
      </w:pPr>
      <w:r w:rsidRPr="00BB0F1F">
        <w:rPr>
          <w:rFonts w:ascii="Times New Roman" w:hAnsi="Times New Roman" w:cs="Times New Roman" w:hint="eastAsia"/>
          <w:kern w:val="2"/>
        </w:rPr>
        <w:t>SmartFusion2</w:t>
      </w:r>
      <w:r w:rsidRPr="00BB0F1F">
        <w:rPr>
          <w:rFonts w:ascii="Times New Roman" w:hAnsi="Times New Roman" w:cs="Times New Roman" w:hint="eastAsia"/>
          <w:kern w:val="2"/>
        </w:rPr>
        <w:t>有</w:t>
      </w:r>
      <w:r w:rsidRPr="00BB0F1F">
        <w:rPr>
          <w:rFonts w:ascii="Times New Roman" w:hAnsi="Times New Roman" w:cs="Times New Roman" w:hint="eastAsia"/>
          <w:kern w:val="2"/>
        </w:rPr>
        <w:t>1</w:t>
      </w:r>
      <w:r w:rsidRPr="00BB0F1F">
        <w:rPr>
          <w:rFonts w:ascii="Times New Roman" w:hAnsi="Times New Roman" w:cs="Times New Roman" w:hint="eastAsia"/>
          <w:kern w:val="2"/>
        </w:rPr>
        <w:t>个</w:t>
      </w:r>
      <w:r w:rsidRPr="00BB0F1F">
        <w:rPr>
          <w:rFonts w:ascii="Times New Roman" w:hAnsi="Times New Roman" w:cs="Times New Roman" w:hint="eastAsia"/>
          <w:kern w:val="2"/>
        </w:rPr>
        <w:t>JTAG</w:t>
      </w:r>
      <w:r w:rsidRPr="00BB0F1F">
        <w:rPr>
          <w:rFonts w:ascii="Times New Roman" w:hAnsi="Times New Roman" w:cs="Times New Roman" w:hint="eastAsia"/>
          <w:kern w:val="2"/>
        </w:rPr>
        <w:t>端口，通过</w:t>
      </w:r>
      <w:r w:rsidRPr="00BB0F1F">
        <w:rPr>
          <w:rFonts w:ascii="Times New Roman" w:hAnsi="Times New Roman" w:cs="Times New Roman" w:hint="eastAsia"/>
          <w:kern w:val="2"/>
        </w:rPr>
        <w:t>JTAGSEL</w:t>
      </w:r>
      <w:r w:rsidRPr="00BB0F1F">
        <w:rPr>
          <w:rFonts w:ascii="Times New Roman" w:hAnsi="Times New Roman" w:cs="Times New Roman" w:hint="eastAsia"/>
          <w:kern w:val="2"/>
        </w:rPr>
        <w:t>来选择连接</w:t>
      </w:r>
      <w:r w:rsidRPr="00BB0F1F">
        <w:rPr>
          <w:rFonts w:ascii="Times New Roman" w:hAnsi="Times New Roman" w:cs="Times New Roman" w:hint="eastAsia"/>
          <w:kern w:val="2"/>
        </w:rPr>
        <w:t>ARM</w:t>
      </w:r>
      <w:r w:rsidRPr="00BB0F1F">
        <w:rPr>
          <w:rFonts w:ascii="Times New Roman" w:hAnsi="Times New Roman" w:cs="Times New Roman" w:hint="eastAsia"/>
          <w:kern w:val="2"/>
        </w:rPr>
        <w:t>还是</w:t>
      </w:r>
      <w:r w:rsidRPr="00BB0F1F">
        <w:rPr>
          <w:rFonts w:ascii="Times New Roman" w:hAnsi="Times New Roman" w:cs="Times New Roman" w:hint="eastAsia"/>
          <w:kern w:val="2"/>
        </w:rPr>
        <w:t>FPGA,</w:t>
      </w:r>
      <w:r w:rsidRPr="00BB0F1F">
        <w:rPr>
          <w:rFonts w:ascii="Times New Roman" w:hAnsi="Times New Roman" w:cs="Times New Roman" w:hint="eastAsia"/>
          <w:kern w:val="2"/>
        </w:rPr>
        <w:t>扩展一个通过</w:t>
      </w:r>
      <w:r w:rsidRPr="00BB0F1F">
        <w:rPr>
          <w:rFonts w:ascii="Times New Roman" w:hAnsi="Times New Roman" w:cs="Times New Roman" w:hint="eastAsia"/>
          <w:kern w:val="2"/>
        </w:rPr>
        <w:t>20Zif</w:t>
      </w:r>
      <w:r w:rsidRPr="00BB0F1F">
        <w:rPr>
          <w:rFonts w:ascii="Times New Roman" w:hAnsi="Times New Roman" w:cs="Times New Roman" w:hint="eastAsia"/>
          <w:kern w:val="2"/>
        </w:rPr>
        <w:t>插件引出一个</w:t>
      </w:r>
      <w:r w:rsidRPr="00BB0F1F">
        <w:rPr>
          <w:rFonts w:ascii="Times New Roman" w:hAnsi="Times New Roman" w:cs="Times New Roman" w:hint="eastAsia"/>
          <w:kern w:val="2"/>
        </w:rPr>
        <w:t>JTAG</w:t>
      </w:r>
      <w:r w:rsidRPr="00BB0F1F">
        <w:rPr>
          <w:rFonts w:ascii="Times New Roman" w:hAnsi="Times New Roman" w:cs="Times New Roman" w:hint="eastAsia"/>
          <w:kern w:val="2"/>
        </w:rPr>
        <w:t>口，用于下载程序和调试。</w:t>
      </w:r>
    </w:p>
    <w:p w:rsidR="00BB0F1F" w:rsidRPr="00BB0F1F" w:rsidRDefault="00BB0F1F" w:rsidP="00BB0F1F">
      <w:pPr>
        <w:spacing w:line="360" w:lineRule="auto"/>
        <w:jc w:val="center"/>
        <w:rPr>
          <w:rFonts w:ascii="Times New Roman" w:hAnsi="Times New Roman" w:cs="Times New Roman"/>
          <w:kern w:val="2"/>
        </w:rPr>
      </w:pPr>
      <w:r w:rsidRPr="00BB0F1F">
        <w:rPr>
          <w:rFonts w:ascii="Times New Roman" w:hAnsi="Times New Roman" w:cs="Times New Roman" w:hint="eastAsia"/>
          <w:kern w:val="2"/>
        </w:rPr>
        <w:t xml:space="preserve">   SmartFusion2</w:t>
      </w:r>
      <w:r w:rsidRPr="00BB0F1F">
        <w:rPr>
          <w:rFonts w:ascii="Times New Roman" w:hAnsi="Times New Roman" w:cs="Times New Roman" w:hint="eastAsia"/>
          <w:kern w:val="2"/>
        </w:rPr>
        <w:t>的</w:t>
      </w:r>
      <w:r w:rsidRPr="00BB0F1F">
        <w:rPr>
          <w:rFonts w:ascii="Times New Roman" w:hAnsi="Times New Roman" w:cs="Times New Roman" w:hint="eastAsia"/>
          <w:kern w:val="2"/>
        </w:rPr>
        <w:t>programming mode</w:t>
      </w:r>
      <w:r w:rsidRPr="00BB0F1F">
        <w:rPr>
          <w:rFonts w:ascii="Times New Roman" w:hAnsi="Times New Roman" w:cs="Times New Roman" w:hint="eastAsia"/>
          <w:kern w:val="2"/>
        </w:rPr>
        <w:t>有三种：</w:t>
      </w:r>
      <w:r w:rsidRPr="00BB0F1F">
        <w:rPr>
          <w:rFonts w:ascii="Times New Roman" w:hAnsi="Times New Roman" w:cs="Times New Roman" w:hint="eastAsia"/>
          <w:kern w:val="2"/>
        </w:rPr>
        <w:t>IAP</w:t>
      </w:r>
      <w:r w:rsidRPr="00BB0F1F">
        <w:rPr>
          <w:rFonts w:ascii="Times New Roman" w:hAnsi="Times New Roman" w:cs="Times New Roman" w:hint="eastAsia"/>
          <w:kern w:val="2"/>
        </w:rPr>
        <w:t>，</w:t>
      </w:r>
      <w:r w:rsidRPr="00BB0F1F">
        <w:rPr>
          <w:rFonts w:ascii="Times New Roman" w:hAnsi="Times New Roman" w:cs="Times New Roman" w:hint="eastAsia"/>
          <w:kern w:val="2"/>
        </w:rPr>
        <w:t>ISP</w:t>
      </w:r>
      <w:r w:rsidRPr="00BB0F1F">
        <w:rPr>
          <w:rFonts w:ascii="Times New Roman" w:hAnsi="Times New Roman" w:cs="Times New Roman" w:hint="eastAsia"/>
          <w:kern w:val="2"/>
        </w:rPr>
        <w:t>，</w:t>
      </w:r>
      <w:r w:rsidRPr="00BB0F1F">
        <w:rPr>
          <w:rFonts w:ascii="Times New Roman" w:hAnsi="Times New Roman" w:cs="Times New Roman" w:hint="eastAsia"/>
          <w:kern w:val="2"/>
        </w:rPr>
        <w:t>Production Programming</w:t>
      </w:r>
    </w:p>
    <w:p w:rsidR="00BB0F1F" w:rsidRPr="00BB0F1F" w:rsidRDefault="00BB0F1F" w:rsidP="00BB0F1F">
      <w:pPr>
        <w:spacing w:line="360" w:lineRule="auto"/>
        <w:jc w:val="center"/>
        <w:rPr>
          <w:rFonts w:ascii="Times New Roman" w:hAnsi="Times New Roman" w:cs="Times New Roman"/>
          <w:kern w:val="2"/>
        </w:rPr>
      </w:pPr>
      <w:r w:rsidRPr="00BB0F1F">
        <w:rPr>
          <w:rFonts w:ascii="Times New Roman" w:hAnsi="Times New Roman" w:cs="Times New Roman"/>
          <w:noProof/>
          <w:kern w:val="2"/>
          <w:sz w:val="21"/>
        </w:rPr>
        <w:drawing>
          <wp:inline distT="0" distB="0" distL="0" distR="0">
            <wp:extent cx="5262110" cy="1863305"/>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8120" cy="1868974"/>
                    </a:xfrm>
                    <a:prstGeom prst="rect">
                      <a:avLst/>
                    </a:prstGeom>
                    <a:noFill/>
                    <a:ln>
                      <a:noFill/>
                    </a:ln>
                  </pic:spPr>
                </pic:pic>
              </a:graphicData>
            </a:graphic>
          </wp:inline>
        </w:drawing>
      </w:r>
    </w:p>
    <w:p w:rsidR="00CC0536" w:rsidRPr="00BB0F1F" w:rsidRDefault="00BB0F1F" w:rsidP="00BB0F1F">
      <w:pPr>
        <w:keepNext/>
        <w:spacing w:line="360" w:lineRule="auto"/>
        <w:jc w:val="center"/>
        <w:rPr>
          <w:rFonts w:asciiTheme="minorHAnsi" w:eastAsiaTheme="minorEastAsia" w:hAnsiTheme="minorHAnsi" w:cstheme="minorBidi"/>
          <w:kern w:val="2"/>
          <w:sz w:val="21"/>
          <w:szCs w:val="22"/>
        </w:rPr>
      </w:pPr>
      <w:r w:rsidRPr="00BB0F1F">
        <w:rPr>
          <w:rFonts w:ascii="Times New Roman" w:hAnsi="Times New Roman" w:cs="Times New Roman"/>
          <w:noProof/>
          <w:kern w:val="2"/>
          <w:sz w:val="21"/>
        </w:rPr>
        <w:drawing>
          <wp:inline distT="0" distB="0" distL="0" distR="0">
            <wp:extent cx="5279366" cy="35282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8120" cy="3527371"/>
                    </a:xfrm>
                    <a:prstGeom prst="rect">
                      <a:avLst/>
                    </a:prstGeom>
                    <a:noFill/>
                    <a:ln>
                      <a:noFill/>
                    </a:ln>
                  </pic:spPr>
                </pic:pic>
              </a:graphicData>
            </a:graphic>
          </wp:inline>
        </w:drawing>
      </w:r>
    </w:p>
    <w:p w:rsidR="00BB0F1F" w:rsidRPr="00BB0F1F" w:rsidRDefault="00BB0F1F" w:rsidP="00BB0F1F">
      <w:pPr>
        <w:rPr>
          <w:rFonts w:ascii="Times New Roman" w:hAnsi="Times New Roman" w:cs="Times New Roman"/>
          <w:kern w:val="2"/>
        </w:rPr>
      </w:pPr>
    </w:p>
    <w:p w:rsidR="00CC0536" w:rsidRDefault="00CC0536" w:rsidP="00CC0536">
      <w:pPr>
        <w:pStyle w:val="1"/>
      </w:pPr>
      <w:bookmarkStart w:id="13" w:name="_Toc327014381"/>
      <w:r>
        <w:rPr>
          <w:rFonts w:hint="eastAsia"/>
        </w:rPr>
        <w:lastRenderedPageBreak/>
        <w:t>7、管脚说明</w:t>
      </w:r>
      <w:bookmarkEnd w:id="13"/>
    </w:p>
    <w:p w:rsidR="00CC0536" w:rsidRPr="00160614" w:rsidRDefault="00CC0536" w:rsidP="00CC0536">
      <w:pPr>
        <w:rPr>
          <w:sz w:val="10"/>
          <w:szCs w:val="10"/>
        </w:rPr>
      </w:pPr>
    </w:p>
    <w:p w:rsidR="00CC0536" w:rsidRDefault="00CC0536" w:rsidP="00CC0536">
      <w:pPr>
        <w:pStyle w:val="2"/>
      </w:pPr>
      <w:bookmarkStart w:id="14" w:name="_Toc327014382"/>
      <w:r>
        <w:rPr>
          <w:rFonts w:hint="eastAsia"/>
        </w:rPr>
        <w:t>7.1</w:t>
      </w:r>
      <w:r>
        <w:rPr>
          <w:rFonts w:hint="eastAsia"/>
        </w:rPr>
        <w:t>、管脚分布</w:t>
      </w:r>
      <w:bookmarkEnd w:id="14"/>
    </w:p>
    <w:p w:rsidR="005B20B6" w:rsidRPr="005B20B6" w:rsidRDefault="005B20B6" w:rsidP="005B20B6">
      <w:r w:rsidRPr="005B20B6">
        <w:rPr>
          <w:rFonts w:hint="eastAsia"/>
          <w:b/>
        </w:rPr>
        <w:t>LVDS收发模块</w:t>
      </w:r>
      <w:r>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449"/>
        <w:gridCol w:w="1149"/>
        <w:gridCol w:w="1536"/>
        <w:gridCol w:w="2644"/>
      </w:tblGrid>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vAlign w:val="center"/>
          </w:tcPr>
          <w:p w:rsidR="00CC0536" w:rsidRPr="005E032F" w:rsidRDefault="00CC0536" w:rsidP="005A3992">
            <w:pPr>
              <w:jc w:val="center"/>
            </w:pPr>
            <w:r w:rsidRPr="005E032F">
              <w:t>信号名称</w:t>
            </w:r>
          </w:p>
        </w:tc>
        <w:tc>
          <w:tcPr>
            <w:tcW w:w="850" w:type="pct"/>
            <w:tcBorders>
              <w:top w:val="single" w:sz="4" w:space="0" w:color="auto"/>
              <w:left w:val="single" w:sz="4" w:space="0" w:color="auto"/>
              <w:bottom w:val="single" w:sz="4" w:space="0" w:color="auto"/>
              <w:right w:val="single" w:sz="4" w:space="0" w:color="auto"/>
            </w:tcBorders>
            <w:vAlign w:val="center"/>
          </w:tcPr>
          <w:p w:rsidR="00CC0536" w:rsidRPr="005E032F" w:rsidRDefault="00CC0536" w:rsidP="005A3992">
            <w:pPr>
              <w:jc w:val="center"/>
            </w:pPr>
            <w:r>
              <w:rPr>
                <w:rFonts w:hint="eastAsia"/>
              </w:rPr>
              <w:t>电平</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5B20B6" w:rsidP="005A3992">
            <w:pPr>
              <w:jc w:val="center"/>
            </w:pPr>
            <w:r>
              <w:rPr>
                <w:rFonts w:hint="eastAsia"/>
              </w:rPr>
              <w:t>I/O</w:t>
            </w:r>
          </w:p>
        </w:tc>
        <w:tc>
          <w:tcPr>
            <w:tcW w:w="901" w:type="pct"/>
            <w:tcBorders>
              <w:top w:val="single" w:sz="4" w:space="0" w:color="auto"/>
              <w:left w:val="single" w:sz="4" w:space="0" w:color="auto"/>
              <w:bottom w:val="single" w:sz="4" w:space="0" w:color="auto"/>
              <w:right w:val="single" w:sz="4" w:space="0" w:color="auto"/>
            </w:tcBorders>
            <w:vAlign w:val="center"/>
          </w:tcPr>
          <w:p w:rsidR="00CC0536" w:rsidRPr="005E032F" w:rsidRDefault="00CC0536" w:rsidP="005A3992">
            <w:pPr>
              <w:jc w:val="center"/>
            </w:pPr>
            <w:r>
              <w:rPr>
                <w:rFonts w:hint="eastAsia"/>
              </w:rPr>
              <w:t>引脚</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CC0536" w:rsidP="005A3992">
            <w:pPr>
              <w:jc w:val="center"/>
            </w:pPr>
            <w:r>
              <w:rPr>
                <w:rFonts w:hint="eastAsia"/>
              </w:rPr>
              <w:t>备注</w:t>
            </w:r>
          </w:p>
        </w:tc>
      </w:tr>
      <w:tr w:rsidR="00CC0536" w:rsidRPr="006F55B3"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5B20B6" w:rsidP="005A3992">
            <w:pPr>
              <w:jc w:val="center"/>
            </w:pPr>
            <w:bookmarkStart w:id="15" w:name="OLE_LINK8"/>
            <w:bookmarkStart w:id="16" w:name="OLE_LINK9"/>
            <w:r>
              <w:t>D</w:t>
            </w:r>
            <w:r>
              <w:rPr>
                <w:rFonts w:hint="eastAsia"/>
              </w:rPr>
              <w:t>out1[9:0]</w:t>
            </w:r>
            <w:bookmarkEnd w:id="15"/>
            <w:bookmarkEnd w:id="16"/>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5B20B6"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5B20B6" w:rsidP="005A3992">
            <w:pPr>
              <w:jc w:val="center"/>
            </w:pPr>
            <w:r w:rsidRPr="005B20B6">
              <w:t>T5、R5、W1、V1、W2、Y2、U4、</w:t>
            </w:r>
            <w:r w:rsidR="00DA04F5">
              <w:rPr>
                <w:rFonts w:hint="eastAsia"/>
              </w:rPr>
              <w:t>T1、</w:t>
            </w:r>
            <w:r w:rsidRPr="005B20B6">
              <w:t>A2、Y1</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5B20B6" w:rsidP="005A3992">
            <w:pPr>
              <w:jc w:val="center"/>
            </w:pPr>
            <w:r>
              <w:rPr>
                <w:rFonts w:hint="eastAsia"/>
              </w:rPr>
              <w:t>1路10位并行发送数据</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5B20B6" w:rsidP="005A3992">
            <w:pPr>
              <w:jc w:val="center"/>
            </w:pPr>
            <w:r>
              <w:rPr>
                <w:rFonts w:hint="eastAsia"/>
              </w:rPr>
              <w:t>TCLK1_R</w:t>
            </w:r>
            <w:r w:rsidR="00DA04F5">
              <w:rPr>
                <w:rFonts w:hint="eastAsia"/>
              </w:rPr>
              <w:t>/</w:t>
            </w:r>
            <w:r>
              <w:rPr>
                <w:rFonts w:hint="eastAsia"/>
              </w:rPr>
              <w:t>FN</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DA04F5"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DA04F5" w:rsidP="005A3992">
            <w:pPr>
              <w:jc w:val="center"/>
            </w:pPr>
            <w:r>
              <w:rPr>
                <w:rFonts w:hint="eastAsia"/>
              </w:rPr>
              <w:t>N2</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1路</w:t>
            </w:r>
            <w:r w:rsidR="00DA04F5">
              <w:rPr>
                <w:rFonts w:hint="eastAsia"/>
              </w:rPr>
              <w:t>发送时钟边沿有效选择</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DA04F5" w:rsidP="005A3992">
            <w:pPr>
              <w:jc w:val="center"/>
            </w:pPr>
            <w:r>
              <w:rPr>
                <w:rFonts w:hint="eastAsia"/>
              </w:rPr>
              <w:t>TCLK1</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DA04F5"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DA04F5" w:rsidP="005A3992">
            <w:pPr>
              <w:jc w:val="center"/>
            </w:pPr>
            <w:r>
              <w:rPr>
                <w:rFonts w:hint="eastAsia"/>
              </w:rPr>
              <w:t>P1</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1路</w:t>
            </w:r>
            <w:r w:rsidR="00DA04F5">
              <w:rPr>
                <w:rFonts w:hint="eastAsia"/>
              </w:rPr>
              <w:t>发送时钟</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DA04F5" w:rsidP="005A3992">
            <w:pPr>
              <w:jc w:val="center"/>
            </w:pPr>
            <w:r>
              <w:rPr>
                <w:rFonts w:hint="eastAsia"/>
              </w:rPr>
              <w:t>SYNC1_1</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DA04F5" w:rsidP="005A3992">
            <w:pPr>
              <w:jc w:val="center"/>
            </w:pPr>
            <w:r>
              <w:rPr>
                <w:rFonts w:hint="eastAsia"/>
              </w:rPr>
              <w:t>L1</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1路</w:t>
            </w:r>
            <w:r w:rsidR="00DA04F5">
              <w:rPr>
                <w:rFonts w:hint="eastAsia"/>
              </w:rPr>
              <w:t>同步信号</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DA04F5" w:rsidP="005A3992">
            <w:pPr>
              <w:jc w:val="center"/>
            </w:pPr>
            <w:r>
              <w:rPr>
                <w:rFonts w:hint="eastAsia"/>
              </w:rPr>
              <w:t>DIN1[9:0]</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DA04F5" w:rsidP="005A3992">
            <w:pPr>
              <w:jc w:val="center"/>
            </w:pPr>
            <w:r>
              <w:rPr>
                <w:rFonts w:hint="eastAsia"/>
              </w:rPr>
              <w:t>I</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DA04F5" w:rsidP="005A3992">
            <w:pPr>
              <w:jc w:val="center"/>
            </w:pPr>
            <w:r>
              <w:rPr>
                <w:rFonts w:hint="eastAsia"/>
              </w:rPr>
              <w:t>Y10、W6、U11、V7、V8、U8、U9、AA6、AA7、AA11</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DA04F5" w:rsidRDefault="00DA04F5" w:rsidP="005A3992">
            <w:pPr>
              <w:jc w:val="center"/>
            </w:pPr>
            <w:r>
              <w:rPr>
                <w:rFonts w:hint="eastAsia"/>
              </w:rPr>
              <w:t>1路10位并行接收数据</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DA04F5" w:rsidP="005A3992">
            <w:pPr>
              <w:jc w:val="center"/>
            </w:pPr>
            <w:r>
              <w:rPr>
                <w:rFonts w:hint="eastAsia"/>
              </w:rPr>
              <w:t>RCLK1_R/FN</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DA04F5"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DA04F5" w:rsidP="005A3992">
            <w:pPr>
              <w:jc w:val="center"/>
            </w:pPr>
            <w:r>
              <w:rPr>
                <w:rFonts w:hint="eastAsia"/>
              </w:rPr>
              <w:t>R8</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1路</w:t>
            </w:r>
            <w:r w:rsidR="00DA04F5">
              <w:rPr>
                <w:rFonts w:hint="eastAsia"/>
              </w:rPr>
              <w:t>接收时钟边沿有效选择</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F40368" w:rsidP="005A3992">
            <w:pPr>
              <w:jc w:val="center"/>
            </w:pPr>
            <w:r>
              <w:rPr>
                <w:rFonts w:hint="eastAsia"/>
              </w:rPr>
              <w:t>LOCK1_N</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I</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F40368" w:rsidP="005A3992">
            <w:pPr>
              <w:jc w:val="center"/>
            </w:pPr>
            <w:r>
              <w:rPr>
                <w:rFonts w:hint="eastAsia"/>
              </w:rPr>
              <w:t>Y7</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1路失锁信号</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F40368" w:rsidP="005A3992">
            <w:pPr>
              <w:jc w:val="center"/>
            </w:pPr>
            <w:r>
              <w:rPr>
                <w:rFonts w:hint="eastAsia"/>
              </w:rPr>
              <w:t>RCLK1</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I</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F40368" w:rsidP="005A3992">
            <w:pPr>
              <w:jc w:val="center"/>
            </w:pPr>
            <w:r>
              <w:rPr>
                <w:rFonts w:hint="eastAsia"/>
              </w:rPr>
              <w:t>AA10</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F40368" w:rsidP="005A3992">
            <w:pPr>
              <w:jc w:val="center"/>
            </w:pPr>
            <w:r>
              <w:rPr>
                <w:rFonts w:hint="eastAsia"/>
              </w:rPr>
              <w:t>1路接收时钟</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B337BD" w:rsidP="005A3992">
            <w:pPr>
              <w:jc w:val="center"/>
            </w:pPr>
            <w:r>
              <w:rPr>
                <w:rFonts w:hint="eastAsia"/>
              </w:rPr>
              <w:t>REFCLK1</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B337BD"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B337BD" w:rsidP="005A3992">
            <w:pPr>
              <w:jc w:val="center"/>
            </w:pPr>
            <w:r>
              <w:rPr>
                <w:rFonts w:hint="eastAsia"/>
              </w:rPr>
              <w:t>Y9</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B337BD" w:rsidP="005A3992">
            <w:pPr>
              <w:jc w:val="center"/>
            </w:pPr>
            <w:r>
              <w:rPr>
                <w:rFonts w:hint="eastAsia"/>
              </w:rPr>
              <w:t>解串器参考时钟</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B337BD" w:rsidP="005A3992">
            <w:pPr>
              <w:jc w:val="center"/>
            </w:pPr>
            <w:r>
              <w:t>Dout</w:t>
            </w:r>
            <w:r>
              <w:rPr>
                <w:rFonts w:hint="eastAsia"/>
              </w:rPr>
              <w:t>2</w:t>
            </w:r>
            <w:r w:rsidRPr="00B337BD">
              <w:t>[9:0]</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E06EC1" w:rsidP="005A3992">
            <w:pPr>
              <w:jc w:val="center"/>
            </w:pPr>
            <w:r>
              <w:rPr>
                <w:rFonts w:hint="eastAsia"/>
              </w:rPr>
              <w:t>N20、N21、K21、L21、K15、L15、J21、J20、J17、J18</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2</w:t>
            </w:r>
            <w:r w:rsidRPr="00E06EC1">
              <w:t>路10位并行发送数据</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E06EC1" w:rsidP="005A3992">
            <w:pPr>
              <w:jc w:val="center"/>
            </w:pPr>
            <w:r>
              <w:t>TCLK</w:t>
            </w:r>
            <w:r>
              <w:rPr>
                <w:rFonts w:hint="eastAsia"/>
              </w:rPr>
              <w:t>2</w:t>
            </w:r>
            <w:r w:rsidRPr="00E06EC1">
              <w:t>_R/FN</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E06EC1" w:rsidP="005A3992">
            <w:pPr>
              <w:jc w:val="center"/>
            </w:pPr>
            <w:r>
              <w:rPr>
                <w:rFonts w:hint="eastAsia"/>
              </w:rPr>
              <w:t>K17</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2</w:t>
            </w:r>
            <w:r w:rsidRPr="00E06EC1">
              <w:t>路发送时钟边沿有效选择</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E06EC1" w:rsidP="005A3992">
            <w:pPr>
              <w:jc w:val="center"/>
            </w:pPr>
            <w:r>
              <w:t>TCLK</w:t>
            </w:r>
            <w:r>
              <w:rPr>
                <w:rFonts w:hint="eastAsia"/>
              </w:rPr>
              <w:t>2</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E06EC1" w:rsidP="005A3992">
            <w:pPr>
              <w:jc w:val="center"/>
            </w:pPr>
            <w:r>
              <w:rPr>
                <w:rFonts w:hint="eastAsia"/>
              </w:rPr>
              <w:t>L17</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Default="00E06EC1" w:rsidP="005A3992">
            <w:pPr>
              <w:jc w:val="center"/>
            </w:pPr>
            <w:r>
              <w:rPr>
                <w:rFonts w:hint="eastAsia"/>
              </w:rPr>
              <w:t>2</w:t>
            </w:r>
            <w:r w:rsidRPr="00E06EC1">
              <w:t>路发送时钟</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E06EC1" w:rsidP="005A3992">
            <w:pPr>
              <w:jc w:val="center"/>
            </w:pPr>
            <w:r>
              <w:t>SYNC</w:t>
            </w:r>
            <w:r>
              <w:rPr>
                <w:rFonts w:hint="eastAsia"/>
              </w:rPr>
              <w:t>2</w:t>
            </w:r>
            <w:r w:rsidRPr="00E06EC1">
              <w:t>_1</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E06EC1" w:rsidP="005A3992">
            <w:pPr>
              <w:jc w:val="center"/>
            </w:pPr>
            <w:r>
              <w:rPr>
                <w:rFonts w:hint="eastAsia"/>
              </w:rPr>
              <w:t>H17</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Default="00E06EC1" w:rsidP="005A3992">
            <w:pPr>
              <w:jc w:val="center"/>
            </w:pPr>
            <w:r>
              <w:rPr>
                <w:rFonts w:hint="eastAsia"/>
              </w:rPr>
              <w:t>2</w:t>
            </w:r>
            <w:r w:rsidRPr="00E06EC1">
              <w:t>路同步信号</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E06EC1" w:rsidP="005A3992">
            <w:pPr>
              <w:jc w:val="center"/>
            </w:pPr>
            <w:r>
              <w:t>DIN</w:t>
            </w:r>
            <w:r>
              <w:rPr>
                <w:rFonts w:hint="eastAsia"/>
              </w:rPr>
              <w:t>2</w:t>
            </w:r>
            <w:r w:rsidRPr="00E06EC1">
              <w:t>[9:0]</w:t>
            </w:r>
          </w:p>
        </w:tc>
        <w:tc>
          <w:tcPr>
            <w:tcW w:w="850" w:type="pct"/>
            <w:tcBorders>
              <w:top w:val="single" w:sz="4" w:space="0" w:color="auto"/>
              <w:left w:val="single" w:sz="4" w:space="0" w:color="auto"/>
              <w:bottom w:val="single" w:sz="4" w:space="0" w:color="auto"/>
              <w:right w:val="single" w:sz="4" w:space="0" w:color="auto"/>
            </w:tcBorders>
          </w:tcPr>
          <w:p w:rsidR="00CC0536" w:rsidRPr="00F96639"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I</w:t>
            </w:r>
          </w:p>
        </w:tc>
        <w:tc>
          <w:tcPr>
            <w:tcW w:w="901" w:type="pct"/>
            <w:tcBorders>
              <w:top w:val="single" w:sz="4" w:space="0" w:color="auto"/>
              <w:left w:val="single" w:sz="4" w:space="0" w:color="auto"/>
              <w:bottom w:val="single" w:sz="4" w:space="0" w:color="auto"/>
              <w:right w:val="single" w:sz="4" w:space="0" w:color="auto"/>
            </w:tcBorders>
          </w:tcPr>
          <w:p w:rsidR="00CC0536" w:rsidRPr="00CC51A7" w:rsidRDefault="00E06EC1" w:rsidP="005A3992">
            <w:pPr>
              <w:jc w:val="center"/>
            </w:pPr>
            <w:r>
              <w:rPr>
                <w:rFonts w:hint="eastAsia"/>
              </w:rPr>
              <w:t>G18、F20、F19、E21、E20、E18、E17、B21、D21、H21</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Pr="00E06EC1" w:rsidRDefault="00E06EC1" w:rsidP="005A3992">
            <w:pPr>
              <w:jc w:val="center"/>
            </w:pPr>
            <w:r>
              <w:rPr>
                <w:rFonts w:hint="eastAsia"/>
              </w:rPr>
              <w:t>2</w:t>
            </w:r>
            <w:r w:rsidRPr="00E06EC1">
              <w:t>路10位并行接收数据</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Default="00E06EC1" w:rsidP="005A3992">
            <w:pPr>
              <w:jc w:val="center"/>
            </w:pPr>
            <w:r>
              <w:t>RCLK</w:t>
            </w:r>
            <w:r>
              <w:rPr>
                <w:rFonts w:hint="eastAsia"/>
              </w:rPr>
              <w:t>2</w:t>
            </w:r>
            <w:r w:rsidRPr="00E06EC1">
              <w:t>_R/FN</w:t>
            </w:r>
          </w:p>
        </w:tc>
        <w:tc>
          <w:tcPr>
            <w:tcW w:w="850" w:type="pct"/>
            <w:tcBorders>
              <w:top w:val="single" w:sz="4" w:space="0" w:color="auto"/>
              <w:left w:val="single" w:sz="4" w:space="0" w:color="auto"/>
              <w:bottom w:val="single" w:sz="4" w:space="0" w:color="auto"/>
              <w:right w:val="single" w:sz="4" w:space="0" w:color="auto"/>
            </w:tcBorders>
          </w:tcPr>
          <w:p w:rsidR="00CC0536"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tcPr>
          <w:p w:rsidR="00CC0536" w:rsidRDefault="00E06EC1" w:rsidP="005A3992">
            <w:pPr>
              <w:jc w:val="center"/>
            </w:pPr>
            <w:r>
              <w:rPr>
                <w:rFonts w:hint="eastAsia"/>
              </w:rPr>
              <w:t>C21</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Default="00E06EC1" w:rsidP="005A3992">
            <w:pPr>
              <w:jc w:val="center"/>
            </w:pPr>
            <w:r>
              <w:rPr>
                <w:rFonts w:hint="eastAsia"/>
              </w:rPr>
              <w:t>2</w:t>
            </w:r>
            <w:r w:rsidRPr="00E06EC1">
              <w:t>路接收时钟边沿有效选择</w:t>
            </w:r>
          </w:p>
        </w:tc>
      </w:tr>
      <w:tr w:rsidR="00CC0536"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CC0536" w:rsidRPr="00511ECE" w:rsidRDefault="00E06EC1" w:rsidP="005A3992">
            <w:r>
              <w:rPr>
                <w:rFonts w:eastAsia="仿宋_GB2312"/>
              </w:rPr>
              <w:t>LOCK</w:t>
            </w:r>
            <w:r>
              <w:rPr>
                <w:rFonts w:eastAsia="仿宋_GB2312" w:hint="eastAsia"/>
              </w:rPr>
              <w:t>2</w:t>
            </w:r>
            <w:r w:rsidRPr="00E06EC1">
              <w:rPr>
                <w:rFonts w:eastAsia="仿宋_GB2312"/>
              </w:rPr>
              <w:t>_N</w:t>
            </w:r>
          </w:p>
        </w:tc>
        <w:tc>
          <w:tcPr>
            <w:tcW w:w="850" w:type="pct"/>
            <w:tcBorders>
              <w:top w:val="single" w:sz="4" w:space="0" w:color="auto"/>
              <w:left w:val="single" w:sz="4" w:space="0" w:color="auto"/>
              <w:bottom w:val="single" w:sz="4" w:space="0" w:color="auto"/>
              <w:right w:val="single" w:sz="4" w:space="0" w:color="auto"/>
            </w:tcBorders>
            <w:vAlign w:val="center"/>
          </w:tcPr>
          <w:p w:rsidR="00CC0536" w:rsidRDefault="00CC0536" w:rsidP="005A3992">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CC0536" w:rsidRPr="005E032F" w:rsidRDefault="00E06EC1" w:rsidP="005A3992">
            <w:pPr>
              <w:jc w:val="center"/>
            </w:pPr>
            <w:r>
              <w:rPr>
                <w:rFonts w:hint="eastAsia"/>
              </w:rPr>
              <w:t>I</w:t>
            </w:r>
          </w:p>
        </w:tc>
        <w:tc>
          <w:tcPr>
            <w:tcW w:w="901" w:type="pct"/>
            <w:tcBorders>
              <w:top w:val="single" w:sz="4" w:space="0" w:color="auto"/>
              <w:left w:val="single" w:sz="4" w:space="0" w:color="auto"/>
              <w:bottom w:val="single" w:sz="4" w:space="0" w:color="auto"/>
              <w:right w:val="single" w:sz="4" w:space="0" w:color="auto"/>
            </w:tcBorders>
            <w:vAlign w:val="center"/>
          </w:tcPr>
          <w:p w:rsidR="00CC0536" w:rsidRDefault="00E06EC1" w:rsidP="005A3992">
            <w:pPr>
              <w:jc w:val="center"/>
            </w:pPr>
            <w:r>
              <w:rPr>
                <w:rFonts w:hint="eastAsia"/>
              </w:rPr>
              <w:t>M18</w:t>
            </w:r>
          </w:p>
        </w:tc>
        <w:tc>
          <w:tcPr>
            <w:tcW w:w="1551" w:type="pct"/>
            <w:tcBorders>
              <w:top w:val="single" w:sz="4" w:space="0" w:color="auto"/>
              <w:left w:val="single" w:sz="4" w:space="0" w:color="auto"/>
              <w:bottom w:val="single" w:sz="4" w:space="0" w:color="auto"/>
              <w:right w:val="single" w:sz="4" w:space="0" w:color="auto"/>
            </w:tcBorders>
            <w:vAlign w:val="center"/>
          </w:tcPr>
          <w:p w:rsidR="00CC0536" w:rsidRDefault="00E06EC1" w:rsidP="005A3992">
            <w:pPr>
              <w:jc w:val="center"/>
            </w:pPr>
            <w:r>
              <w:rPr>
                <w:rFonts w:hint="eastAsia"/>
              </w:rPr>
              <w:t>2</w:t>
            </w:r>
            <w:r w:rsidRPr="00E06EC1">
              <w:t>路失锁信号</w:t>
            </w:r>
          </w:p>
        </w:tc>
      </w:tr>
      <w:tr w:rsidR="00E06EC1" w:rsidRPr="005E032F" w:rsidTr="00863213">
        <w:trPr>
          <w:jc w:val="center"/>
        </w:trPr>
        <w:tc>
          <w:tcPr>
            <w:tcW w:w="1023" w:type="pct"/>
            <w:tcBorders>
              <w:top w:val="single" w:sz="4" w:space="0" w:color="auto"/>
              <w:left w:val="single" w:sz="4" w:space="0" w:color="auto"/>
              <w:bottom w:val="single" w:sz="4" w:space="0" w:color="auto"/>
              <w:right w:val="single" w:sz="4" w:space="0" w:color="auto"/>
            </w:tcBorders>
          </w:tcPr>
          <w:p w:rsidR="00E06EC1" w:rsidRPr="00511ECE" w:rsidRDefault="00E06EC1" w:rsidP="00863213">
            <w:pPr>
              <w:jc w:val="center"/>
            </w:pPr>
            <w:r>
              <w:rPr>
                <w:rFonts w:hint="eastAsia"/>
              </w:rPr>
              <w:lastRenderedPageBreak/>
              <w:t>RCLK2</w:t>
            </w:r>
          </w:p>
        </w:tc>
        <w:tc>
          <w:tcPr>
            <w:tcW w:w="850" w:type="pct"/>
            <w:tcBorders>
              <w:top w:val="single" w:sz="4" w:space="0" w:color="auto"/>
              <w:left w:val="single" w:sz="4" w:space="0" w:color="auto"/>
              <w:bottom w:val="single" w:sz="4" w:space="0" w:color="auto"/>
              <w:right w:val="single" w:sz="4" w:space="0" w:color="auto"/>
            </w:tcBorders>
          </w:tcPr>
          <w:p w:rsidR="00E06EC1" w:rsidRDefault="00E06EC1" w:rsidP="00863213">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E06EC1" w:rsidRPr="005E032F" w:rsidRDefault="00E06EC1" w:rsidP="00863213">
            <w:pPr>
              <w:jc w:val="center"/>
            </w:pPr>
            <w:r>
              <w:rPr>
                <w:rFonts w:hint="eastAsia"/>
              </w:rPr>
              <w:t>I</w:t>
            </w:r>
          </w:p>
        </w:tc>
        <w:tc>
          <w:tcPr>
            <w:tcW w:w="901" w:type="pct"/>
            <w:tcBorders>
              <w:top w:val="single" w:sz="4" w:space="0" w:color="auto"/>
              <w:left w:val="single" w:sz="4" w:space="0" w:color="auto"/>
              <w:bottom w:val="single" w:sz="4" w:space="0" w:color="auto"/>
              <w:right w:val="single" w:sz="4" w:space="0" w:color="auto"/>
            </w:tcBorders>
            <w:vAlign w:val="center"/>
          </w:tcPr>
          <w:p w:rsidR="00E06EC1" w:rsidRDefault="00E06EC1" w:rsidP="005A3992">
            <w:pPr>
              <w:jc w:val="center"/>
            </w:pPr>
            <w:r>
              <w:rPr>
                <w:rFonts w:hint="eastAsia"/>
              </w:rPr>
              <w:t>L20</w:t>
            </w:r>
          </w:p>
        </w:tc>
        <w:tc>
          <w:tcPr>
            <w:tcW w:w="1551" w:type="pct"/>
            <w:tcBorders>
              <w:top w:val="single" w:sz="4" w:space="0" w:color="auto"/>
              <w:left w:val="single" w:sz="4" w:space="0" w:color="auto"/>
              <w:bottom w:val="single" w:sz="4" w:space="0" w:color="auto"/>
              <w:right w:val="single" w:sz="4" w:space="0" w:color="auto"/>
            </w:tcBorders>
            <w:vAlign w:val="center"/>
          </w:tcPr>
          <w:p w:rsidR="00E06EC1" w:rsidRPr="005E032F" w:rsidRDefault="00E06EC1" w:rsidP="00863213">
            <w:pPr>
              <w:jc w:val="center"/>
            </w:pPr>
            <w:r>
              <w:rPr>
                <w:rFonts w:hint="eastAsia"/>
              </w:rPr>
              <w:t>2路接收时钟</w:t>
            </w:r>
          </w:p>
        </w:tc>
      </w:tr>
      <w:tr w:rsidR="00E06EC1" w:rsidRPr="005E032F" w:rsidTr="005A3992">
        <w:trPr>
          <w:jc w:val="center"/>
        </w:trPr>
        <w:tc>
          <w:tcPr>
            <w:tcW w:w="1023" w:type="pct"/>
            <w:tcBorders>
              <w:top w:val="single" w:sz="4" w:space="0" w:color="auto"/>
              <w:left w:val="single" w:sz="4" w:space="0" w:color="auto"/>
              <w:bottom w:val="single" w:sz="4" w:space="0" w:color="auto"/>
              <w:right w:val="single" w:sz="4" w:space="0" w:color="auto"/>
            </w:tcBorders>
          </w:tcPr>
          <w:p w:rsidR="00E06EC1" w:rsidRPr="00511ECE" w:rsidRDefault="00E06EC1" w:rsidP="00863213">
            <w:pPr>
              <w:jc w:val="center"/>
            </w:pPr>
            <w:r>
              <w:rPr>
                <w:rFonts w:hint="eastAsia"/>
              </w:rPr>
              <w:t>REFCLK2</w:t>
            </w:r>
          </w:p>
        </w:tc>
        <w:tc>
          <w:tcPr>
            <w:tcW w:w="850" w:type="pct"/>
            <w:tcBorders>
              <w:top w:val="single" w:sz="4" w:space="0" w:color="auto"/>
              <w:left w:val="single" w:sz="4" w:space="0" w:color="auto"/>
              <w:bottom w:val="single" w:sz="4" w:space="0" w:color="auto"/>
              <w:right w:val="single" w:sz="4" w:space="0" w:color="auto"/>
            </w:tcBorders>
            <w:vAlign w:val="center"/>
          </w:tcPr>
          <w:p w:rsidR="00E06EC1" w:rsidRDefault="00E06EC1" w:rsidP="00863213">
            <w:pPr>
              <w:jc w:val="center"/>
            </w:pPr>
            <w:r w:rsidRPr="00F96639">
              <w:t>LVCMOS33</w:t>
            </w:r>
          </w:p>
        </w:tc>
        <w:tc>
          <w:tcPr>
            <w:tcW w:w="674" w:type="pct"/>
            <w:tcBorders>
              <w:top w:val="single" w:sz="4" w:space="0" w:color="auto"/>
              <w:left w:val="single" w:sz="4" w:space="0" w:color="auto"/>
              <w:bottom w:val="single" w:sz="4" w:space="0" w:color="auto"/>
              <w:right w:val="single" w:sz="4" w:space="0" w:color="auto"/>
            </w:tcBorders>
            <w:vAlign w:val="center"/>
          </w:tcPr>
          <w:p w:rsidR="00E06EC1" w:rsidRPr="005E032F" w:rsidRDefault="00E06EC1" w:rsidP="00863213">
            <w:pPr>
              <w:jc w:val="center"/>
            </w:pPr>
            <w:r>
              <w:rPr>
                <w:rFonts w:hint="eastAsia"/>
              </w:rPr>
              <w:t>O</w:t>
            </w:r>
          </w:p>
        </w:tc>
        <w:tc>
          <w:tcPr>
            <w:tcW w:w="901" w:type="pct"/>
            <w:tcBorders>
              <w:top w:val="single" w:sz="4" w:space="0" w:color="auto"/>
              <w:left w:val="single" w:sz="4" w:space="0" w:color="auto"/>
              <w:bottom w:val="single" w:sz="4" w:space="0" w:color="auto"/>
              <w:right w:val="single" w:sz="4" w:space="0" w:color="auto"/>
            </w:tcBorders>
            <w:vAlign w:val="center"/>
          </w:tcPr>
          <w:p w:rsidR="00E06EC1" w:rsidRDefault="00E06EC1" w:rsidP="005A3992">
            <w:pPr>
              <w:jc w:val="center"/>
            </w:pPr>
            <w:r>
              <w:rPr>
                <w:rFonts w:hint="eastAsia"/>
              </w:rPr>
              <w:t>L19</w:t>
            </w:r>
          </w:p>
        </w:tc>
        <w:tc>
          <w:tcPr>
            <w:tcW w:w="1551" w:type="pct"/>
            <w:tcBorders>
              <w:top w:val="single" w:sz="4" w:space="0" w:color="auto"/>
              <w:left w:val="single" w:sz="4" w:space="0" w:color="auto"/>
              <w:bottom w:val="single" w:sz="4" w:space="0" w:color="auto"/>
              <w:right w:val="single" w:sz="4" w:space="0" w:color="auto"/>
            </w:tcBorders>
            <w:vAlign w:val="center"/>
          </w:tcPr>
          <w:p w:rsidR="00E06EC1" w:rsidRPr="005E032F" w:rsidRDefault="00E06EC1" w:rsidP="00863213">
            <w:pPr>
              <w:jc w:val="center"/>
            </w:pPr>
            <w:r>
              <w:rPr>
                <w:rFonts w:hint="eastAsia"/>
              </w:rPr>
              <w:t>解串器参考时钟</w:t>
            </w:r>
          </w:p>
        </w:tc>
      </w:tr>
    </w:tbl>
    <w:p w:rsidR="00CC0536" w:rsidRDefault="00CC0536" w:rsidP="00CC0536">
      <w:pPr>
        <w:jc w:val="center"/>
      </w:pPr>
    </w:p>
    <w:p w:rsidR="00043933" w:rsidRPr="005B20B6" w:rsidRDefault="00043933" w:rsidP="00043933">
      <w:r>
        <w:rPr>
          <w:rFonts w:hint="eastAsia"/>
          <w:b/>
        </w:rPr>
        <w:t>SERDES</w:t>
      </w:r>
      <w:r w:rsidRPr="005B20B6">
        <w:rPr>
          <w:rFonts w:hint="eastAsia"/>
          <w:b/>
        </w:rPr>
        <w:t>收发模块</w:t>
      </w:r>
      <w:r>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1382"/>
        <w:gridCol w:w="1081"/>
        <w:gridCol w:w="1467"/>
        <w:gridCol w:w="2575"/>
      </w:tblGrid>
      <w:tr w:rsidR="00043933"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vAlign w:val="center"/>
          </w:tcPr>
          <w:p w:rsidR="00043933" w:rsidRPr="005E032F" w:rsidRDefault="00043933" w:rsidP="00863213">
            <w:pPr>
              <w:jc w:val="center"/>
            </w:pPr>
            <w:r w:rsidRPr="005E032F">
              <w:t>信号名称</w:t>
            </w:r>
          </w:p>
        </w:tc>
        <w:tc>
          <w:tcPr>
            <w:tcW w:w="811" w:type="pct"/>
            <w:tcBorders>
              <w:top w:val="single" w:sz="4" w:space="0" w:color="auto"/>
              <w:left w:val="single" w:sz="4" w:space="0" w:color="auto"/>
              <w:bottom w:val="single" w:sz="4" w:space="0" w:color="auto"/>
              <w:right w:val="single" w:sz="4" w:space="0" w:color="auto"/>
            </w:tcBorders>
            <w:vAlign w:val="center"/>
          </w:tcPr>
          <w:p w:rsidR="00043933" w:rsidRPr="005E032F" w:rsidRDefault="00043933" w:rsidP="00863213">
            <w:pPr>
              <w:jc w:val="center"/>
            </w:pPr>
            <w:r>
              <w:rPr>
                <w:rFonts w:hint="eastAsia"/>
              </w:rPr>
              <w:t>电平</w:t>
            </w:r>
          </w:p>
        </w:tc>
        <w:tc>
          <w:tcPr>
            <w:tcW w:w="634" w:type="pct"/>
            <w:tcBorders>
              <w:top w:val="single" w:sz="4" w:space="0" w:color="auto"/>
              <w:left w:val="single" w:sz="4" w:space="0" w:color="auto"/>
              <w:bottom w:val="single" w:sz="4" w:space="0" w:color="auto"/>
              <w:right w:val="single" w:sz="4" w:space="0" w:color="auto"/>
            </w:tcBorders>
            <w:vAlign w:val="center"/>
          </w:tcPr>
          <w:p w:rsidR="00043933" w:rsidRPr="005E032F" w:rsidRDefault="00043933" w:rsidP="00863213">
            <w:pPr>
              <w:jc w:val="center"/>
            </w:pPr>
            <w:r>
              <w:rPr>
                <w:rFonts w:hint="eastAsia"/>
              </w:rPr>
              <w:t>I/O</w:t>
            </w:r>
          </w:p>
        </w:tc>
        <w:tc>
          <w:tcPr>
            <w:tcW w:w="861" w:type="pct"/>
            <w:tcBorders>
              <w:top w:val="single" w:sz="4" w:space="0" w:color="auto"/>
              <w:left w:val="single" w:sz="4" w:space="0" w:color="auto"/>
              <w:bottom w:val="single" w:sz="4" w:space="0" w:color="auto"/>
              <w:right w:val="single" w:sz="4" w:space="0" w:color="auto"/>
            </w:tcBorders>
            <w:vAlign w:val="center"/>
          </w:tcPr>
          <w:p w:rsidR="00043933" w:rsidRPr="005E032F" w:rsidRDefault="00043933" w:rsidP="00863213">
            <w:pPr>
              <w:jc w:val="center"/>
            </w:pPr>
            <w:r>
              <w:rPr>
                <w:rFonts w:hint="eastAsia"/>
              </w:rPr>
              <w:t>引脚</w:t>
            </w:r>
          </w:p>
        </w:tc>
        <w:tc>
          <w:tcPr>
            <w:tcW w:w="1511" w:type="pct"/>
            <w:tcBorders>
              <w:top w:val="single" w:sz="4" w:space="0" w:color="auto"/>
              <w:left w:val="single" w:sz="4" w:space="0" w:color="auto"/>
              <w:bottom w:val="single" w:sz="4" w:space="0" w:color="auto"/>
              <w:right w:val="single" w:sz="4" w:space="0" w:color="auto"/>
            </w:tcBorders>
            <w:vAlign w:val="center"/>
          </w:tcPr>
          <w:p w:rsidR="00043933" w:rsidRPr="005E032F" w:rsidRDefault="00043933" w:rsidP="00863213">
            <w:pPr>
              <w:jc w:val="center"/>
            </w:pPr>
            <w:r>
              <w:rPr>
                <w:rFonts w:hint="eastAsia"/>
              </w:rPr>
              <w:t>备注</w:t>
            </w:r>
          </w:p>
        </w:tc>
      </w:tr>
      <w:tr w:rsidR="00043933" w:rsidRPr="006F55B3"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043933" w:rsidRPr="00511ECE" w:rsidRDefault="00043933" w:rsidP="00863213">
            <w:pPr>
              <w:jc w:val="center"/>
            </w:pPr>
            <w:r>
              <w:rPr>
                <w:rFonts w:hint="eastAsia"/>
              </w:rPr>
              <w:t>SERDES_0_TXD0_P</w:t>
            </w:r>
          </w:p>
        </w:tc>
        <w:tc>
          <w:tcPr>
            <w:tcW w:w="811" w:type="pct"/>
            <w:tcBorders>
              <w:top w:val="single" w:sz="4" w:space="0" w:color="auto"/>
              <w:left w:val="single" w:sz="4" w:space="0" w:color="auto"/>
              <w:bottom w:val="single" w:sz="4" w:space="0" w:color="auto"/>
              <w:right w:val="single" w:sz="4" w:space="0" w:color="auto"/>
            </w:tcBorders>
          </w:tcPr>
          <w:p w:rsidR="00043933" w:rsidRPr="00F96639" w:rsidRDefault="00043933" w:rsidP="00722086">
            <w:pPr>
              <w:jc w:val="center"/>
            </w:pPr>
            <w:r w:rsidRPr="00F96639">
              <w:t>LVCMOS</w:t>
            </w:r>
            <w:r w:rsidR="00722086">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043933" w:rsidRPr="005E032F" w:rsidRDefault="00043933"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043933" w:rsidRPr="00CC51A7" w:rsidRDefault="00722086" w:rsidP="00863213">
            <w:pPr>
              <w:jc w:val="center"/>
            </w:pPr>
            <w:r>
              <w:rPr>
                <w:rFonts w:hint="eastAsia"/>
              </w:rPr>
              <w:t>AA17</w:t>
            </w:r>
          </w:p>
        </w:tc>
        <w:tc>
          <w:tcPr>
            <w:tcW w:w="1511" w:type="pct"/>
            <w:tcBorders>
              <w:top w:val="single" w:sz="4" w:space="0" w:color="auto"/>
              <w:left w:val="single" w:sz="4" w:space="0" w:color="auto"/>
              <w:bottom w:val="single" w:sz="4" w:space="0" w:color="auto"/>
              <w:right w:val="single" w:sz="4" w:space="0" w:color="auto"/>
            </w:tcBorders>
            <w:vAlign w:val="center"/>
          </w:tcPr>
          <w:p w:rsidR="00043933" w:rsidRPr="005E032F" w:rsidRDefault="00722086" w:rsidP="00863213">
            <w:pPr>
              <w:jc w:val="center"/>
            </w:pPr>
            <w:r>
              <w:rPr>
                <w:rFonts w:hint="eastAsia"/>
              </w:rPr>
              <w:t>1路SERDES发正</w:t>
            </w:r>
          </w:p>
        </w:tc>
      </w:tr>
      <w:tr w:rsidR="00722086"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722086" w:rsidP="00863213">
            <w:pPr>
              <w:jc w:val="center"/>
            </w:pPr>
            <w:r>
              <w:rPr>
                <w:rFonts w:hint="eastAsia"/>
              </w:rPr>
              <w:t>SERDES_0_TXD0_N</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722086" w:rsidP="00863213">
            <w:pPr>
              <w:jc w:val="center"/>
            </w:pPr>
            <w:r>
              <w:rPr>
                <w:rFonts w:hint="eastAsia"/>
              </w:rPr>
              <w:t>Y17</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1路SERDES发负</w:t>
            </w:r>
          </w:p>
        </w:tc>
      </w:tr>
      <w:tr w:rsidR="00722086"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722086" w:rsidP="00863213">
            <w:pPr>
              <w:jc w:val="center"/>
            </w:pPr>
            <w:r>
              <w:rPr>
                <w:rFonts w:hint="eastAsia"/>
              </w:rPr>
              <w:t>SERDES_0_RXD0_P</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I</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722086" w:rsidP="00863213">
            <w:pPr>
              <w:jc w:val="center"/>
            </w:pPr>
            <w:r>
              <w:rPr>
                <w:rFonts w:hint="eastAsia"/>
              </w:rPr>
              <w:t>Y19</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1路SERDES收正</w:t>
            </w:r>
          </w:p>
        </w:tc>
      </w:tr>
      <w:tr w:rsidR="00722086"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722086" w:rsidP="00722086">
            <w:pPr>
              <w:jc w:val="center"/>
            </w:pPr>
            <w:r>
              <w:rPr>
                <w:rFonts w:hint="eastAsia"/>
              </w:rPr>
              <w:t>SERDES_0_RXD0_N</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I</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722086" w:rsidP="00863213">
            <w:pPr>
              <w:jc w:val="center"/>
            </w:pPr>
            <w:r>
              <w:rPr>
                <w:rFonts w:hint="eastAsia"/>
              </w:rPr>
              <w:t>AA19</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1路SERDES收负</w:t>
            </w:r>
          </w:p>
        </w:tc>
      </w:tr>
      <w:tr w:rsidR="00722086"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722086" w:rsidP="00863213">
            <w:pPr>
              <w:jc w:val="center"/>
            </w:pPr>
            <w:r>
              <w:rPr>
                <w:rFonts w:hint="eastAsia"/>
              </w:rPr>
              <w:t>SERDES_0_TXD2_P</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722086" w:rsidP="00863213">
            <w:pPr>
              <w:jc w:val="center"/>
            </w:pPr>
            <w:r>
              <w:rPr>
                <w:rFonts w:hint="eastAsia"/>
              </w:rPr>
              <w:t>Y13</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2路SERDES发正</w:t>
            </w:r>
          </w:p>
        </w:tc>
      </w:tr>
      <w:tr w:rsidR="00722086"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722086" w:rsidP="00863213">
            <w:pPr>
              <w:jc w:val="center"/>
            </w:pPr>
            <w:r>
              <w:rPr>
                <w:rFonts w:hint="eastAsia"/>
              </w:rPr>
              <w:t>SERDES_0_TXD2_N</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722086" w:rsidP="00863213">
            <w:pPr>
              <w:jc w:val="center"/>
            </w:pPr>
            <w:r>
              <w:rPr>
                <w:rFonts w:hint="eastAsia"/>
              </w:rPr>
              <w:t>AA13</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2路SERDES发负</w:t>
            </w:r>
          </w:p>
        </w:tc>
      </w:tr>
      <w:tr w:rsidR="00722086"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722086" w:rsidP="00863213">
            <w:pPr>
              <w:jc w:val="center"/>
            </w:pPr>
            <w:r>
              <w:rPr>
                <w:rFonts w:hint="eastAsia"/>
              </w:rPr>
              <w:t>SERDES_0_RXD2_P</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I</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722086" w:rsidP="00863213">
            <w:pPr>
              <w:jc w:val="center"/>
            </w:pPr>
            <w:r>
              <w:rPr>
                <w:rFonts w:hint="eastAsia"/>
              </w:rPr>
              <w:t>AA15</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2路SERDES收正</w:t>
            </w:r>
          </w:p>
        </w:tc>
      </w:tr>
      <w:tr w:rsidR="00722086" w:rsidRPr="005E032F" w:rsidTr="00722086">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722086" w:rsidP="00722086">
            <w:pPr>
              <w:jc w:val="center"/>
            </w:pPr>
            <w:r>
              <w:rPr>
                <w:rFonts w:hint="eastAsia"/>
              </w:rPr>
              <w:t>SERDES_0_RXD2_N</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Pr>
                <w:rFonts w:hint="eastAsia"/>
              </w:rPr>
              <w:t>25</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I</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722086" w:rsidP="00863213">
            <w:pPr>
              <w:jc w:val="center"/>
            </w:pPr>
            <w:r>
              <w:rPr>
                <w:rFonts w:hint="eastAsia"/>
              </w:rPr>
              <w:t>Y15</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2路SERDES收负</w:t>
            </w:r>
          </w:p>
        </w:tc>
      </w:tr>
    </w:tbl>
    <w:p w:rsidR="00722086" w:rsidRPr="005B20B6" w:rsidRDefault="00722086" w:rsidP="00722086">
      <w:r>
        <w:rPr>
          <w:rFonts w:hint="eastAsia"/>
          <w:b/>
        </w:rPr>
        <w:t>SPI</w:t>
      </w:r>
      <w:r w:rsidRPr="005B20B6">
        <w:rPr>
          <w:rFonts w:hint="eastAsia"/>
          <w:b/>
        </w:rPr>
        <w:t>模块</w:t>
      </w:r>
      <w:r>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1382"/>
        <w:gridCol w:w="1081"/>
        <w:gridCol w:w="1467"/>
        <w:gridCol w:w="2575"/>
      </w:tblGrid>
      <w:tr w:rsidR="0072208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sidRPr="005E032F">
              <w:t>信号名称</w:t>
            </w:r>
          </w:p>
        </w:tc>
        <w:tc>
          <w:tcPr>
            <w:tcW w:w="8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电平</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I/O</w:t>
            </w:r>
          </w:p>
        </w:tc>
        <w:tc>
          <w:tcPr>
            <w:tcW w:w="86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引脚</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备注</w:t>
            </w:r>
          </w:p>
        </w:tc>
      </w:tr>
      <w:tr w:rsidR="00722086" w:rsidRPr="006F55B3"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1A51E4" w:rsidP="00863213">
            <w:pPr>
              <w:jc w:val="center"/>
            </w:pPr>
            <w:r>
              <w:rPr>
                <w:rFonts w:hint="eastAsia"/>
              </w:rPr>
              <w:t>SPI_W_N</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sidR="001A51E4">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1A51E4" w:rsidP="00863213">
            <w:pPr>
              <w:jc w:val="center"/>
            </w:pPr>
            <w:r>
              <w:rPr>
                <w:rFonts w:hint="eastAsia"/>
              </w:rPr>
              <w:t>M1</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p>
        </w:tc>
      </w:tr>
      <w:tr w:rsidR="0072208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1A51E4" w:rsidP="001A51E4">
            <w:pPr>
              <w:jc w:val="center"/>
            </w:pPr>
            <w:r>
              <w:rPr>
                <w:rFonts w:hint="eastAsia"/>
              </w:rPr>
              <w:t>SPI</w:t>
            </w:r>
            <w:r w:rsidR="00722086">
              <w:rPr>
                <w:rFonts w:hint="eastAsia"/>
              </w:rPr>
              <w:t>_</w:t>
            </w:r>
            <w:r>
              <w:rPr>
                <w:rFonts w:hint="eastAsia"/>
              </w:rPr>
              <w:t>HOLD</w:t>
            </w:r>
            <w:r w:rsidR="00722086">
              <w:rPr>
                <w:rFonts w:hint="eastAsia"/>
              </w:rPr>
              <w:t>_N</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sidR="001A51E4">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1A51E4" w:rsidP="00863213">
            <w:pPr>
              <w:jc w:val="center"/>
            </w:pPr>
            <w:r>
              <w:rPr>
                <w:rFonts w:hint="eastAsia"/>
              </w:rPr>
              <w:t>N1</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p>
        </w:tc>
      </w:tr>
      <w:tr w:rsidR="0072208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1A51E4" w:rsidP="00863213">
            <w:pPr>
              <w:jc w:val="center"/>
            </w:pPr>
            <w:r>
              <w:rPr>
                <w:rFonts w:hint="eastAsia"/>
              </w:rPr>
              <w:t>SPI_MOSI</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sidR="001A51E4">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1A51E4"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1A51E4" w:rsidP="00863213">
            <w:pPr>
              <w:jc w:val="center"/>
            </w:pPr>
            <w:r>
              <w:rPr>
                <w:rFonts w:hint="eastAsia"/>
              </w:rPr>
              <w:t>P4</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p>
        </w:tc>
      </w:tr>
      <w:tr w:rsidR="0072208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1A51E4" w:rsidP="00863213">
            <w:pPr>
              <w:jc w:val="center"/>
            </w:pPr>
            <w:r>
              <w:rPr>
                <w:rFonts w:hint="eastAsia"/>
              </w:rPr>
              <w:t>SPI_CS_N</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sidR="00A11896">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1A51E4"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1A51E4" w:rsidP="00863213">
            <w:pPr>
              <w:jc w:val="center"/>
            </w:pPr>
            <w:r>
              <w:rPr>
                <w:rFonts w:hint="eastAsia"/>
              </w:rPr>
              <w:t>P5</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p>
        </w:tc>
      </w:tr>
      <w:tr w:rsidR="0072208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1A51E4" w:rsidP="00863213">
            <w:pPr>
              <w:jc w:val="center"/>
            </w:pPr>
            <w:r>
              <w:rPr>
                <w:rFonts w:hint="eastAsia"/>
              </w:rPr>
              <w:t>SPI_SCLK</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sidR="00A11896">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1A51E4" w:rsidP="00863213">
            <w:pPr>
              <w:jc w:val="center"/>
            </w:pPr>
            <w:r>
              <w:rPr>
                <w:rFonts w:hint="eastAsia"/>
              </w:rPr>
              <w:t xml:space="preserve">U2 </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p>
        </w:tc>
      </w:tr>
      <w:tr w:rsidR="0072208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22086" w:rsidRPr="00511ECE" w:rsidRDefault="001A51E4" w:rsidP="00863213">
            <w:pPr>
              <w:jc w:val="center"/>
            </w:pPr>
            <w:r>
              <w:rPr>
                <w:rFonts w:hint="eastAsia"/>
              </w:rPr>
              <w:t>SPI_MISO</w:t>
            </w:r>
          </w:p>
        </w:tc>
        <w:tc>
          <w:tcPr>
            <w:tcW w:w="811" w:type="pct"/>
            <w:tcBorders>
              <w:top w:val="single" w:sz="4" w:space="0" w:color="auto"/>
              <w:left w:val="single" w:sz="4" w:space="0" w:color="auto"/>
              <w:bottom w:val="single" w:sz="4" w:space="0" w:color="auto"/>
              <w:right w:val="single" w:sz="4" w:space="0" w:color="auto"/>
            </w:tcBorders>
          </w:tcPr>
          <w:p w:rsidR="00722086" w:rsidRPr="00F96639" w:rsidRDefault="00722086" w:rsidP="00863213">
            <w:pPr>
              <w:jc w:val="center"/>
            </w:pPr>
            <w:r w:rsidRPr="00F96639">
              <w:t>LVCMOS</w:t>
            </w:r>
            <w:r w:rsidR="00A11896">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22086" w:rsidRPr="005E032F" w:rsidRDefault="001A51E4" w:rsidP="00863213">
            <w:pPr>
              <w:jc w:val="center"/>
            </w:pPr>
            <w:r>
              <w:rPr>
                <w:rFonts w:hint="eastAsia"/>
              </w:rPr>
              <w:t>I</w:t>
            </w:r>
          </w:p>
        </w:tc>
        <w:tc>
          <w:tcPr>
            <w:tcW w:w="861" w:type="pct"/>
            <w:tcBorders>
              <w:top w:val="single" w:sz="4" w:space="0" w:color="auto"/>
              <w:left w:val="single" w:sz="4" w:space="0" w:color="auto"/>
              <w:bottom w:val="single" w:sz="4" w:space="0" w:color="auto"/>
              <w:right w:val="single" w:sz="4" w:space="0" w:color="auto"/>
            </w:tcBorders>
          </w:tcPr>
          <w:p w:rsidR="00722086" w:rsidRPr="00CC51A7" w:rsidRDefault="001A51E4" w:rsidP="00863213">
            <w:pPr>
              <w:jc w:val="center"/>
            </w:pPr>
            <w:r>
              <w:rPr>
                <w:rFonts w:hint="eastAsia"/>
              </w:rPr>
              <w:t>U1</w:t>
            </w:r>
          </w:p>
        </w:tc>
        <w:tc>
          <w:tcPr>
            <w:tcW w:w="1511" w:type="pct"/>
            <w:tcBorders>
              <w:top w:val="single" w:sz="4" w:space="0" w:color="auto"/>
              <w:left w:val="single" w:sz="4" w:space="0" w:color="auto"/>
              <w:bottom w:val="single" w:sz="4" w:space="0" w:color="auto"/>
              <w:right w:val="single" w:sz="4" w:space="0" w:color="auto"/>
            </w:tcBorders>
            <w:vAlign w:val="center"/>
          </w:tcPr>
          <w:p w:rsidR="00722086" w:rsidRPr="005E032F" w:rsidRDefault="00722086" w:rsidP="00863213">
            <w:pPr>
              <w:jc w:val="center"/>
            </w:pPr>
          </w:p>
        </w:tc>
      </w:tr>
    </w:tbl>
    <w:p w:rsidR="00A11896" w:rsidRPr="005B20B6" w:rsidRDefault="00A11896" w:rsidP="00A11896">
      <w:r>
        <w:rPr>
          <w:rFonts w:hint="eastAsia"/>
          <w:b/>
        </w:rPr>
        <w:t>JTAG</w:t>
      </w:r>
      <w:r w:rsidRPr="005B20B6">
        <w:rPr>
          <w:rFonts w:hint="eastAsia"/>
          <w:b/>
        </w:rPr>
        <w:t>模块</w:t>
      </w:r>
      <w:r>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1382"/>
        <w:gridCol w:w="1081"/>
        <w:gridCol w:w="1467"/>
        <w:gridCol w:w="2575"/>
      </w:tblGrid>
      <w:tr w:rsidR="00A1189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sidRPr="005E032F">
              <w:t>信号名称</w:t>
            </w:r>
          </w:p>
        </w:tc>
        <w:tc>
          <w:tcPr>
            <w:tcW w:w="8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电平</w:t>
            </w:r>
          </w:p>
        </w:tc>
        <w:tc>
          <w:tcPr>
            <w:tcW w:w="634"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I/O</w:t>
            </w:r>
          </w:p>
        </w:tc>
        <w:tc>
          <w:tcPr>
            <w:tcW w:w="86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引脚</w:t>
            </w:r>
          </w:p>
        </w:tc>
        <w:tc>
          <w:tcPr>
            <w:tcW w:w="15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备注</w:t>
            </w:r>
          </w:p>
        </w:tc>
      </w:tr>
      <w:tr w:rsidR="00A11896" w:rsidRPr="006F55B3"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A11896" w:rsidRPr="00511ECE" w:rsidRDefault="00A11896" w:rsidP="00863213">
            <w:pPr>
              <w:jc w:val="center"/>
            </w:pPr>
            <w:r>
              <w:rPr>
                <w:rFonts w:hint="eastAsia"/>
              </w:rPr>
              <w:t>JTAG_TRSTB</w:t>
            </w:r>
          </w:p>
        </w:tc>
        <w:tc>
          <w:tcPr>
            <w:tcW w:w="811" w:type="pct"/>
            <w:tcBorders>
              <w:top w:val="single" w:sz="4" w:space="0" w:color="auto"/>
              <w:left w:val="single" w:sz="4" w:space="0" w:color="auto"/>
              <w:bottom w:val="single" w:sz="4" w:space="0" w:color="auto"/>
              <w:right w:val="single" w:sz="4" w:space="0" w:color="auto"/>
            </w:tcBorders>
          </w:tcPr>
          <w:p w:rsidR="00A11896" w:rsidRPr="00F96639" w:rsidRDefault="00A11896"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A11896" w:rsidRPr="00CC51A7" w:rsidRDefault="00A11896" w:rsidP="00863213">
            <w:pPr>
              <w:jc w:val="center"/>
            </w:pPr>
            <w:r>
              <w:rPr>
                <w:rFonts w:hint="eastAsia"/>
              </w:rPr>
              <w:t>Y3</w:t>
            </w:r>
          </w:p>
        </w:tc>
        <w:tc>
          <w:tcPr>
            <w:tcW w:w="15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p>
        </w:tc>
      </w:tr>
      <w:tr w:rsidR="00A1189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A11896" w:rsidRPr="00511ECE" w:rsidRDefault="00A11896" w:rsidP="00863213">
            <w:pPr>
              <w:jc w:val="center"/>
            </w:pPr>
            <w:r>
              <w:rPr>
                <w:rFonts w:hint="eastAsia"/>
              </w:rPr>
              <w:t>JTAG_TMS</w:t>
            </w:r>
          </w:p>
        </w:tc>
        <w:tc>
          <w:tcPr>
            <w:tcW w:w="811" w:type="pct"/>
            <w:tcBorders>
              <w:top w:val="single" w:sz="4" w:space="0" w:color="auto"/>
              <w:left w:val="single" w:sz="4" w:space="0" w:color="auto"/>
              <w:bottom w:val="single" w:sz="4" w:space="0" w:color="auto"/>
              <w:right w:val="single" w:sz="4" w:space="0" w:color="auto"/>
            </w:tcBorders>
          </w:tcPr>
          <w:p w:rsidR="00A11896" w:rsidRPr="00F96639" w:rsidRDefault="00A11896"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A11896" w:rsidRPr="00CC51A7" w:rsidRDefault="00A11896" w:rsidP="00863213">
            <w:pPr>
              <w:jc w:val="center"/>
            </w:pPr>
            <w:r>
              <w:rPr>
                <w:rFonts w:hint="eastAsia"/>
              </w:rPr>
              <w:t>AA3</w:t>
            </w:r>
          </w:p>
        </w:tc>
        <w:tc>
          <w:tcPr>
            <w:tcW w:w="15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p>
        </w:tc>
      </w:tr>
      <w:tr w:rsidR="00A1189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A11896" w:rsidRPr="00511ECE" w:rsidRDefault="00A11896" w:rsidP="00863213">
            <w:pPr>
              <w:jc w:val="center"/>
            </w:pPr>
            <w:r>
              <w:rPr>
                <w:rFonts w:hint="eastAsia"/>
              </w:rPr>
              <w:t>JTAG_TDO</w:t>
            </w:r>
          </w:p>
        </w:tc>
        <w:tc>
          <w:tcPr>
            <w:tcW w:w="811" w:type="pct"/>
            <w:tcBorders>
              <w:top w:val="single" w:sz="4" w:space="0" w:color="auto"/>
              <w:left w:val="single" w:sz="4" w:space="0" w:color="auto"/>
              <w:bottom w:val="single" w:sz="4" w:space="0" w:color="auto"/>
              <w:right w:val="single" w:sz="4" w:space="0" w:color="auto"/>
            </w:tcBorders>
          </w:tcPr>
          <w:p w:rsidR="00A11896" w:rsidRPr="00F96639" w:rsidRDefault="00A11896"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A11896" w:rsidRPr="00CC51A7" w:rsidRDefault="00A11896" w:rsidP="00863213">
            <w:pPr>
              <w:jc w:val="center"/>
            </w:pPr>
            <w:r>
              <w:rPr>
                <w:rFonts w:hint="eastAsia"/>
              </w:rPr>
              <w:t>R7</w:t>
            </w:r>
          </w:p>
        </w:tc>
        <w:tc>
          <w:tcPr>
            <w:tcW w:w="15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p>
        </w:tc>
      </w:tr>
      <w:tr w:rsidR="00A1189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A11896" w:rsidRPr="00511ECE" w:rsidRDefault="00A11896" w:rsidP="00863213">
            <w:pPr>
              <w:jc w:val="center"/>
            </w:pPr>
            <w:r>
              <w:rPr>
                <w:rFonts w:hint="eastAsia"/>
              </w:rPr>
              <w:t>JTAG_TDI</w:t>
            </w:r>
          </w:p>
        </w:tc>
        <w:tc>
          <w:tcPr>
            <w:tcW w:w="811" w:type="pct"/>
            <w:tcBorders>
              <w:top w:val="single" w:sz="4" w:space="0" w:color="auto"/>
              <w:left w:val="single" w:sz="4" w:space="0" w:color="auto"/>
              <w:bottom w:val="single" w:sz="4" w:space="0" w:color="auto"/>
              <w:right w:val="single" w:sz="4" w:space="0" w:color="auto"/>
            </w:tcBorders>
          </w:tcPr>
          <w:p w:rsidR="00A11896" w:rsidRPr="00F96639" w:rsidRDefault="00A11896"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I</w:t>
            </w:r>
          </w:p>
        </w:tc>
        <w:tc>
          <w:tcPr>
            <w:tcW w:w="861" w:type="pct"/>
            <w:tcBorders>
              <w:top w:val="single" w:sz="4" w:space="0" w:color="auto"/>
              <w:left w:val="single" w:sz="4" w:space="0" w:color="auto"/>
              <w:bottom w:val="single" w:sz="4" w:space="0" w:color="auto"/>
              <w:right w:val="single" w:sz="4" w:space="0" w:color="auto"/>
            </w:tcBorders>
          </w:tcPr>
          <w:p w:rsidR="00A11896" w:rsidRPr="00CC51A7" w:rsidRDefault="00A11896" w:rsidP="00863213">
            <w:pPr>
              <w:jc w:val="center"/>
            </w:pPr>
            <w:r>
              <w:rPr>
                <w:rFonts w:hint="eastAsia"/>
              </w:rPr>
              <w:t>N9</w:t>
            </w:r>
          </w:p>
        </w:tc>
        <w:tc>
          <w:tcPr>
            <w:tcW w:w="15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p>
        </w:tc>
      </w:tr>
      <w:tr w:rsidR="00A1189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A11896" w:rsidRPr="00511ECE" w:rsidRDefault="00A11896" w:rsidP="00863213">
            <w:pPr>
              <w:jc w:val="center"/>
            </w:pPr>
            <w:r>
              <w:rPr>
                <w:rFonts w:hint="eastAsia"/>
              </w:rPr>
              <w:t>JTAG_TCK</w:t>
            </w:r>
          </w:p>
        </w:tc>
        <w:tc>
          <w:tcPr>
            <w:tcW w:w="811" w:type="pct"/>
            <w:tcBorders>
              <w:top w:val="single" w:sz="4" w:space="0" w:color="auto"/>
              <w:left w:val="single" w:sz="4" w:space="0" w:color="auto"/>
              <w:bottom w:val="single" w:sz="4" w:space="0" w:color="auto"/>
              <w:right w:val="single" w:sz="4" w:space="0" w:color="auto"/>
            </w:tcBorders>
          </w:tcPr>
          <w:p w:rsidR="00A11896" w:rsidRPr="00F96639" w:rsidRDefault="00A11896"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A11896" w:rsidRPr="00CC51A7" w:rsidRDefault="00A11896" w:rsidP="00863213">
            <w:pPr>
              <w:jc w:val="center"/>
            </w:pPr>
            <w:r>
              <w:rPr>
                <w:rFonts w:hint="eastAsia"/>
              </w:rPr>
              <w:t>L9</w:t>
            </w:r>
          </w:p>
        </w:tc>
        <w:tc>
          <w:tcPr>
            <w:tcW w:w="15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p>
        </w:tc>
      </w:tr>
      <w:tr w:rsidR="00A1189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A11896" w:rsidRPr="00511ECE" w:rsidRDefault="00A11896" w:rsidP="00863213">
            <w:pPr>
              <w:jc w:val="center"/>
            </w:pPr>
            <w:r>
              <w:rPr>
                <w:rFonts w:hint="eastAsia"/>
              </w:rPr>
              <w:t>JTAGSEL</w:t>
            </w:r>
          </w:p>
        </w:tc>
        <w:tc>
          <w:tcPr>
            <w:tcW w:w="811" w:type="pct"/>
            <w:tcBorders>
              <w:top w:val="single" w:sz="4" w:space="0" w:color="auto"/>
              <w:left w:val="single" w:sz="4" w:space="0" w:color="auto"/>
              <w:bottom w:val="single" w:sz="4" w:space="0" w:color="auto"/>
              <w:right w:val="single" w:sz="4" w:space="0" w:color="auto"/>
            </w:tcBorders>
          </w:tcPr>
          <w:p w:rsidR="00A11896" w:rsidRPr="00F96639" w:rsidRDefault="00A11896"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A11896" w:rsidRPr="00CC51A7" w:rsidRDefault="00A11896" w:rsidP="00863213">
            <w:pPr>
              <w:jc w:val="center"/>
            </w:pPr>
            <w:r>
              <w:rPr>
                <w:rFonts w:hint="eastAsia"/>
              </w:rPr>
              <w:t>V4</w:t>
            </w:r>
          </w:p>
        </w:tc>
        <w:tc>
          <w:tcPr>
            <w:tcW w:w="1511" w:type="pct"/>
            <w:tcBorders>
              <w:top w:val="single" w:sz="4" w:space="0" w:color="auto"/>
              <w:left w:val="single" w:sz="4" w:space="0" w:color="auto"/>
              <w:bottom w:val="single" w:sz="4" w:space="0" w:color="auto"/>
              <w:right w:val="single" w:sz="4" w:space="0" w:color="auto"/>
            </w:tcBorders>
            <w:vAlign w:val="center"/>
          </w:tcPr>
          <w:p w:rsidR="00A11896" w:rsidRPr="005E032F" w:rsidRDefault="00A11896" w:rsidP="00863213">
            <w:pPr>
              <w:jc w:val="center"/>
            </w:pPr>
          </w:p>
        </w:tc>
      </w:tr>
    </w:tbl>
    <w:p w:rsidR="00887036" w:rsidRPr="005B20B6" w:rsidRDefault="00887036" w:rsidP="00887036">
      <w:r>
        <w:rPr>
          <w:rFonts w:hint="eastAsia"/>
          <w:b/>
        </w:rPr>
        <w:t>DDR</w:t>
      </w:r>
      <w:r w:rsidRPr="005B20B6">
        <w:rPr>
          <w:rFonts w:hint="eastAsia"/>
          <w:b/>
        </w:rPr>
        <w:t>模块</w:t>
      </w:r>
      <w:r>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1382"/>
        <w:gridCol w:w="1081"/>
        <w:gridCol w:w="1467"/>
        <w:gridCol w:w="2575"/>
      </w:tblGrid>
      <w:tr w:rsidR="0088703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sidRPr="005E032F">
              <w:t>信号名称</w:t>
            </w:r>
          </w:p>
        </w:tc>
        <w:tc>
          <w:tcPr>
            <w:tcW w:w="811"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Pr>
                <w:rFonts w:hint="eastAsia"/>
              </w:rPr>
              <w:t>电平</w:t>
            </w:r>
          </w:p>
        </w:tc>
        <w:tc>
          <w:tcPr>
            <w:tcW w:w="634"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Pr>
                <w:rFonts w:hint="eastAsia"/>
              </w:rPr>
              <w:t>I/O</w:t>
            </w:r>
          </w:p>
        </w:tc>
        <w:tc>
          <w:tcPr>
            <w:tcW w:w="861"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Pr>
                <w:rFonts w:hint="eastAsia"/>
              </w:rPr>
              <w:t>引脚</w:t>
            </w:r>
          </w:p>
        </w:tc>
        <w:tc>
          <w:tcPr>
            <w:tcW w:w="1511"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Pr>
                <w:rFonts w:hint="eastAsia"/>
              </w:rPr>
              <w:t>备注</w:t>
            </w:r>
          </w:p>
        </w:tc>
      </w:tr>
      <w:tr w:rsidR="00887036" w:rsidRPr="006F55B3"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887036" w:rsidRPr="00511ECE" w:rsidRDefault="00887036" w:rsidP="00863213">
            <w:pPr>
              <w:jc w:val="center"/>
            </w:pPr>
            <w:r>
              <w:rPr>
                <w:rFonts w:hint="eastAsia"/>
              </w:rPr>
              <w:t>MDDR_A[13:0]</w:t>
            </w:r>
          </w:p>
        </w:tc>
        <w:tc>
          <w:tcPr>
            <w:tcW w:w="811" w:type="pct"/>
            <w:tcBorders>
              <w:top w:val="single" w:sz="4" w:space="0" w:color="auto"/>
              <w:left w:val="single" w:sz="4" w:space="0" w:color="auto"/>
              <w:bottom w:val="single" w:sz="4" w:space="0" w:color="auto"/>
              <w:right w:val="single" w:sz="4" w:space="0" w:color="auto"/>
            </w:tcBorders>
          </w:tcPr>
          <w:p w:rsidR="00887036" w:rsidRPr="00F96639" w:rsidRDefault="00887036" w:rsidP="00863213">
            <w:pPr>
              <w:jc w:val="center"/>
            </w:pPr>
            <w:r w:rsidRPr="00F96639">
              <w:t>LVCMOS</w:t>
            </w:r>
            <w:r w:rsidR="0070595B">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Pr>
                <w:rFonts w:hint="eastAsia"/>
              </w:rPr>
              <w:t>I/O</w:t>
            </w:r>
          </w:p>
        </w:tc>
        <w:tc>
          <w:tcPr>
            <w:tcW w:w="861" w:type="pct"/>
            <w:tcBorders>
              <w:top w:val="single" w:sz="4" w:space="0" w:color="auto"/>
              <w:left w:val="single" w:sz="4" w:space="0" w:color="auto"/>
              <w:bottom w:val="single" w:sz="4" w:space="0" w:color="auto"/>
              <w:right w:val="single" w:sz="4" w:space="0" w:color="auto"/>
            </w:tcBorders>
          </w:tcPr>
          <w:p w:rsidR="00887036" w:rsidRPr="00CC51A7" w:rsidRDefault="00887036" w:rsidP="00863213">
            <w:pPr>
              <w:jc w:val="center"/>
            </w:pPr>
            <w:r>
              <w:rPr>
                <w:rFonts w:hint="eastAsia"/>
              </w:rPr>
              <w:t>A4、E7、E6、A5、B5、D5、D6、A2、F5、E5、B2、B1、E4、D4</w:t>
            </w:r>
          </w:p>
        </w:tc>
        <w:tc>
          <w:tcPr>
            <w:tcW w:w="1511"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p>
        </w:tc>
      </w:tr>
      <w:tr w:rsidR="0088703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887036" w:rsidRPr="00511ECE" w:rsidRDefault="00887036" w:rsidP="00863213">
            <w:pPr>
              <w:jc w:val="center"/>
            </w:pPr>
            <w:r>
              <w:rPr>
                <w:rFonts w:hint="eastAsia"/>
              </w:rPr>
              <w:t>MDDR_D[15:0]</w:t>
            </w:r>
          </w:p>
        </w:tc>
        <w:tc>
          <w:tcPr>
            <w:tcW w:w="811" w:type="pct"/>
            <w:tcBorders>
              <w:top w:val="single" w:sz="4" w:space="0" w:color="auto"/>
              <w:left w:val="single" w:sz="4" w:space="0" w:color="auto"/>
              <w:bottom w:val="single" w:sz="4" w:space="0" w:color="auto"/>
              <w:right w:val="single" w:sz="4" w:space="0" w:color="auto"/>
            </w:tcBorders>
          </w:tcPr>
          <w:p w:rsidR="00887036" w:rsidRPr="00F96639" w:rsidRDefault="00887036" w:rsidP="00863213">
            <w:pPr>
              <w:jc w:val="center"/>
            </w:pPr>
            <w:r w:rsidRPr="00F96639">
              <w:t>LVCMOS</w:t>
            </w:r>
            <w:r w:rsidR="0070595B">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Pr>
                <w:rFonts w:hint="eastAsia"/>
              </w:rPr>
              <w:t>I/O</w:t>
            </w:r>
          </w:p>
        </w:tc>
        <w:tc>
          <w:tcPr>
            <w:tcW w:w="861" w:type="pct"/>
            <w:tcBorders>
              <w:top w:val="single" w:sz="4" w:space="0" w:color="auto"/>
              <w:left w:val="single" w:sz="4" w:space="0" w:color="auto"/>
              <w:bottom w:val="single" w:sz="4" w:space="0" w:color="auto"/>
              <w:right w:val="single" w:sz="4" w:space="0" w:color="auto"/>
            </w:tcBorders>
          </w:tcPr>
          <w:p w:rsidR="00887036" w:rsidRPr="00CC51A7" w:rsidRDefault="00887036" w:rsidP="00863213">
            <w:pPr>
              <w:jc w:val="center"/>
            </w:pPr>
            <w:r>
              <w:rPr>
                <w:rFonts w:hint="eastAsia"/>
              </w:rPr>
              <w:t>D13、E13、D14、D15、A13、A14、B14、G11、B12、B11、E11、E12、D9、E10、B9、</w:t>
            </w:r>
            <w:r>
              <w:rPr>
                <w:rFonts w:hint="eastAsia"/>
              </w:rPr>
              <w:lastRenderedPageBreak/>
              <w:t>A10</w:t>
            </w:r>
          </w:p>
        </w:tc>
        <w:tc>
          <w:tcPr>
            <w:tcW w:w="1511"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p>
        </w:tc>
      </w:tr>
      <w:tr w:rsidR="0088703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887036" w:rsidRPr="00511ECE" w:rsidRDefault="0070595B" w:rsidP="00863213">
            <w:pPr>
              <w:jc w:val="center"/>
            </w:pPr>
            <w:r>
              <w:rPr>
                <w:rFonts w:hint="eastAsia"/>
              </w:rPr>
              <w:lastRenderedPageBreak/>
              <w:t>MDDR_UDM</w:t>
            </w:r>
          </w:p>
        </w:tc>
        <w:tc>
          <w:tcPr>
            <w:tcW w:w="811" w:type="pct"/>
            <w:tcBorders>
              <w:top w:val="single" w:sz="4" w:space="0" w:color="auto"/>
              <w:left w:val="single" w:sz="4" w:space="0" w:color="auto"/>
              <w:bottom w:val="single" w:sz="4" w:space="0" w:color="auto"/>
              <w:right w:val="single" w:sz="4" w:space="0" w:color="auto"/>
            </w:tcBorders>
          </w:tcPr>
          <w:p w:rsidR="00887036" w:rsidRPr="00F96639" w:rsidRDefault="00887036" w:rsidP="00863213">
            <w:pPr>
              <w:jc w:val="center"/>
            </w:pPr>
            <w:r w:rsidRPr="00F96639">
              <w:t>LVCMOS</w:t>
            </w:r>
            <w:r w:rsidR="0070595B">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887036" w:rsidRPr="00CC51A7" w:rsidRDefault="0070595B" w:rsidP="00863213">
            <w:pPr>
              <w:jc w:val="center"/>
            </w:pPr>
            <w:r>
              <w:rPr>
                <w:rFonts w:hint="eastAsia"/>
              </w:rPr>
              <w:t>D11</w:t>
            </w:r>
          </w:p>
        </w:tc>
        <w:tc>
          <w:tcPr>
            <w:tcW w:w="1511"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p>
        </w:tc>
      </w:tr>
      <w:tr w:rsidR="00887036"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887036" w:rsidRPr="00511ECE" w:rsidRDefault="0070595B" w:rsidP="00863213">
            <w:pPr>
              <w:jc w:val="center"/>
            </w:pPr>
            <w:r>
              <w:rPr>
                <w:rFonts w:hint="eastAsia"/>
              </w:rPr>
              <w:t>MDDR_UDQS</w:t>
            </w:r>
          </w:p>
        </w:tc>
        <w:tc>
          <w:tcPr>
            <w:tcW w:w="811" w:type="pct"/>
            <w:tcBorders>
              <w:top w:val="single" w:sz="4" w:space="0" w:color="auto"/>
              <w:left w:val="single" w:sz="4" w:space="0" w:color="auto"/>
              <w:bottom w:val="single" w:sz="4" w:space="0" w:color="auto"/>
              <w:right w:val="single" w:sz="4" w:space="0" w:color="auto"/>
            </w:tcBorders>
          </w:tcPr>
          <w:p w:rsidR="00887036" w:rsidRPr="00F96639" w:rsidRDefault="00887036" w:rsidP="00863213">
            <w:pPr>
              <w:jc w:val="center"/>
            </w:pPr>
            <w:r w:rsidRPr="00F96639">
              <w:t>LVCMOS</w:t>
            </w:r>
            <w:r w:rsidR="0070595B">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887036" w:rsidRPr="005E032F"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887036" w:rsidRPr="00CC51A7" w:rsidRDefault="0070595B" w:rsidP="00863213">
            <w:pPr>
              <w:jc w:val="center"/>
            </w:pPr>
            <w:r>
              <w:rPr>
                <w:rFonts w:hint="eastAsia"/>
              </w:rPr>
              <w:t>C11</w:t>
            </w:r>
          </w:p>
        </w:tc>
        <w:tc>
          <w:tcPr>
            <w:tcW w:w="1511" w:type="pct"/>
            <w:tcBorders>
              <w:top w:val="single" w:sz="4" w:space="0" w:color="auto"/>
              <w:left w:val="single" w:sz="4" w:space="0" w:color="auto"/>
              <w:bottom w:val="single" w:sz="4" w:space="0" w:color="auto"/>
              <w:right w:val="single" w:sz="4" w:space="0" w:color="auto"/>
            </w:tcBorders>
            <w:vAlign w:val="center"/>
          </w:tcPr>
          <w:p w:rsidR="00887036" w:rsidRPr="005E032F" w:rsidRDefault="00887036"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Pr="00511ECE" w:rsidRDefault="0070595B" w:rsidP="00863213">
            <w:pPr>
              <w:jc w:val="center"/>
            </w:pPr>
            <w:r>
              <w:rPr>
                <w:rFonts w:hint="eastAsia"/>
              </w:rPr>
              <w:t>MDDR_LDM</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Pr="00CC51A7" w:rsidRDefault="0070595B" w:rsidP="00863213">
            <w:pPr>
              <w:jc w:val="center"/>
            </w:pPr>
            <w:r>
              <w:rPr>
                <w:rFonts w:hint="eastAsia"/>
              </w:rPr>
              <w:t>A12</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Pr="00511ECE" w:rsidRDefault="0070595B" w:rsidP="00863213">
            <w:pPr>
              <w:jc w:val="center"/>
            </w:pPr>
            <w:r>
              <w:rPr>
                <w:rFonts w:hint="eastAsia"/>
              </w:rPr>
              <w:t>MDDR_LDQS</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Pr="00CC51A7" w:rsidRDefault="0070595B" w:rsidP="00863213">
            <w:pPr>
              <w:jc w:val="center"/>
            </w:pPr>
            <w:r>
              <w:rPr>
                <w:rFonts w:hint="eastAsia"/>
              </w:rPr>
              <w:t>A15</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MDDR_BA1</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B6</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MDDR_BA0</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C6</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MDDR_CK_N</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A7</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MDDR_CK_P</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B7</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MDDR_CAS_L</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D8</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MDDR_CS_L</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G10</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MDDR_CKE</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F96639">
              <w:t>LVCMOS</w:t>
            </w:r>
            <w:r>
              <w:rPr>
                <w:rFonts w:hint="eastAsia"/>
              </w:rPr>
              <w:t>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G9</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MDDR_WE_L</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bookmarkStart w:id="17" w:name="OLE_LINK10"/>
            <w:bookmarkStart w:id="18" w:name="OLE_LINK11"/>
            <w:r w:rsidRPr="00F96639">
              <w:t>LVCMOS</w:t>
            </w:r>
            <w:r>
              <w:rPr>
                <w:rFonts w:hint="eastAsia"/>
              </w:rPr>
              <w:t>18</w:t>
            </w:r>
            <w:bookmarkEnd w:id="17"/>
            <w:bookmarkEnd w:id="18"/>
          </w:p>
        </w:tc>
        <w:tc>
          <w:tcPr>
            <w:tcW w:w="634" w:type="pct"/>
            <w:tcBorders>
              <w:top w:val="single" w:sz="4" w:space="0" w:color="auto"/>
              <w:left w:val="single" w:sz="4" w:space="0" w:color="auto"/>
              <w:bottom w:val="single" w:sz="4" w:space="0" w:color="auto"/>
              <w:right w:val="single" w:sz="4" w:space="0" w:color="auto"/>
            </w:tcBorders>
            <w:vAlign w:val="center"/>
          </w:tcPr>
          <w:p w:rsidR="0070595B" w:rsidRDefault="0070595B"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A9</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r w:rsidR="0070595B"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MDDR_RAS_L</w:t>
            </w:r>
          </w:p>
        </w:tc>
        <w:tc>
          <w:tcPr>
            <w:tcW w:w="811" w:type="pct"/>
            <w:tcBorders>
              <w:top w:val="single" w:sz="4" w:space="0" w:color="auto"/>
              <w:left w:val="single" w:sz="4" w:space="0" w:color="auto"/>
              <w:bottom w:val="single" w:sz="4" w:space="0" w:color="auto"/>
              <w:right w:val="single" w:sz="4" w:space="0" w:color="auto"/>
            </w:tcBorders>
          </w:tcPr>
          <w:p w:rsidR="0070595B" w:rsidRPr="00F96639" w:rsidRDefault="0070595B" w:rsidP="00863213">
            <w:pPr>
              <w:jc w:val="center"/>
            </w:pPr>
            <w:r w:rsidRPr="0070595B">
              <w:t>LVCMOS18</w:t>
            </w:r>
          </w:p>
        </w:tc>
        <w:tc>
          <w:tcPr>
            <w:tcW w:w="634" w:type="pct"/>
            <w:tcBorders>
              <w:top w:val="single" w:sz="4" w:space="0" w:color="auto"/>
              <w:left w:val="single" w:sz="4" w:space="0" w:color="auto"/>
              <w:bottom w:val="single" w:sz="4" w:space="0" w:color="auto"/>
              <w:right w:val="single" w:sz="4" w:space="0" w:color="auto"/>
            </w:tcBorders>
            <w:vAlign w:val="center"/>
          </w:tcPr>
          <w:p w:rsidR="0070595B" w:rsidRDefault="0070595B" w:rsidP="00863213">
            <w:pPr>
              <w:jc w:val="center"/>
            </w:pPr>
            <w:r w:rsidRPr="0070595B">
              <w:t>O</w:t>
            </w:r>
          </w:p>
        </w:tc>
        <w:tc>
          <w:tcPr>
            <w:tcW w:w="861" w:type="pct"/>
            <w:tcBorders>
              <w:top w:val="single" w:sz="4" w:space="0" w:color="auto"/>
              <w:left w:val="single" w:sz="4" w:space="0" w:color="auto"/>
              <w:bottom w:val="single" w:sz="4" w:space="0" w:color="auto"/>
              <w:right w:val="single" w:sz="4" w:space="0" w:color="auto"/>
            </w:tcBorders>
          </w:tcPr>
          <w:p w:rsidR="0070595B" w:rsidRDefault="0070595B" w:rsidP="00863213">
            <w:pPr>
              <w:jc w:val="center"/>
            </w:pPr>
            <w:r>
              <w:rPr>
                <w:rFonts w:hint="eastAsia"/>
              </w:rPr>
              <w:t>A8</w:t>
            </w:r>
          </w:p>
        </w:tc>
        <w:tc>
          <w:tcPr>
            <w:tcW w:w="1511" w:type="pct"/>
            <w:tcBorders>
              <w:top w:val="single" w:sz="4" w:space="0" w:color="auto"/>
              <w:left w:val="single" w:sz="4" w:space="0" w:color="auto"/>
              <w:bottom w:val="single" w:sz="4" w:space="0" w:color="auto"/>
              <w:right w:val="single" w:sz="4" w:space="0" w:color="auto"/>
            </w:tcBorders>
            <w:vAlign w:val="center"/>
          </w:tcPr>
          <w:p w:rsidR="0070595B" w:rsidRPr="005E032F" w:rsidRDefault="0070595B" w:rsidP="00863213">
            <w:pPr>
              <w:jc w:val="center"/>
            </w:pPr>
          </w:p>
        </w:tc>
      </w:tr>
    </w:tbl>
    <w:p w:rsidR="007D68A8" w:rsidRPr="005B20B6" w:rsidRDefault="007D68A8" w:rsidP="007D68A8">
      <w:r>
        <w:rPr>
          <w:rFonts w:hint="eastAsia"/>
          <w:b/>
        </w:rPr>
        <w:t>RS485</w:t>
      </w:r>
      <w:r w:rsidRPr="005B20B6">
        <w:rPr>
          <w:rFonts w:hint="eastAsia"/>
          <w:b/>
        </w:rPr>
        <w:t>模块</w:t>
      </w:r>
      <w:r>
        <w:rPr>
          <w:rFonts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1382"/>
        <w:gridCol w:w="1081"/>
        <w:gridCol w:w="1467"/>
        <w:gridCol w:w="2575"/>
      </w:tblGrid>
      <w:tr w:rsidR="007D68A8"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sidRPr="005E032F">
              <w:t>信号名称</w:t>
            </w:r>
          </w:p>
        </w:tc>
        <w:tc>
          <w:tcPr>
            <w:tcW w:w="811"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Pr>
                <w:rFonts w:hint="eastAsia"/>
              </w:rPr>
              <w:t>电平</w:t>
            </w:r>
          </w:p>
        </w:tc>
        <w:tc>
          <w:tcPr>
            <w:tcW w:w="634"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Pr>
                <w:rFonts w:hint="eastAsia"/>
              </w:rPr>
              <w:t>I/O</w:t>
            </w:r>
          </w:p>
        </w:tc>
        <w:tc>
          <w:tcPr>
            <w:tcW w:w="861"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Pr>
                <w:rFonts w:hint="eastAsia"/>
              </w:rPr>
              <w:t>引脚</w:t>
            </w:r>
          </w:p>
        </w:tc>
        <w:tc>
          <w:tcPr>
            <w:tcW w:w="1511"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Pr>
                <w:rFonts w:hint="eastAsia"/>
              </w:rPr>
              <w:t>备注</w:t>
            </w:r>
          </w:p>
        </w:tc>
      </w:tr>
      <w:tr w:rsidR="007D68A8" w:rsidRPr="006F55B3"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D68A8" w:rsidRPr="00511ECE" w:rsidRDefault="007D68A8" w:rsidP="00863213">
            <w:pPr>
              <w:jc w:val="center"/>
            </w:pPr>
            <w:r>
              <w:rPr>
                <w:rFonts w:hint="eastAsia"/>
              </w:rPr>
              <w:t>UART_RX</w:t>
            </w:r>
          </w:p>
        </w:tc>
        <w:tc>
          <w:tcPr>
            <w:tcW w:w="811" w:type="pct"/>
            <w:tcBorders>
              <w:top w:val="single" w:sz="4" w:space="0" w:color="auto"/>
              <w:left w:val="single" w:sz="4" w:space="0" w:color="auto"/>
              <w:bottom w:val="single" w:sz="4" w:space="0" w:color="auto"/>
              <w:right w:val="single" w:sz="4" w:space="0" w:color="auto"/>
            </w:tcBorders>
          </w:tcPr>
          <w:p w:rsidR="007D68A8" w:rsidRPr="00F96639" w:rsidRDefault="007D68A8"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Pr>
                <w:rFonts w:hint="eastAsia"/>
              </w:rPr>
              <w:t>I</w:t>
            </w:r>
          </w:p>
        </w:tc>
        <w:tc>
          <w:tcPr>
            <w:tcW w:w="861" w:type="pct"/>
            <w:tcBorders>
              <w:top w:val="single" w:sz="4" w:space="0" w:color="auto"/>
              <w:left w:val="single" w:sz="4" w:space="0" w:color="auto"/>
              <w:bottom w:val="single" w:sz="4" w:space="0" w:color="auto"/>
              <w:right w:val="single" w:sz="4" w:space="0" w:color="auto"/>
            </w:tcBorders>
          </w:tcPr>
          <w:p w:rsidR="007D68A8" w:rsidRPr="00CC51A7" w:rsidRDefault="007D68A8" w:rsidP="00863213">
            <w:pPr>
              <w:jc w:val="center"/>
            </w:pPr>
            <w:r>
              <w:rPr>
                <w:rFonts w:hint="eastAsia"/>
              </w:rPr>
              <w:t>F1</w:t>
            </w:r>
          </w:p>
        </w:tc>
        <w:tc>
          <w:tcPr>
            <w:tcW w:w="1511"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p>
        </w:tc>
      </w:tr>
      <w:tr w:rsidR="007D68A8"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D68A8" w:rsidRPr="00511ECE" w:rsidRDefault="007D68A8" w:rsidP="00863213">
            <w:pPr>
              <w:jc w:val="center"/>
            </w:pPr>
            <w:r>
              <w:rPr>
                <w:rFonts w:hint="eastAsia"/>
              </w:rPr>
              <w:t>UART_TX</w:t>
            </w:r>
          </w:p>
        </w:tc>
        <w:tc>
          <w:tcPr>
            <w:tcW w:w="811" w:type="pct"/>
            <w:tcBorders>
              <w:top w:val="single" w:sz="4" w:space="0" w:color="auto"/>
              <w:left w:val="single" w:sz="4" w:space="0" w:color="auto"/>
              <w:bottom w:val="single" w:sz="4" w:space="0" w:color="auto"/>
              <w:right w:val="single" w:sz="4" w:space="0" w:color="auto"/>
            </w:tcBorders>
          </w:tcPr>
          <w:p w:rsidR="007D68A8" w:rsidRPr="00F96639" w:rsidRDefault="007D68A8"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D68A8" w:rsidRPr="00CC51A7" w:rsidRDefault="007D68A8" w:rsidP="007D68A8">
            <w:pPr>
              <w:jc w:val="center"/>
            </w:pPr>
            <w:r>
              <w:rPr>
                <w:rFonts w:hint="eastAsia"/>
              </w:rPr>
              <w:t>G1</w:t>
            </w:r>
          </w:p>
        </w:tc>
        <w:tc>
          <w:tcPr>
            <w:tcW w:w="1511"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p>
        </w:tc>
      </w:tr>
      <w:tr w:rsidR="007D68A8" w:rsidRPr="005E032F" w:rsidTr="00863213">
        <w:trPr>
          <w:jc w:val="center"/>
        </w:trPr>
        <w:tc>
          <w:tcPr>
            <w:tcW w:w="1183" w:type="pct"/>
            <w:tcBorders>
              <w:top w:val="single" w:sz="4" w:space="0" w:color="auto"/>
              <w:left w:val="single" w:sz="4" w:space="0" w:color="auto"/>
              <w:bottom w:val="single" w:sz="4" w:space="0" w:color="auto"/>
              <w:right w:val="single" w:sz="4" w:space="0" w:color="auto"/>
            </w:tcBorders>
          </w:tcPr>
          <w:p w:rsidR="007D68A8" w:rsidRPr="00511ECE" w:rsidRDefault="007D68A8" w:rsidP="00863213">
            <w:pPr>
              <w:jc w:val="center"/>
            </w:pPr>
            <w:r>
              <w:rPr>
                <w:rFonts w:hint="eastAsia"/>
              </w:rPr>
              <w:t>UART_CONTROL</w:t>
            </w:r>
          </w:p>
        </w:tc>
        <w:tc>
          <w:tcPr>
            <w:tcW w:w="811" w:type="pct"/>
            <w:tcBorders>
              <w:top w:val="single" w:sz="4" w:space="0" w:color="auto"/>
              <w:left w:val="single" w:sz="4" w:space="0" w:color="auto"/>
              <w:bottom w:val="single" w:sz="4" w:space="0" w:color="auto"/>
              <w:right w:val="single" w:sz="4" w:space="0" w:color="auto"/>
            </w:tcBorders>
          </w:tcPr>
          <w:p w:rsidR="007D68A8" w:rsidRPr="00F96639" w:rsidRDefault="007D68A8" w:rsidP="00863213">
            <w:pPr>
              <w:jc w:val="center"/>
            </w:pPr>
            <w:r w:rsidRPr="00F96639">
              <w:t>LVCMOS</w:t>
            </w:r>
            <w:r>
              <w:rPr>
                <w:rFonts w:hint="eastAsia"/>
              </w:rPr>
              <w:t>33</w:t>
            </w:r>
          </w:p>
        </w:tc>
        <w:tc>
          <w:tcPr>
            <w:tcW w:w="634"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r>
              <w:rPr>
                <w:rFonts w:hint="eastAsia"/>
              </w:rPr>
              <w:t>O</w:t>
            </w:r>
          </w:p>
        </w:tc>
        <w:tc>
          <w:tcPr>
            <w:tcW w:w="861" w:type="pct"/>
            <w:tcBorders>
              <w:top w:val="single" w:sz="4" w:space="0" w:color="auto"/>
              <w:left w:val="single" w:sz="4" w:space="0" w:color="auto"/>
              <w:bottom w:val="single" w:sz="4" w:space="0" w:color="auto"/>
              <w:right w:val="single" w:sz="4" w:space="0" w:color="auto"/>
            </w:tcBorders>
          </w:tcPr>
          <w:p w:rsidR="007D68A8" w:rsidRPr="00CC51A7" w:rsidRDefault="007D68A8" w:rsidP="00863213">
            <w:pPr>
              <w:jc w:val="center"/>
            </w:pPr>
            <w:r>
              <w:rPr>
                <w:rFonts w:hint="eastAsia"/>
              </w:rPr>
              <w:t>G5</w:t>
            </w:r>
          </w:p>
        </w:tc>
        <w:tc>
          <w:tcPr>
            <w:tcW w:w="1511" w:type="pct"/>
            <w:tcBorders>
              <w:top w:val="single" w:sz="4" w:space="0" w:color="auto"/>
              <w:left w:val="single" w:sz="4" w:space="0" w:color="auto"/>
              <w:bottom w:val="single" w:sz="4" w:space="0" w:color="auto"/>
              <w:right w:val="single" w:sz="4" w:space="0" w:color="auto"/>
            </w:tcBorders>
            <w:vAlign w:val="center"/>
          </w:tcPr>
          <w:p w:rsidR="007D68A8" w:rsidRPr="005E032F" w:rsidRDefault="007D68A8" w:rsidP="00863213">
            <w:pPr>
              <w:jc w:val="center"/>
            </w:pPr>
          </w:p>
        </w:tc>
      </w:tr>
    </w:tbl>
    <w:p w:rsidR="00CC0536" w:rsidRPr="00F05EED" w:rsidRDefault="00CC0536" w:rsidP="00CC0536"/>
    <w:p w:rsidR="00CC0536" w:rsidRDefault="00CC0536" w:rsidP="00CC0536">
      <w:pPr>
        <w:pStyle w:val="2"/>
        <w:pageBreakBefore/>
        <w:spacing w:line="415" w:lineRule="auto"/>
      </w:pPr>
      <w:bookmarkStart w:id="19" w:name="_Toc327014383"/>
      <w:r>
        <w:rPr>
          <w:rFonts w:hint="eastAsia"/>
        </w:rPr>
        <w:lastRenderedPageBreak/>
        <w:t>7.2</w:t>
      </w:r>
      <w:r>
        <w:rPr>
          <w:rFonts w:hint="eastAsia"/>
        </w:rPr>
        <w:t>、管脚说明</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7"/>
        <w:gridCol w:w="2949"/>
        <w:gridCol w:w="1964"/>
        <w:gridCol w:w="456"/>
        <w:gridCol w:w="709"/>
      </w:tblGrid>
      <w:tr w:rsidR="00CC0536" w:rsidRPr="00D32F4A" w:rsidTr="005A3992">
        <w:trPr>
          <w:trHeight w:val="564"/>
          <w:jc w:val="center"/>
        </w:trPr>
        <w:tc>
          <w:tcPr>
            <w:tcW w:w="2007" w:type="dxa"/>
            <w:vAlign w:val="center"/>
          </w:tcPr>
          <w:p w:rsidR="00CC0536" w:rsidRPr="00832D78" w:rsidRDefault="00CC0536" w:rsidP="005A3992">
            <w:pPr>
              <w:jc w:val="center"/>
            </w:pPr>
            <w:r w:rsidRPr="00832D78">
              <w:rPr>
                <w:rFonts w:hint="eastAsia"/>
              </w:rPr>
              <w:t>信号名称</w:t>
            </w:r>
          </w:p>
        </w:tc>
        <w:tc>
          <w:tcPr>
            <w:tcW w:w="2949" w:type="dxa"/>
            <w:vAlign w:val="center"/>
          </w:tcPr>
          <w:p w:rsidR="00CC0536" w:rsidRPr="00832D78" w:rsidRDefault="00CC0536" w:rsidP="005A3992">
            <w:pPr>
              <w:jc w:val="center"/>
            </w:pPr>
            <w:r w:rsidRPr="00832D78">
              <w:rPr>
                <w:rFonts w:hint="eastAsia"/>
              </w:rPr>
              <w:t>说明</w:t>
            </w:r>
          </w:p>
        </w:tc>
        <w:tc>
          <w:tcPr>
            <w:tcW w:w="1964" w:type="dxa"/>
            <w:vAlign w:val="center"/>
          </w:tcPr>
          <w:p w:rsidR="00CC0536" w:rsidRPr="00832D78" w:rsidRDefault="00CC0536" w:rsidP="005A3992">
            <w:pPr>
              <w:jc w:val="center"/>
            </w:pPr>
            <w:r>
              <w:rPr>
                <w:rFonts w:hint="eastAsia"/>
              </w:rPr>
              <w:t>接口名称</w:t>
            </w:r>
          </w:p>
        </w:tc>
        <w:tc>
          <w:tcPr>
            <w:tcW w:w="456" w:type="dxa"/>
            <w:vAlign w:val="center"/>
          </w:tcPr>
          <w:p w:rsidR="00CC0536" w:rsidRPr="00832D78" w:rsidRDefault="00CC0536" w:rsidP="005A3992">
            <w:pPr>
              <w:jc w:val="center"/>
            </w:pPr>
            <w:r w:rsidRPr="00832D78">
              <w:rPr>
                <w:rFonts w:hint="eastAsia"/>
              </w:rPr>
              <w:t>位宽</w:t>
            </w:r>
          </w:p>
        </w:tc>
        <w:tc>
          <w:tcPr>
            <w:tcW w:w="709" w:type="dxa"/>
            <w:vAlign w:val="center"/>
          </w:tcPr>
          <w:p w:rsidR="00CC0536" w:rsidRPr="00832D78" w:rsidRDefault="00CC0536" w:rsidP="005A3992">
            <w:pPr>
              <w:jc w:val="center"/>
            </w:pPr>
            <w:r w:rsidRPr="00832D78">
              <w:rPr>
                <w:rFonts w:hint="eastAsia"/>
              </w:rPr>
              <w:t>类型</w:t>
            </w:r>
          </w:p>
        </w:tc>
      </w:tr>
      <w:tr w:rsidR="00CC0536" w:rsidRPr="00D32F4A" w:rsidTr="005A3992">
        <w:trPr>
          <w:trHeight w:val="347"/>
          <w:jc w:val="center"/>
        </w:trPr>
        <w:tc>
          <w:tcPr>
            <w:tcW w:w="2007" w:type="dxa"/>
          </w:tcPr>
          <w:p w:rsidR="00CC0536" w:rsidRPr="00511ECE" w:rsidRDefault="00CC0536" w:rsidP="005A3992">
            <w:pPr>
              <w:jc w:val="center"/>
            </w:pPr>
            <w:proofErr w:type="spellStart"/>
            <w:r w:rsidRPr="00511ECE">
              <w:t>cpu_reset</w:t>
            </w:r>
            <w:proofErr w:type="spellEnd"/>
          </w:p>
        </w:tc>
        <w:tc>
          <w:tcPr>
            <w:tcW w:w="2949" w:type="dxa"/>
            <w:vAlign w:val="center"/>
          </w:tcPr>
          <w:p w:rsidR="00CC0536" w:rsidRPr="00832D78" w:rsidRDefault="00CC0536" w:rsidP="005A3992">
            <w:r>
              <w:rPr>
                <w:rFonts w:hint="eastAsia"/>
              </w:rPr>
              <w:t>8995复位</w:t>
            </w:r>
          </w:p>
        </w:tc>
        <w:tc>
          <w:tcPr>
            <w:tcW w:w="1964" w:type="dxa"/>
            <w:vAlign w:val="center"/>
          </w:tcPr>
          <w:p w:rsidR="00CC0536" w:rsidRPr="008D3B59" w:rsidRDefault="00CC0536" w:rsidP="005A3992">
            <w:pPr>
              <w:jc w:val="left"/>
            </w:pPr>
            <w:r>
              <w:rPr>
                <w:rFonts w:hint="eastAsia"/>
              </w:rPr>
              <w:t>CLK_1M536</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输入</w:t>
            </w:r>
          </w:p>
        </w:tc>
      </w:tr>
      <w:tr w:rsidR="00CC0536" w:rsidRPr="00D32F4A" w:rsidTr="005A3992">
        <w:trPr>
          <w:jc w:val="center"/>
        </w:trPr>
        <w:tc>
          <w:tcPr>
            <w:tcW w:w="2007" w:type="dxa"/>
          </w:tcPr>
          <w:p w:rsidR="00CC0536" w:rsidRPr="00511ECE" w:rsidRDefault="00CC0536" w:rsidP="005A3992">
            <w:pPr>
              <w:jc w:val="center"/>
            </w:pPr>
            <w:proofErr w:type="spellStart"/>
            <w:r w:rsidRPr="00511ECE">
              <w:t>mclk</w:t>
            </w:r>
            <w:proofErr w:type="spellEnd"/>
          </w:p>
        </w:tc>
        <w:tc>
          <w:tcPr>
            <w:tcW w:w="2949" w:type="dxa"/>
            <w:vAlign w:val="center"/>
          </w:tcPr>
          <w:p w:rsidR="00CC0536" w:rsidRPr="00832D78" w:rsidRDefault="00CC0536" w:rsidP="005A3992">
            <w:r>
              <w:rPr>
                <w:rFonts w:hint="eastAsia"/>
              </w:rPr>
              <w:t>1.536mhz时钟</w:t>
            </w:r>
          </w:p>
        </w:tc>
        <w:tc>
          <w:tcPr>
            <w:tcW w:w="1964" w:type="dxa"/>
            <w:vAlign w:val="center"/>
          </w:tcPr>
          <w:p w:rsidR="00CC0536" w:rsidRPr="008D3B59" w:rsidRDefault="00CC0536" w:rsidP="005A3992">
            <w:pPr>
              <w:jc w:val="left"/>
            </w:pPr>
            <w:r>
              <w:rPr>
                <w:rFonts w:hint="eastAsia"/>
              </w:rPr>
              <w:t>SYS_RST*</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输入</w:t>
            </w:r>
          </w:p>
        </w:tc>
      </w:tr>
      <w:tr w:rsidR="00CC0536" w:rsidRPr="00D32F4A" w:rsidTr="005A3992">
        <w:trPr>
          <w:jc w:val="center"/>
        </w:trPr>
        <w:tc>
          <w:tcPr>
            <w:tcW w:w="2007" w:type="dxa"/>
          </w:tcPr>
          <w:p w:rsidR="00CC0536" w:rsidRPr="00511ECE" w:rsidRDefault="00CC0536" w:rsidP="005A3992">
            <w:pPr>
              <w:jc w:val="center"/>
            </w:pPr>
            <w:r w:rsidRPr="00511ECE">
              <w:t>PG8_FPGA_RDY</w:t>
            </w:r>
          </w:p>
        </w:tc>
        <w:tc>
          <w:tcPr>
            <w:tcW w:w="2949" w:type="dxa"/>
            <w:vAlign w:val="center"/>
          </w:tcPr>
          <w:p w:rsidR="00CC0536" w:rsidRPr="00832D78" w:rsidRDefault="00CC0536" w:rsidP="005A3992">
            <w:r>
              <w:rPr>
                <w:rFonts w:hint="eastAsia"/>
              </w:rPr>
              <w:t>FPGA正常</w:t>
            </w:r>
            <w:r>
              <w:t>启动信号</w:t>
            </w:r>
          </w:p>
        </w:tc>
        <w:tc>
          <w:tcPr>
            <w:tcW w:w="1964" w:type="dxa"/>
            <w:vAlign w:val="center"/>
          </w:tcPr>
          <w:p w:rsidR="00CC0536" w:rsidRDefault="00CC0536" w:rsidP="005A3992">
            <w:pPr>
              <w:jc w:val="left"/>
              <w:rPr>
                <w:rFonts w:eastAsia="仿宋_GB2312"/>
              </w:rPr>
            </w:pPr>
            <w:r w:rsidRPr="00511ECE">
              <w:t>PG8</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jc w:val="center"/>
        </w:trPr>
        <w:tc>
          <w:tcPr>
            <w:tcW w:w="2007" w:type="dxa"/>
          </w:tcPr>
          <w:p w:rsidR="00CC0536" w:rsidRPr="00511ECE" w:rsidRDefault="00CC0536" w:rsidP="005A3992">
            <w:pPr>
              <w:jc w:val="center"/>
            </w:pPr>
            <w:r w:rsidRPr="00511ECE">
              <w:t>PH0_L_INT</w:t>
            </w:r>
          </w:p>
        </w:tc>
        <w:tc>
          <w:tcPr>
            <w:tcW w:w="2949" w:type="dxa"/>
            <w:vAlign w:val="center"/>
          </w:tcPr>
          <w:p w:rsidR="00CC0536" w:rsidRPr="00832D78" w:rsidRDefault="00CC0536" w:rsidP="005A3992">
            <w:r>
              <w:rPr>
                <w:rFonts w:hint="eastAsia"/>
              </w:rPr>
              <w:t>左中断</w:t>
            </w:r>
          </w:p>
        </w:tc>
        <w:tc>
          <w:tcPr>
            <w:tcW w:w="1964" w:type="dxa"/>
            <w:vAlign w:val="center"/>
          </w:tcPr>
          <w:p w:rsidR="00CC0536" w:rsidRDefault="00CC0536" w:rsidP="005A3992">
            <w:pPr>
              <w:jc w:val="left"/>
              <w:rPr>
                <w:rFonts w:eastAsia="仿宋_GB2312"/>
              </w:rPr>
            </w:pPr>
            <w:r w:rsidRPr="00511ECE">
              <w:t>PH0</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jc w:val="center"/>
        </w:trPr>
        <w:tc>
          <w:tcPr>
            <w:tcW w:w="2007" w:type="dxa"/>
          </w:tcPr>
          <w:p w:rsidR="00CC0536" w:rsidRPr="00511ECE" w:rsidRDefault="00CC0536" w:rsidP="005A3992">
            <w:pPr>
              <w:jc w:val="center"/>
            </w:pPr>
            <w:r w:rsidRPr="00511ECE">
              <w:t>PH1_R_INT</w:t>
            </w:r>
          </w:p>
        </w:tc>
        <w:tc>
          <w:tcPr>
            <w:tcW w:w="2949" w:type="dxa"/>
            <w:vAlign w:val="center"/>
          </w:tcPr>
          <w:p w:rsidR="00CC0536" w:rsidRPr="00832D78" w:rsidRDefault="00CC0536" w:rsidP="005A3992">
            <w:r>
              <w:rPr>
                <w:rFonts w:hint="eastAsia"/>
              </w:rPr>
              <w:t>右中断</w:t>
            </w:r>
          </w:p>
        </w:tc>
        <w:tc>
          <w:tcPr>
            <w:tcW w:w="1964" w:type="dxa"/>
            <w:vAlign w:val="center"/>
          </w:tcPr>
          <w:p w:rsidR="00CC0536" w:rsidRDefault="00CC0536" w:rsidP="005A3992">
            <w:pPr>
              <w:jc w:val="left"/>
              <w:rPr>
                <w:rFonts w:eastAsia="仿宋_GB2312"/>
              </w:rPr>
            </w:pPr>
            <w:r w:rsidRPr="00511ECE">
              <w:t>PH1</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jc w:val="center"/>
        </w:trPr>
        <w:tc>
          <w:tcPr>
            <w:tcW w:w="2007" w:type="dxa"/>
          </w:tcPr>
          <w:p w:rsidR="00CC0536" w:rsidRPr="00511ECE" w:rsidRDefault="00CC0536" w:rsidP="005A3992">
            <w:pPr>
              <w:jc w:val="center"/>
            </w:pPr>
            <w:r w:rsidRPr="00511ECE">
              <w:t>PH2_INT_GEN</w:t>
            </w:r>
          </w:p>
        </w:tc>
        <w:tc>
          <w:tcPr>
            <w:tcW w:w="2949" w:type="dxa"/>
            <w:vAlign w:val="center"/>
          </w:tcPr>
          <w:p w:rsidR="00CC0536" w:rsidRPr="00832D78" w:rsidRDefault="00CC0536" w:rsidP="005A3992">
            <w:r>
              <w:rPr>
                <w:rFonts w:hint="eastAsia"/>
              </w:rPr>
              <w:t>中断</w:t>
            </w:r>
            <w:r>
              <w:t>产生</w:t>
            </w:r>
            <w:r>
              <w:rPr>
                <w:rFonts w:hint="eastAsia"/>
              </w:rPr>
              <w:t>使能</w:t>
            </w:r>
          </w:p>
        </w:tc>
        <w:tc>
          <w:tcPr>
            <w:tcW w:w="1964" w:type="dxa"/>
            <w:vAlign w:val="center"/>
          </w:tcPr>
          <w:p w:rsidR="00CC0536" w:rsidRDefault="00CC0536" w:rsidP="005A3992">
            <w:pPr>
              <w:jc w:val="left"/>
              <w:rPr>
                <w:rFonts w:eastAsia="仿宋_GB2312"/>
              </w:rPr>
            </w:pPr>
            <w:r w:rsidRPr="00511ECE">
              <w:t>PH2</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输入</w:t>
            </w:r>
          </w:p>
        </w:tc>
      </w:tr>
      <w:tr w:rsidR="00CC0536" w:rsidRPr="00D32F4A" w:rsidTr="005A3992">
        <w:trPr>
          <w:jc w:val="center"/>
        </w:trPr>
        <w:tc>
          <w:tcPr>
            <w:tcW w:w="2007" w:type="dxa"/>
          </w:tcPr>
          <w:p w:rsidR="00CC0536" w:rsidRPr="00511ECE" w:rsidRDefault="00CC0536" w:rsidP="005A3992">
            <w:pPr>
              <w:jc w:val="center"/>
            </w:pPr>
            <w:r w:rsidRPr="00511ECE">
              <w:t>PH6_DSP_RDY</w:t>
            </w:r>
          </w:p>
        </w:tc>
        <w:tc>
          <w:tcPr>
            <w:tcW w:w="2949" w:type="dxa"/>
            <w:vAlign w:val="center"/>
          </w:tcPr>
          <w:p w:rsidR="00CC0536" w:rsidRPr="00832D78" w:rsidRDefault="00CC0536" w:rsidP="005A3992">
            <w:r>
              <w:rPr>
                <w:rFonts w:hint="eastAsia"/>
              </w:rPr>
              <w:t>DSP正常</w:t>
            </w:r>
            <w:r>
              <w:t>启动信号</w:t>
            </w:r>
          </w:p>
        </w:tc>
        <w:tc>
          <w:tcPr>
            <w:tcW w:w="1964" w:type="dxa"/>
            <w:vAlign w:val="center"/>
          </w:tcPr>
          <w:p w:rsidR="00CC0536" w:rsidRDefault="00CC0536" w:rsidP="005A3992">
            <w:pPr>
              <w:jc w:val="left"/>
              <w:rPr>
                <w:rFonts w:eastAsia="仿宋_GB2312"/>
              </w:rPr>
            </w:pPr>
            <w:r w:rsidRPr="00511ECE">
              <w:t>PH6</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输入</w:t>
            </w:r>
          </w:p>
        </w:tc>
      </w:tr>
      <w:tr w:rsidR="00CC0536" w:rsidRPr="00D32F4A" w:rsidTr="005A3992">
        <w:trPr>
          <w:jc w:val="center"/>
        </w:trPr>
        <w:tc>
          <w:tcPr>
            <w:tcW w:w="2007" w:type="dxa"/>
          </w:tcPr>
          <w:p w:rsidR="00CC0536" w:rsidRPr="00511ECE" w:rsidRDefault="00CC0536" w:rsidP="005A3992">
            <w:pPr>
              <w:jc w:val="center"/>
            </w:pPr>
            <w:r w:rsidRPr="00511ECE">
              <w:t>ps0</w:t>
            </w:r>
          </w:p>
        </w:tc>
        <w:tc>
          <w:tcPr>
            <w:tcW w:w="2949" w:type="dxa"/>
            <w:vMerge w:val="restart"/>
            <w:vAlign w:val="center"/>
          </w:tcPr>
          <w:p w:rsidR="00CC0536" w:rsidRPr="00832D78" w:rsidRDefault="00CC0536" w:rsidP="005A3992">
            <w:r>
              <w:rPr>
                <w:rFonts w:hint="eastAsia"/>
              </w:rPr>
              <w:t>配置8895的配置方式</w:t>
            </w:r>
            <w:proofErr w:type="spellStart"/>
            <w:r>
              <w:t>ps</w:t>
            </w:r>
            <w:proofErr w:type="spellEnd"/>
            <w:r>
              <w:t xml:space="preserve">(1,0)=10 </w:t>
            </w:r>
            <w:r>
              <w:rPr>
                <w:rFonts w:hint="eastAsia"/>
              </w:rPr>
              <w:t>为</w:t>
            </w:r>
            <w:proofErr w:type="spellStart"/>
            <w:r w:rsidRPr="00C527E3">
              <w:t>spi</w:t>
            </w:r>
            <w:proofErr w:type="spellEnd"/>
            <w:r>
              <w:rPr>
                <w:rFonts w:hint="eastAsia"/>
              </w:rPr>
              <w:t>方式</w:t>
            </w:r>
          </w:p>
        </w:tc>
        <w:tc>
          <w:tcPr>
            <w:tcW w:w="1964" w:type="dxa"/>
            <w:vMerge w:val="restart"/>
            <w:vAlign w:val="center"/>
          </w:tcPr>
          <w:p w:rsidR="00CC0536" w:rsidRDefault="00CC0536" w:rsidP="005A3992">
            <w:pPr>
              <w:jc w:val="left"/>
              <w:rPr>
                <w:rFonts w:eastAsia="仿宋_GB2312"/>
              </w:rPr>
            </w:pPr>
            <w:r w:rsidRPr="00511ECE">
              <w:t>ps0</w:t>
            </w:r>
            <w:r>
              <w:rPr>
                <w:rFonts w:hint="eastAsia"/>
              </w:rPr>
              <w:t>，</w:t>
            </w:r>
            <w:r w:rsidRPr="00511ECE">
              <w:t>ps</w:t>
            </w:r>
            <w:r>
              <w:t>1</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jc w:val="center"/>
        </w:trPr>
        <w:tc>
          <w:tcPr>
            <w:tcW w:w="2007" w:type="dxa"/>
          </w:tcPr>
          <w:p w:rsidR="00CC0536" w:rsidRPr="00511ECE" w:rsidRDefault="00CC0536" w:rsidP="005A3992">
            <w:pPr>
              <w:jc w:val="center"/>
            </w:pPr>
            <w:r w:rsidRPr="00511ECE">
              <w:t>ps1</w:t>
            </w:r>
          </w:p>
        </w:tc>
        <w:tc>
          <w:tcPr>
            <w:tcW w:w="2949" w:type="dxa"/>
            <w:vMerge/>
            <w:vAlign w:val="center"/>
          </w:tcPr>
          <w:p w:rsidR="00CC0536" w:rsidRPr="00832D78" w:rsidRDefault="00CC0536" w:rsidP="005A3992"/>
        </w:tc>
        <w:tc>
          <w:tcPr>
            <w:tcW w:w="1964" w:type="dxa"/>
            <w:vMerge/>
            <w:vAlign w:val="center"/>
          </w:tcPr>
          <w:p w:rsidR="00CC0536" w:rsidRDefault="00CC0536" w:rsidP="005A3992">
            <w:pPr>
              <w:jc w:val="left"/>
              <w:rPr>
                <w:rFonts w:eastAsia="仿宋_GB2312"/>
              </w:rPr>
            </w:pP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trHeight w:val="209"/>
          <w:jc w:val="center"/>
        </w:trPr>
        <w:tc>
          <w:tcPr>
            <w:tcW w:w="2007" w:type="dxa"/>
          </w:tcPr>
          <w:p w:rsidR="00CC0536" w:rsidRPr="00511ECE" w:rsidRDefault="00CC0536" w:rsidP="005A3992">
            <w:pPr>
              <w:jc w:val="center"/>
            </w:pPr>
            <w:proofErr w:type="spellStart"/>
            <w:r w:rsidRPr="00511ECE">
              <w:t>pwd</w:t>
            </w:r>
            <w:proofErr w:type="spellEnd"/>
          </w:p>
        </w:tc>
        <w:tc>
          <w:tcPr>
            <w:tcW w:w="2949" w:type="dxa"/>
            <w:vAlign w:val="center"/>
          </w:tcPr>
          <w:p w:rsidR="00CC0536" w:rsidRPr="00832D78" w:rsidRDefault="00CC0536" w:rsidP="005A3992">
            <w:r>
              <w:rPr>
                <w:rFonts w:hint="eastAsia"/>
              </w:rPr>
              <w:t>8995电源模式</w:t>
            </w:r>
          </w:p>
        </w:tc>
        <w:tc>
          <w:tcPr>
            <w:tcW w:w="1964" w:type="dxa"/>
            <w:vAlign w:val="center"/>
          </w:tcPr>
          <w:p w:rsidR="00CC0536" w:rsidRDefault="00CC0536" w:rsidP="005A3992">
            <w:pPr>
              <w:jc w:val="left"/>
              <w:rPr>
                <w:rFonts w:eastAsia="仿宋_GB2312"/>
              </w:rPr>
            </w:pPr>
            <w:r>
              <w:rPr>
                <w:rFonts w:eastAsia="仿宋_GB2312"/>
              </w:rPr>
              <w:t>POWER</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trHeight w:val="209"/>
          <w:jc w:val="center"/>
        </w:trPr>
        <w:tc>
          <w:tcPr>
            <w:tcW w:w="2007" w:type="dxa"/>
          </w:tcPr>
          <w:p w:rsidR="00CC0536" w:rsidRPr="00511ECE" w:rsidRDefault="00CC0536" w:rsidP="005A3992">
            <w:pPr>
              <w:jc w:val="center"/>
            </w:pPr>
            <w:proofErr w:type="spellStart"/>
            <w:r w:rsidRPr="00511ECE">
              <w:t>sdi</w:t>
            </w:r>
            <w:proofErr w:type="spellEnd"/>
          </w:p>
        </w:tc>
        <w:tc>
          <w:tcPr>
            <w:tcW w:w="2949" w:type="dxa"/>
            <w:vAlign w:val="center"/>
          </w:tcPr>
          <w:p w:rsidR="00CC0536" w:rsidRPr="00832D78" w:rsidRDefault="00CC0536" w:rsidP="005A3992">
            <w:r>
              <w:rPr>
                <w:rFonts w:hint="eastAsia"/>
              </w:rPr>
              <w:t>8995sdi数据输出线</w:t>
            </w:r>
          </w:p>
        </w:tc>
        <w:tc>
          <w:tcPr>
            <w:tcW w:w="1964" w:type="dxa"/>
            <w:vAlign w:val="center"/>
          </w:tcPr>
          <w:p w:rsidR="00CC0536" w:rsidRDefault="00CC0536" w:rsidP="005A3992">
            <w:pPr>
              <w:jc w:val="left"/>
              <w:rPr>
                <w:rFonts w:eastAsia="仿宋_GB2312"/>
              </w:rPr>
            </w:pPr>
            <w:r>
              <w:rPr>
                <w:rFonts w:eastAsia="仿宋_GB2312" w:hint="eastAsia"/>
              </w:rPr>
              <w:t>SDI</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输入</w:t>
            </w:r>
          </w:p>
        </w:tc>
      </w:tr>
      <w:tr w:rsidR="00CC0536" w:rsidRPr="00D32F4A" w:rsidTr="005A3992">
        <w:trPr>
          <w:trHeight w:val="209"/>
          <w:jc w:val="center"/>
        </w:trPr>
        <w:tc>
          <w:tcPr>
            <w:tcW w:w="2007" w:type="dxa"/>
          </w:tcPr>
          <w:p w:rsidR="00CC0536" w:rsidRPr="00511ECE" w:rsidRDefault="00CC0536" w:rsidP="005A3992">
            <w:pPr>
              <w:jc w:val="center"/>
            </w:pPr>
            <w:proofErr w:type="spellStart"/>
            <w:r w:rsidRPr="00511ECE">
              <w:t>sdo</w:t>
            </w:r>
            <w:proofErr w:type="spellEnd"/>
          </w:p>
        </w:tc>
        <w:tc>
          <w:tcPr>
            <w:tcW w:w="2949" w:type="dxa"/>
            <w:vAlign w:val="center"/>
          </w:tcPr>
          <w:p w:rsidR="00CC0536" w:rsidRDefault="00CC0536" w:rsidP="005A3992">
            <w:r>
              <w:rPr>
                <w:rFonts w:hint="eastAsia"/>
              </w:rPr>
              <w:t>8995sdo 数据输入线</w:t>
            </w:r>
          </w:p>
        </w:tc>
        <w:tc>
          <w:tcPr>
            <w:tcW w:w="1964" w:type="dxa"/>
            <w:vAlign w:val="center"/>
          </w:tcPr>
          <w:p w:rsidR="00CC0536" w:rsidRDefault="00CC0536" w:rsidP="005A3992">
            <w:pPr>
              <w:jc w:val="left"/>
              <w:rPr>
                <w:rFonts w:eastAsia="仿宋_GB2312"/>
              </w:rPr>
            </w:pPr>
            <w:r>
              <w:rPr>
                <w:rFonts w:eastAsia="仿宋_GB2312" w:hint="eastAsia"/>
              </w:rPr>
              <w:t>SDO</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trHeight w:val="209"/>
          <w:jc w:val="center"/>
        </w:trPr>
        <w:tc>
          <w:tcPr>
            <w:tcW w:w="2007" w:type="dxa"/>
          </w:tcPr>
          <w:p w:rsidR="00CC0536" w:rsidRPr="00511ECE" w:rsidRDefault="00CC0536" w:rsidP="005A3992">
            <w:pPr>
              <w:jc w:val="center"/>
            </w:pPr>
            <w:r w:rsidRPr="00511ECE">
              <w:t>spic</w:t>
            </w:r>
          </w:p>
        </w:tc>
        <w:tc>
          <w:tcPr>
            <w:tcW w:w="2949" w:type="dxa"/>
            <w:vAlign w:val="center"/>
          </w:tcPr>
          <w:p w:rsidR="00CC0536" w:rsidRDefault="00CC0536" w:rsidP="005A3992">
            <w:r>
              <w:rPr>
                <w:rFonts w:hint="eastAsia"/>
              </w:rPr>
              <w:t>8995spi时钟线</w:t>
            </w:r>
          </w:p>
        </w:tc>
        <w:tc>
          <w:tcPr>
            <w:tcW w:w="1964" w:type="dxa"/>
            <w:vAlign w:val="center"/>
          </w:tcPr>
          <w:p w:rsidR="00CC0536" w:rsidRDefault="00CC0536" w:rsidP="005A3992">
            <w:pPr>
              <w:jc w:val="left"/>
              <w:rPr>
                <w:rFonts w:eastAsia="仿宋_GB2312"/>
              </w:rPr>
            </w:pPr>
            <w:r>
              <w:rPr>
                <w:rFonts w:eastAsia="仿宋_GB2312" w:hint="eastAsia"/>
              </w:rPr>
              <w:t>SPIC</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trHeight w:val="209"/>
          <w:jc w:val="center"/>
        </w:trPr>
        <w:tc>
          <w:tcPr>
            <w:tcW w:w="2007" w:type="dxa"/>
          </w:tcPr>
          <w:p w:rsidR="00CC0536" w:rsidRPr="00511ECE" w:rsidRDefault="00CC0536" w:rsidP="005A3992">
            <w:pPr>
              <w:jc w:val="center"/>
            </w:pPr>
            <w:proofErr w:type="spellStart"/>
            <w:r w:rsidRPr="00511ECE">
              <w:t>spis_n</w:t>
            </w:r>
            <w:proofErr w:type="spellEnd"/>
          </w:p>
        </w:tc>
        <w:tc>
          <w:tcPr>
            <w:tcW w:w="2949" w:type="dxa"/>
            <w:vAlign w:val="center"/>
          </w:tcPr>
          <w:p w:rsidR="00CC0536" w:rsidRDefault="00CC0536" w:rsidP="005A3992">
            <w:r>
              <w:rPr>
                <w:rFonts w:hint="eastAsia"/>
              </w:rPr>
              <w:t>8995spis 信号传输使能</w:t>
            </w:r>
          </w:p>
        </w:tc>
        <w:tc>
          <w:tcPr>
            <w:tcW w:w="1964" w:type="dxa"/>
            <w:vAlign w:val="center"/>
          </w:tcPr>
          <w:p w:rsidR="00CC0536" w:rsidRDefault="00CC0536" w:rsidP="005A3992">
            <w:pPr>
              <w:jc w:val="left"/>
              <w:rPr>
                <w:rFonts w:eastAsia="仿宋_GB2312"/>
              </w:rPr>
            </w:pPr>
            <w:r>
              <w:rPr>
                <w:rFonts w:eastAsia="仿宋_GB2312" w:hint="eastAsia"/>
              </w:rPr>
              <w:t>SPIS</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输出</w:t>
            </w:r>
          </w:p>
        </w:tc>
      </w:tr>
      <w:tr w:rsidR="00CC0536" w:rsidRPr="00D32F4A" w:rsidTr="005A3992">
        <w:trPr>
          <w:trHeight w:val="209"/>
          <w:jc w:val="center"/>
        </w:trPr>
        <w:tc>
          <w:tcPr>
            <w:tcW w:w="2007" w:type="dxa"/>
          </w:tcPr>
          <w:p w:rsidR="00CC0536" w:rsidRDefault="00CC0536" w:rsidP="005A3992">
            <w:pPr>
              <w:jc w:val="center"/>
            </w:pPr>
            <w:r w:rsidRPr="00511ECE">
              <w:t>SYS_NRST</w:t>
            </w:r>
          </w:p>
        </w:tc>
        <w:tc>
          <w:tcPr>
            <w:tcW w:w="2949" w:type="dxa"/>
            <w:vAlign w:val="center"/>
          </w:tcPr>
          <w:p w:rsidR="00CC0536" w:rsidRDefault="00CC0536" w:rsidP="005A3992">
            <w:r>
              <w:rPr>
                <w:rFonts w:hint="eastAsia"/>
              </w:rPr>
              <w:t>系统复位</w:t>
            </w:r>
          </w:p>
        </w:tc>
        <w:tc>
          <w:tcPr>
            <w:tcW w:w="1964" w:type="dxa"/>
            <w:vAlign w:val="center"/>
          </w:tcPr>
          <w:p w:rsidR="00CC0536" w:rsidRDefault="00CC0536" w:rsidP="005A3992">
            <w:pPr>
              <w:jc w:val="left"/>
              <w:rPr>
                <w:rFonts w:eastAsia="仿宋_GB2312"/>
              </w:rPr>
            </w:pPr>
            <w:r>
              <w:rPr>
                <w:rFonts w:eastAsia="仿宋_GB2312" w:hint="eastAsia"/>
              </w:rPr>
              <w:t>RST_N</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输入</w:t>
            </w:r>
          </w:p>
        </w:tc>
      </w:tr>
      <w:tr w:rsidR="00CC0536" w:rsidRPr="00D32F4A" w:rsidTr="005A3992">
        <w:trPr>
          <w:trHeight w:val="209"/>
          <w:jc w:val="center"/>
        </w:trPr>
        <w:tc>
          <w:tcPr>
            <w:tcW w:w="2007" w:type="dxa"/>
          </w:tcPr>
          <w:p w:rsidR="00CC0536" w:rsidRPr="00511ECE" w:rsidRDefault="00CC0536" w:rsidP="005A3992">
            <w:r w:rsidRPr="005B3744">
              <w:rPr>
                <w:rFonts w:eastAsia="仿宋_GB2312"/>
              </w:rPr>
              <w:t>PH3_INT_MOD</w:t>
            </w:r>
          </w:p>
        </w:tc>
        <w:tc>
          <w:tcPr>
            <w:tcW w:w="2949" w:type="dxa"/>
            <w:vAlign w:val="center"/>
          </w:tcPr>
          <w:p w:rsidR="00CC0536" w:rsidRDefault="00CC0536" w:rsidP="005A3992">
            <w:r>
              <w:rPr>
                <w:rFonts w:hint="eastAsia"/>
              </w:rPr>
              <w:t>进入中断</w:t>
            </w:r>
            <w:r>
              <w:t>模式</w:t>
            </w:r>
          </w:p>
        </w:tc>
        <w:tc>
          <w:tcPr>
            <w:tcW w:w="1964" w:type="dxa"/>
            <w:vAlign w:val="center"/>
          </w:tcPr>
          <w:p w:rsidR="00CC0536" w:rsidRDefault="00CC0536" w:rsidP="005A3992">
            <w:pPr>
              <w:jc w:val="left"/>
              <w:rPr>
                <w:rFonts w:eastAsia="仿宋_GB2312"/>
              </w:rPr>
            </w:pPr>
            <w:r w:rsidRPr="005B3744">
              <w:rPr>
                <w:rFonts w:eastAsia="仿宋_GB2312"/>
              </w:rPr>
              <w:t>PH3</w:t>
            </w:r>
          </w:p>
        </w:tc>
        <w:tc>
          <w:tcPr>
            <w:tcW w:w="456" w:type="dxa"/>
            <w:vAlign w:val="center"/>
          </w:tcPr>
          <w:p w:rsidR="00CC0536" w:rsidRPr="00D32F4A" w:rsidRDefault="00CC0536" w:rsidP="005A3992">
            <w:pPr>
              <w:jc w:val="center"/>
              <w:rPr>
                <w:rFonts w:eastAsia="仿宋_GB2312"/>
              </w:rPr>
            </w:pPr>
            <w:r>
              <w:rPr>
                <w:rFonts w:eastAsia="仿宋_GB2312" w:hint="eastAsia"/>
              </w:rPr>
              <w:t>1</w:t>
            </w:r>
          </w:p>
        </w:tc>
        <w:tc>
          <w:tcPr>
            <w:tcW w:w="709" w:type="dxa"/>
            <w:vAlign w:val="center"/>
          </w:tcPr>
          <w:p w:rsidR="00CC0536" w:rsidRPr="00832D78" w:rsidRDefault="00CC0536" w:rsidP="005A3992">
            <w:pPr>
              <w:jc w:val="center"/>
            </w:pPr>
            <w:r>
              <w:rPr>
                <w:rFonts w:hint="eastAsia"/>
              </w:rPr>
              <w:t>输入</w:t>
            </w:r>
          </w:p>
        </w:tc>
      </w:tr>
    </w:tbl>
    <w:p w:rsidR="00CC0536" w:rsidRPr="00BF0E98" w:rsidRDefault="00CC0536" w:rsidP="00CC0536"/>
    <w:p w:rsidR="00CC0536" w:rsidRDefault="00CC0536" w:rsidP="00CC0536">
      <w:pPr>
        <w:pStyle w:val="1"/>
      </w:pPr>
      <w:r>
        <w:br w:type="page"/>
      </w:r>
      <w:bookmarkStart w:id="20" w:name="_Toc327014384"/>
      <w:r>
        <w:rPr>
          <w:rFonts w:hint="eastAsia"/>
        </w:rPr>
        <w:lastRenderedPageBreak/>
        <w:t>8、地址映射</w:t>
      </w:r>
      <w:bookmarkEnd w:id="20"/>
    </w:p>
    <w:p w:rsidR="00CC0536" w:rsidRDefault="00CC0536" w:rsidP="00CC0536">
      <w:pPr>
        <w:pStyle w:val="2"/>
      </w:pPr>
      <w:bookmarkStart w:id="21" w:name="_Toc327014385"/>
      <w:r>
        <w:rPr>
          <w:rFonts w:hint="eastAsia"/>
        </w:rPr>
        <w:t>8.1</w:t>
      </w:r>
      <w:r>
        <w:rPr>
          <w:rFonts w:hint="eastAsia"/>
        </w:rPr>
        <w:t>、逻辑内部寄存器空间分布</w:t>
      </w:r>
      <w:bookmarkEnd w:id="21"/>
    </w:p>
    <w:p w:rsidR="00CC0536" w:rsidRDefault="00CC0536" w:rsidP="00CC0536">
      <w:pPr>
        <w:pStyle w:val="2"/>
      </w:pPr>
      <w:bookmarkStart w:id="22" w:name="_Toc327014386"/>
      <w:r>
        <w:rPr>
          <w:rFonts w:hint="eastAsia"/>
        </w:rPr>
        <w:t>8.2</w:t>
      </w:r>
      <w:r>
        <w:rPr>
          <w:rFonts w:hint="eastAsia"/>
        </w:rPr>
        <w:t>、逻辑外部</w:t>
      </w:r>
      <w:r>
        <w:rPr>
          <w:rFonts w:hint="eastAsia"/>
        </w:rPr>
        <w:t>RAM</w:t>
      </w:r>
      <w:r>
        <w:rPr>
          <w:rFonts w:hint="eastAsia"/>
        </w:rPr>
        <w:t>空间分布</w:t>
      </w:r>
      <w:bookmarkEnd w:id="22"/>
    </w:p>
    <w:p w:rsidR="00CC0536" w:rsidRDefault="00CC0536" w:rsidP="00CC0536">
      <w:pPr>
        <w:pStyle w:val="2"/>
      </w:pPr>
      <w:bookmarkStart w:id="23" w:name="_Toc327014387"/>
      <w:r>
        <w:rPr>
          <w:rFonts w:hint="eastAsia"/>
        </w:rPr>
        <w:t>8.3</w:t>
      </w:r>
      <w:r>
        <w:rPr>
          <w:rFonts w:hint="eastAsia"/>
        </w:rPr>
        <w:t>、逻辑内部</w:t>
      </w:r>
      <w:r>
        <w:rPr>
          <w:rFonts w:hint="eastAsia"/>
        </w:rPr>
        <w:t>RAM</w:t>
      </w:r>
      <w:r>
        <w:rPr>
          <w:rFonts w:hint="eastAsia"/>
        </w:rPr>
        <w:t>空间分布</w:t>
      </w:r>
      <w:bookmarkEnd w:id="23"/>
    </w:p>
    <w:p w:rsidR="00CC0536" w:rsidRDefault="00CC0536" w:rsidP="00CC0536">
      <w:pPr>
        <w:pStyle w:val="1"/>
      </w:pPr>
      <w:r>
        <w:br w:type="page"/>
      </w:r>
      <w:bookmarkStart w:id="24" w:name="_Toc327014388"/>
      <w:r>
        <w:rPr>
          <w:rFonts w:hint="eastAsia"/>
        </w:rPr>
        <w:lastRenderedPageBreak/>
        <w:t>9、寄存器描述</w:t>
      </w:r>
      <w:bookmarkEnd w:id="24"/>
    </w:p>
    <w:p w:rsidR="00CC0536" w:rsidRDefault="00CC0536" w:rsidP="00CC0536">
      <w:pPr>
        <w:pStyle w:val="2"/>
      </w:pPr>
      <w:bookmarkStart w:id="25" w:name="_Toc327014389"/>
      <w:r>
        <w:rPr>
          <w:rFonts w:hint="eastAsia"/>
        </w:rPr>
        <w:t>9.1</w:t>
      </w:r>
      <w:r>
        <w:rPr>
          <w:rFonts w:hint="eastAsia"/>
        </w:rPr>
        <w:t>、寄存器映射</w:t>
      </w:r>
      <w:bookmarkEnd w:id="25"/>
    </w:p>
    <w:p w:rsidR="00CC0536" w:rsidRDefault="00CC0536" w:rsidP="00CC0536">
      <w:pPr>
        <w:pStyle w:val="2"/>
      </w:pPr>
      <w:bookmarkStart w:id="26" w:name="_Toc327014390"/>
      <w:r>
        <w:rPr>
          <w:rFonts w:hint="eastAsia"/>
        </w:rPr>
        <w:t>9.2</w:t>
      </w:r>
      <w:r>
        <w:rPr>
          <w:rFonts w:hint="eastAsia"/>
        </w:rPr>
        <w:t>、寄存器描述</w:t>
      </w:r>
      <w:bookmarkEnd w:id="26"/>
    </w:p>
    <w:p w:rsidR="00CC0536" w:rsidRPr="00A25ED1" w:rsidRDefault="00CC0536" w:rsidP="00CC0536">
      <w:pPr>
        <w:pStyle w:val="2"/>
      </w:pPr>
      <w:bookmarkStart w:id="27" w:name="_Toc327014391"/>
      <w:r>
        <w:rPr>
          <w:rFonts w:hint="eastAsia"/>
        </w:rPr>
        <w:t>9.3</w:t>
      </w:r>
      <w:r>
        <w:rPr>
          <w:rFonts w:hint="eastAsia"/>
        </w:rPr>
        <w:t>、寄存器块</w:t>
      </w:r>
      <w:r>
        <w:rPr>
          <w:rFonts w:hint="eastAsia"/>
        </w:rPr>
        <w:t>1</w:t>
      </w:r>
      <w:bookmarkEnd w:id="27"/>
    </w:p>
    <w:p w:rsidR="00CC0536" w:rsidRPr="00A25ED1" w:rsidRDefault="00CC0536" w:rsidP="00CC0536"/>
    <w:p w:rsidR="00FF68CE" w:rsidRPr="00CC0536" w:rsidRDefault="00FF68CE" w:rsidP="00CC0536"/>
    <w:sectPr w:rsidR="00FF68CE" w:rsidRPr="00CC0536" w:rsidSect="00632A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C38" w:rsidRDefault="00980C38" w:rsidP="00CC0536">
      <w:r>
        <w:separator/>
      </w:r>
    </w:p>
  </w:endnote>
  <w:endnote w:type="continuationSeparator" w:id="0">
    <w:p w:rsidR="00980C38" w:rsidRDefault="00980C38" w:rsidP="00CC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C38" w:rsidRDefault="00980C38" w:rsidP="00CC0536">
      <w:r>
        <w:separator/>
      </w:r>
    </w:p>
  </w:footnote>
  <w:footnote w:type="continuationSeparator" w:id="0">
    <w:p w:rsidR="00980C38" w:rsidRDefault="00980C38" w:rsidP="00CC0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33DC"/>
    <w:multiLevelType w:val="hybridMultilevel"/>
    <w:tmpl w:val="6A86259E"/>
    <w:lvl w:ilvl="0" w:tplc="BE9051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D4E6C9E"/>
    <w:multiLevelType w:val="multilevel"/>
    <w:tmpl w:val="1D4E6C9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0" w:hanging="420"/>
      </w:pPr>
      <w:rPr>
        <w:rFonts w:ascii="Wingdings" w:hAnsi="Wingdings" w:hint="default"/>
      </w:rPr>
    </w:lvl>
    <w:lvl w:ilvl="2" w:tentative="1">
      <w:start w:val="1"/>
      <w:numFmt w:val="bullet"/>
      <w:lvlText w:val=""/>
      <w:lvlJc w:val="left"/>
      <w:pPr>
        <w:ind w:left="420" w:hanging="420"/>
      </w:pPr>
      <w:rPr>
        <w:rFonts w:ascii="Wingdings" w:hAnsi="Wingdings" w:hint="default"/>
      </w:rPr>
    </w:lvl>
    <w:lvl w:ilvl="3" w:tentative="1">
      <w:start w:val="1"/>
      <w:numFmt w:val="bullet"/>
      <w:lvlText w:val=""/>
      <w:lvlJc w:val="left"/>
      <w:pPr>
        <w:ind w:left="840" w:hanging="420"/>
      </w:pPr>
      <w:rPr>
        <w:rFonts w:ascii="Wingdings" w:hAnsi="Wingdings" w:hint="default"/>
      </w:rPr>
    </w:lvl>
    <w:lvl w:ilvl="4" w:tentative="1">
      <w:start w:val="1"/>
      <w:numFmt w:val="bullet"/>
      <w:lvlText w:val=""/>
      <w:lvlJc w:val="left"/>
      <w:pPr>
        <w:ind w:left="1260" w:hanging="420"/>
      </w:pPr>
      <w:rPr>
        <w:rFonts w:ascii="Wingdings" w:hAnsi="Wingdings" w:hint="default"/>
      </w:rPr>
    </w:lvl>
    <w:lvl w:ilvl="5" w:tentative="1">
      <w:start w:val="1"/>
      <w:numFmt w:val="bullet"/>
      <w:lvlText w:val=""/>
      <w:lvlJc w:val="left"/>
      <w:pPr>
        <w:ind w:left="1680" w:hanging="420"/>
      </w:pPr>
      <w:rPr>
        <w:rFonts w:ascii="Wingdings" w:hAnsi="Wingdings" w:hint="default"/>
      </w:rPr>
    </w:lvl>
    <w:lvl w:ilvl="6" w:tentative="1">
      <w:start w:val="1"/>
      <w:numFmt w:val="bullet"/>
      <w:lvlText w:val=""/>
      <w:lvlJc w:val="left"/>
      <w:pPr>
        <w:ind w:left="2100" w:hanging="420"/>
      </w:pPr>
      <w:rPr>
        <w:rFonts w:ascii="Wingdings" w:hAnsi="Wingdings" w:hint="default"/>
      </w:rPr>
    </w:lvl>
    <w:lvl w:ilvl="7" w:tentative="1">
      <w:start w:val="1"/>
      <w:numFmt w:val="bullet"/>
      <w:lvlText w:val=""/>
      <w:lvlJc w:val="left"/>
      <w:pPr>
        <w:ind w:left="2520" w:hanging="420"/>
      </w:pPr>
      <w:rPr>
        <w:rFonts w:ascii="Wingdings" w:hAnsi="Wingdings" w:hint="default"/>
      </w:rPr>
    </w:lvl>
    <w:lvl w:ilvl="8" w:tentative="1">
      <w:start w:val="1"/>
      <w:numFmt w:val="bullet"/>
      <w:lvlText w:val=""/>
      <w:lvlJc w:val="left"/>
      <w:pPr>
        <w:ind w:left="2940" w:hanging="420"/>
      </w:pPr>
      <w:rPr>
        <w:rFonts w:ascii="Wingdings" w:hAnsi="Wingdings" w:hint="default"/>
      </w:rPr>
    </w:lvl>
  </w:abstractNum>
  <w:abstractNum w:abstractNumId="2">
    <w:nsid w:val="4D8F1D62"/>
    <w:multiLevelType w:val="hybridMultilevel"/>
    <w:tmpl w:val="2D7E8CF8"/>
    <w:lvl w:ilvl="0" w:tplc="0409000D">
      <w:start w:val="1"/>
      <w:numFmt w:val="bullet"/>
      <w:lvlText w:val=""/>
      <w:lvlJc w:val="left"/>
      <w:pPr>
        <w:ind w:left="84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56D86EBF"/>
    <w:multiLevelType w:val="hybridMultilevel"/>
    <w:tmpl w:val="EBACB168"/>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5F7852CA"/>
    <w:multiLevelType w:val="multilevel"/>
    <w:tmpl w:val="FEF6C57C"/>
    <w:lvl w:ilvl="0">
      <w:start w:val="1"/>
      <w:numFmt w:val="bullet"/>
      <w:lvlText w:val=""/>
      <w:lvlJc w:val="left"/>
      <w:pPr>
        <w:ind w:left="420" w:hanging="420"/>
      </w:pPr>
      <w:rPr>
        <w:rFonts w:ascii="Wingdings" w:hAnsi="Wingdings" w:hint="default"/>
        <w:color w:val="000000" w:themeColor="text1"/>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6E8F3BDD"/>
    <w:multiLevelType w:val="hybridMultilevel"/>
    <w:tmpl w:val="B8E6F1D4"/>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num w:numId="1">
    <w:abstractNumId w:val="0"/>
  </w:num>
  <w:num w:numId="2">
    <w:abstractNumId w:val="2"/>
  </w:num>
  <w:num w:numId="3">
    <w:abstractNumId w:val="4"/>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66813"/>
    <w:rsid w:val="00005875"/>
    <w:rsid w:val="00014C3A"/>
    <w:rsid w:val="00023EE7"/>
    <w:rsid w:val="000342BD"/>
    <w:rsid w:val="00043933"/>
    <w:rsid w:val="00043EAA"/>
    <w:rsid w:val="00050A15"/>
    <w:rsid w:val="00051523"/>
    <w:rsid w:val="00064D94"/>
    <w:rsid w:val="000C4A76"/>
    <w:rsid w:val="000C4BCE"/>
    <w:rsid w:val="000E497C"/>
    <w:rsid w:val="000E5C37"/>
    <w:rsid w:val="000E72B9"/>
    <w:rsid w:val="000F3C8F"/>
    <w:rsid w:val="000F4A34"/>
    <w:rsid w:val="000F70A2"/>
    <w:rsid w:val="0012098D"/>
    <w:rsid w:val="00127A50"/>
    <w:rsid w:val="00146AC6"/>
    <w:rsid w:val="00161997"/>
    <w:rsid w:val="00172D61"/>
    <w:rsid w:val="00173EFC"/>
    <w:rsid w:val="001902FA"/>
    <w:rsid w:val="00190F75"/>
    <w:rsid w:val="001946EE"/>
    <w:rsid w:val="001A0215"/>
    <w:rsid w:val="001A51E4"/>
    <w:rsid w:val="001C3E70"/>
    <w:rsid w:val="00216C14"/>
    <w:rsid w:val="00224832"/>
    <w:rsid w:val="00242081"/>
    <w:rsid w:val="00244A65"/>
    <w:rsid w:val="002609B8"/>
    <w:rsid w:val="002A59DC"/>
    <w:rsid w:val="002A6C25"/>
    <w:rsid w:val="002B4012"/>
    <w:rsid w:val="002B49FD"/>
    <w:rsid w:val="002C42D4"/>
    <w:rsid w:val="002F3251"/>
    <w:rsid w:val="003110BF"/>
    <w:rsid w:val="00320ADD"/>
    <w:rsid w:val="003320CE"/>
    <w:rsid w:val="003475D7"/>
    <w:rsid w:val="003557CF"/>
    <w:rsid w:val="00391EDC"/>
    <w:rsid w:val="003A449E"/>
    <w:rsid w:val="003A765A"/>
    <w:rsid w:val="003B0C07"/>
    <w:rsid w:val="003B1ECE"/>
    <w:rsid w:val="003B58FE"/>
    <w:rsid w:val="003C3939"/>
    <w:rsid w:val="003D0A80"/>
    <w:rsid w:val="004248C1"/>
    <w:rsid w:val="00430013"/>
    <w:rsid w:val="00433969"/>
    <w:rsid w:val="004455A3"/>
    <w:rsid w:val="00455A15"/>
    <w:rsid w:val="00466813"/>
    <w:rsid w:val="0049685E"/>
    <w:rsid w:val="004A528E"/>
    <w:rsid w:val="004B098B"/>
    <w:rsid w:val="004B52C5"/>
    <w:rsid w:val="004B6215"/>
    <w:rsid w:val="004C4603"/>
    <w:rsid w:val="004D17DF"/>
    <w:rsid w:val="004E3F69"/>
    <w:rsid w:val="004E4993"/>
    <w:rsid w:val="00505D6A"/>
    <w:rsid w:val="00520291"/>
    <w:rsid w:val="005240EF"/>
    <w:rsid w:val="00525335"/>
    <w:rsid w:val="005318BF"/>
    <w:rsid w:val="00537690"/>
    <w:rsid w:val="005618D3"/>
    <w:rsid w:val="005758ED"/>
    <w:rsid w:val="00587023"/>
    <w:rsid w:val="005A3992"/>
    <w:rsid w:val="005B1EB7"/>
    <w:rsid w:val="005B20B6"/>
    <w:rsid w:val="005B44A2"/>
    <w:rsid w:val="005C1422"/>
    <w:rsid w:val="005D3823"/>
    <w:rsid w:val="005D700A"/>
    <w:rsid w:val="005F1261"/>
    <w:rsid w:val="00601338"/>
    <w:rsid w:val="006153B7"/>
    <w:rsid w:val="006158CD"/>
    <w:rsid w:val="006173D1"/>
    <w:rsid w:val="00620728"/>
    <w:rsid w:val="00620ADA"/>
    <w:rsid w:val="0063271F"/>
    <w:rsid w:val="00632A07"/>
    <w:rsid w:val="00674D36"/>
    <w:rsid w:val="0068722A"/>
    <w:rsid w:val="00693A0D"/>
    <w:rsid w:val="006B455D"/>
    <w:rsid w:val="006D7F61"/>
    <w:rsid w:val="006E7552"/>
    <w:rsid w:val="0070595B"/>
    <w:rsid w:val="00707380"/>
    <w:rsid w:val="00707BAA"/>
    <w:rsid w:val="00712DCD"/>
    <w:rsid w:val="00717EB8"/>
    <w:rsid w:val="00722086"/>
    <w:rsid w:val="00754015"/>
    <w:rsid w:val="007552AA"/>
    <w:rsid w:val="00755EAB"/>
    <w:rsid w:val="00757642"/>
    <w:rsid w:val="00765841"/>
    <w:rsid w:val="00785F2F"/>
    <w:rsid w:val="00786764"/>
    <w:rsid w:val="00794C99"/>
    <w:rsid w:val="007A2916"/>
    <w:rsid w:val="007A5D53"/>
    <w:rsid w:val="007B15F5"/>
    <w:rsid w:val="007D0DA0"/>
    <w:rsid w:val="007D4D52"/>
    <w:rsid w:val="007D68A8"/>
    <w:rsid w:val="007E5E4C"/>
    <w:rsid w:val="007F3491"/>
    <w:rsid w:val="00800735"/>
    <w:rsid w:val="008264EE"/>
    <w:rsid w:val="00832A45"/>
    <w:rsid w:val="00836996"/>
    <w:rsid w:val="008422EA"/>
    <w:rsid w:val="008425E1"/>
    <w:rsid w:val="0084277D"/>
    <w:rsid w:val="008533EB"/>
    <w:rsid w:val="008601C0"/>
    <w:rsid w:val="00863213"/>
    <w:rsid w:val="00876F34"/>
    <w:rsid w:val="00887036"/>
    <w:rsid w:val="00891C0C"/>
    <w:rsid w:val="008B1798"/>
    <w:rsid w:val="008B1A0E"/>
    <w:rsid w:val="008D2400"/>
    <w:rsid w:val="008E0289"/>
    <w:rsid w:val="008F74AE"/>
    <w:rsid w:val="00907317"/>
    <w:rsid w:val="0091128E"/>
    <w:rsid w:val="00917231"/>
    <w:rsid w:val="0095455B"/>
    <w:rsid w:val="009616FE"/>
    <w:rsid w:val="00980C38"/>
    <w:rsid w:val="00981ABF"/>
    <w:rsid w:val="009A1C62"/>
    <w:rsid w:val="009B7499"/>
    <w:rsid w:val="009D76FE"/>
    <w:rsid w:val="009E41B0"/>
    <w:rsid w:val="00A10297"/>
    <w:rsid w:val="00A11896"/>
    <w:rsid w:val="00A201B4"/>
    <w:rsid w:val="00A42F03"/>
    <w:rsid w:val="00A5159A"/>
    <w:rsid w:val="00A60C3E"/>
    <w:rsid w:val="00A70A44"/>
    <w:rsid w:val="00A878E2"/>
    <w:rsid w:val="00A93F8A"/>
    <w:rsid w:val="00AB1312"/>
    <w:rsid w:val="00AC1597"/>
    <w:rsid w:val="00AD576A"/>
    <w:rsid w:val="00AE37B3"/>
    <w:rsid w:val="00AE4219"/>
    <w:rsid w:val="00AF4EC6"/>
    <w:rsid w:val="00AF5235"/>
    <w:rsid w:val="00AF7851"/>
    <w:rsid w:val="00B01258"/>
    <w:rsid w:val="00B05460"/>
    <w:rsid w:val="00B23C61"/>
    <w:rsid w:val="00B242B6"/>
    <w:rsid w:val="00B242F8"/>
    <w:rsid w:val="00B337BD"/>
    <w:rsid w:val="00B63E6F"/>
    <w:rsid w:val="00B753DA"/>
    <w:rsid w:val="00B84B63"/>
    <w:rsid w:val="00BB0F1F"/>
    <w:rsid w:val="00BB2C24"/>
    <w:rsid w:val="00BC46A7"/>
    <w:rsid w:val="00BC764C"/>
    <w:rsid w:val="00BE7862"/>
    <w:rsid w:val="00BF1506"/>
    <w:rsid w:val="00BF2BB8"/>
    <w:rsid w:val="00BF40A0"/>
    <w:rsid w:val="00C30474"/>
    <w:rsid w:val="00C42F00"/>
    <w:rsid w:val="00C52669"/>
    <w:rsid w:val="00C5439D"/>
    <w:rsid w:val="00C65BF7"/>
    <w:rsid w:val="00C66CB8"/>
    <w:rsid w:val="00C80F3D"/>
    <w:rsid w:val="00C840CE"/>
    <w:rsid w:val="00C87E81"/>
    <w:rsid w:val="00CA34DF"/>
    <w:rsid w:val="00CC0536"/>
    <w:rsid w:val="00CE2200"/>
    <w:rsid w:val="00CE53DB"/>
    <w:rsid w:val="00CF2F84"/>
    <w:rsid w:val="00D2477C"/>
    <w:rsid w:val="00D34C3B"/>
    <w:rsid w:val="00D527E3"/>
    <w:rsid w:val="00D556BF"/>
    <w:rsid w:val="00D77A5D"/>
    <w:rsid w:val="00D77CDC"/>
    <w:rsid w:val="00D85B98"/>
    <w:rsid w:val="00D9081E"/>
    <w:rsid w:val="00DA04F5"/>
    <w:rsid w:val="00DA255A"/>
    <w:rsid w:val="00DA41BD"/>
    <w:rsid w:val="00DB5C07"/>
    <w:rsid w:val="00DC6FAF"/>
    <w:rsid w:val="00DD2C67"/>
    <w:rsid w:val="00DD6FAA"/>
    <w:rsid w:val="00DF4AE5"/>
    <w:rsid w:val="00E06EC1"/>
    <w:rsid w:val="00E11496"/>
    <w:rsid w:val="00E13E41"/>
    <w:rsid w:val="00E1684B"/>
    <w:rsid w:val="00E17203"/>
    <w:rsid w:val="00E27914"/>
    <w:rsid w:val="00E522D4"/>
    <w:rsid w:val="00E60974"/>
    <w:rsid w:val="00E64534"/>
    <w:rsid w:val="00E659A6"/>
    <w:rsid w:val="00E72DB9"/>
    <w:rsid w:val="00E75820"/>
    <w:rsid w:val="00E93B92"/>
    <w:rsid w:val="00EA7967"/>
    <w:rsid w:val="00EB09DC"/>
    <w:rsid w:val="00EC47CF"/>
    <w:rsid w:val="00F011C9"/>
    <w:rsid w:val="00F13BD0"/>
    <w:rsid w:val="00F40368"/>
    <w:rsid w:val="00F51CA6"/>
    <w:rsid w:val="00F63FFB"/>
    <w:rsid w:val="00F925F1"/>
    <w:rsid w:val="00F9744A"/>
    <w:rsid w:val="00FA0D58"/>
    <w:rsid w:val="00FC6185"/>
    <w:rsid w:val="00FF6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0536"/>
    <w:pPr>
      <w:widowControl w:val="0"/>
      <w:jc w:val="both"/>
    </w:pPr>
    <w:rPr>
      <w:rFonts w:ascii="宋体" w:eastAsia="宋体" w:hAnsi="宋体" w:cs="Arial"/>
      <w:kern w:val="0"/>
      <w:sz w:val="24"/>
      <w:szCs w:val="24"/>
    </w:rPr>
  </w:style>
  <w:style w:type="paragraph" w:styleId="1">
    <w:name w:val="heading 1"/>
    <w:basedOn w:val="a"/>
    <w:next w:val="a"/>
    <w:link w:val="1Char"/>
    <w:qFormat/>
    <w:rsid w:val="00FF68CE"/>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C0536"/>
    <w:pPr>
      <w:keepNext/>
      <w:keepLines/>
      <w:spacing w:before="260" w:after="260" w:line="416" w:lineRule="auto"/>
      <w:outlineLvl w:val="1"/>
    </w:pPr>
    <w:rPr>
      <w:rFonts w:ascii="Arial" w:hAnsi="Arial" w:cs="Times New Roman"/>
      <w:b/>
      <w:bCs/>
      <w:sz w:val="28"/>
      <w:szCs w:val="32"/>
    </w:rPr>
  </w:style>
  <w:style w:type="paragraph" w:styleId="3">
    <w:name w:val="heading 3"/>
    <w:basedOn w:val="a"/>
    <w:next w:val="a"/>
    <w:link w:val="3Char"/>
    <w:qFormat/>
    <w:rsid w:val="00CC0536"/>
    <w:pPr>
      <w:keepNext/>
      <w:keepLines/>
      <w:spacing w:before="260" w:after="260" w:line="416" w:lineRule="auto"/>
      <w:outlineLvl w:val="2"/>
    </w:pPr>
    <w:rPr>
      <w:b/>
      <w:bCs/>
      <w:szCs w:val="32"/>
    </w:rPr>
  </w:style>
  <w:style w:type="paragraph" w:styleId="4">
    <w:name w:val="heading 4"/>
    <w:basedOn w:val="a"/>
    <w:next w:val="a"/>
    <w:link w:val="4Char"/>
    <w:uiPriority w:val="9"/>
    <w:unhideWhenUsed/>
    <w:qFormat/>
    <w:rsid w:val="005B44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F68CE"/>
    <w:rPr>
      <w:b/>
      <w:bCs/>
      <w:kern w:val="44"/>
      <w:sz w:val="44"/>
      <w:szCs w:val="44"/>
    </w:rPr>
  </w:style>
  <w:style w:type="paragraph" w:styleId="a3">
    <w:name w:val="Title"/>
    <w:basedOn w:val="a"/>
    <w:next w:val="a"/>
    <w:link w:val="Char"/>
    <w:uiPriority w:val="10"/>
    <w:qFormat/>
    <w:rsid w:val="00FF68C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FF68CE"/>
    <w:rPr>
      <w:rFonts w:asciiTheme="majorHAnsi" w:eastAsia="宋体" w:hAnsiTheme="majorHAnsi" w:cstheme="majorBidi"/>
      <w:b/>
      <w:bCs/>
      <w:sz w:val="32"/>
      <w:szCs w:val="32"/>
    </w:rPr>
  </w:style>
  <w:style w:type="paragraph" w:styleId="a4">
    <w:name w:val="header"/>
    <w:basedOn w:val="a"/>
    <w:link w:val="Char0"/>
    <w:unhideWhenUsed/>
    <w:rsid w:val="00CC05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CC0536"/>
    <w:rPr>
      <w:sz w:val="18"/>
      <w:szCs w:val="18"/>
    </w:rPr>
  </w:style>
  <w:style w:type="paragraph" w:styleId="a5">
    <w:name w:val="footer"/>
    <w:basedOn w:val="a"/>
    <w:link w:val="Char1"/>
    <w:unhideWhenUsed/>
    <w:rsid w:val="00CC0536"/>
    <w:pPr>
      <w:tabs>
        <w:tab w:val="center" w:pos="4153"/>
        <w:tab w:val="right" w:pos="8306"/>
      </w:tabs>
      <w:snapToGrid w:val="0"/>
      <w:jc w:val="left"/>
    </w:pPr>
    <w:rPr>
      <w:sz w:val="18"/>
      <w:szCs w:val="18"/>
    </w:rPr>
  </w:style>
  <w:style w:type="character" w:customStyle="1" w:styleId="Char1">
    <w:name w:val="页脚 Char"/>
    <w:basedOn w:val="a0"/>
    <w:link w:val="a5"/>
    <w:rsid w:val="00CC0536"/>
    <w:rPr>
      <w:sz w:val="18"/>
      <w:szCs w:val="18"/>
    </w:rPr>
  </w:style>
  <w:style w:type="character" w:customStyle="1" w:styleId="2Char">
    <w:name w:val="标题 2 Char"/>
    <w:basedOn w:val="a0"/>
    <w:link w:val="2"/>
    <w:rsid w:val="00CC0536"/>
    <w:rPr>
      <w:rFonts w:ascii="Arial" w:eastAsia="宋体" w:hAnsi="Arial" w:cs="Times New Roman"/>
      <w:b/>
      <w:bCs/>
      <w:kern w:val="0"/>
      <w:sz w:val="28"/>
      <w:szCs w:val="32"/>
    </w:rPr>
  </w:style>
  <w:style w:type="character" w:customStyle="1" w:styleId="3Char">
    <w:name w:val="标题 3 Char"/>
    <w:basedOn w:val="a0"/>
    <w:link w:val="3"/>
    <w:rsid w:val="00CC0536"/>
    <w:rPr>
      <w:rFonts w:ascii="宋体" w:eastAsia="宋体" w:hAnsi="宋体" w:cs="Arial"/>
      <w:b/>
      <w:bCs/>
      <w:kern w:val="0"/>
      <w:sz w:val="24"/>
      <w:szCs w:val="32"/>
    </w:rPr>
  </w:style>
  <w:style w:type="paragraph" w:customStyle="1" w:styleId="40">
    <w:name w:val="标题4"/>
    <w:basedOn w:val="a"/>
    <w:rsid w:val="00CC0536"/>
    <w:pPr>
      <w:spacing w:line="300" w:lineRule="auto"/>
      <w:ind w:firstLine="425"/>
    </w:pPr>
    <w:rPr>
      <w:rFonts w:ascii="仿宋_GB2312" w:eastAsia="仿宋_GB2312"/>
    </w:rPr>
  </w:style>
  <w:style w:type="paragraph" w:styleId="a6">
    <w:name w:val="Document Map"/>
    <w:basedOn w:val="a"/>
    <w:link w:val="Char2"/>
    <w:semiHidden/>
    <w:rsid w:val="00CC0536"/>
    <w:pPr>
      <w:shd w:val="clear" w:color="auto" w:fill="000080"/>
    </w:pPr>
  </w:style>
  <w:style w:type="character" w:customStyle="1" w:styleId="Char2">
    <w:name w:val="文档结构图 Char"/>
    <w:basedOn w:val="a0"/>
    <w:link w:val="a6"/>
    <w:semiHidden/>
    <w:rsid w:val="00CC0536"/>
    <w:rPr>
      <w:rFonts w:ascii="宋体" w:eastAsia="宋体" w:hAnsi="宋体" w:cs="Arial"/>
      <w:kern w:val="0"/>
      <w:sz w:val="24"/>
      <w:szCs w:val="24"/>
      <w:shd w:val="clear" w:color="auto" w:fill="000080"/>
    </w:rPr>
  </w:style>
  <w:style w:type="paragraph" w:styleId="a7">
    <w:name w:val="No Spacing"/>
    <w:link w:val="Char3"/>
    <w:qFormat/>
    <w:rsid w:val="00CC0536"/>
    <w:rPr>
      <w:rFonts w:ascii="Calibri" w:eastAsia="宋体" w:hAnsi="Calibri" w:cs="Times New Roman"/>
      <w:kern w:val="0"/>
      <w:sz w:val="22"/>
    </w:rPr>
  </w:style>
  <w:style w:type="character" w:customStyle="1" w:styleId="Char3">
    <w:name w:val="无间隔 Char"/>
    <w:link w:val="a7"/>
    <w:rsid w:val="00CC0536"/>
    <w:rPr>
      <w:rFonts w:ascii="Calibri" w:eastAsia="宋体" w:hAnsi="Calibri" w:cs="Times New Roman"/>
      <w:kern w:val="0"/>
      <w:sz w:val="22"/>
    </w:rPr>
  </w:style>
  <w:style w:type="paragraph" w:styleId="TOC">
    <w:name w:val="TOC Heading"/>
    <w:basedOn w:val="1"/>
    <w:next w:val="a"/>
    <w:uiPriority w:val="39"/>
    <w:qFormat/>
    <w:rsid w:val="00CC0536"/>
    <w:pPr>
      <w:widowControl/>
      <w:spacing w:before="480" w:after="0" w:line="276" w:lineRule="auto"/>
      <w:jc w:val="left"/>
      <w:outlineLvl w:val="9"/>
    </w:pPr>
    <w:rPr>
      <w:rFonts w:ascii="Cambria" w:hAnsi="Cambria" w:cs="Times New Roman"/>
      <w:color w:val="365F91"/>
      <w:kern w:val="0"/>
      <w:sz w:val="28"/>
      <w:szCs w:val="28"/>
    </w:rPr>
  </w:style>
  <w:style w:type="paragraph" w:styleId="20">
    <w:name w:val="toc 2"/>
    <w:basedOn w:val="a"/>
    <w:next w:val="a"/>
    <w:autoRedefine/>
    <w:uiPriority w:val="39"/>
    <w:unhideWhenUsed/>
    <w:qFormat/>
    <w:rsid w:val="00CC0536"/>
    <w:pPr>
      <w:widowControl/>
      <w:spacing w:after="100" w:line="276" w:lineRule="auto"/>
      <w:ind w:left="220"/>
      <w:jc w:val="left"/>
    </w:pPr>
    <w:rPr>
      <w:rFonts w:ascii="Calibri" w:hAnsi="Calibri" w:cs="Times New Roman"/>
      <w:sz w:val="22"/>
      <w:szCs w:val="22"/>
    </w:rPr>
  </w:style>
  <w:style w:type="paragraph" w:styleId="10">
    <w:name w:val="toc 1"/>
    <w:basedOn w:val="a"/>
    <w:next w:val="a"/>
    <w:autoRedefine/>
    <w:uiPriority w:val="39"/>
    <w:unhideWhenUsed/>
    <w:qFormat/>
    <w:rsid w:val="00CC0536"/>
    <w:pPr>
      <w:widowControl/>
      <w:spacing w:after="100" w:line="276" w:lineRule="auto"/>
      <w:jc w:val="left"/>
    </w:pPr>
    <w:rPr>
      <w:rFonts w:ascii="Calibri" w:hAnsi="Calibri" w:cs="Times New Roman"/>
      <w:sz w:val="22"/>
      <w:szCs w:val="22"/>
    </w:rPr>
  </w:style>
  <w:style w:type="character" w:styleId="a8">
    <w:name w:val="Hyperlink"/>
    <w:uiPriority w:val="99"/>
    <w:unhideWhenUsed/>
    <w:rsid w:val="00CC0536"/>
    <w:rPr>
      <w:color w:val="0000FF"/>
      <w:u w:val="single"/>
    </w:rPr>
  </w:style>
  <w:style w:type="paragraph" w:customStyle="1" w:styleId="2173">
    <w:name w:val="样式 标题 2 + 行距: 多倍行距 1.73 字行"/>
    <w:basedOn w:val="2"/>
    <w:rsid w:val="00CC0536"/>
    <w:pPr>
      <w:spacing w:line="415" w:lineRule="auto"/>
    </w:pPr>
    <w:rPr>
      <w:rFonts w:cs="宋体"/>
      <w:szCs w:val="20"/>
    </w:rPr>
  </w:style>
  <w:style w:type="paragraph" w:styleId="a9">
    <w:name w:val="List Paragraph"/>
    <w:basedOn w:val="a"/>
    <w:uiPriority w:val="34"/>
    <w:qFormat/>
    <w:rsid w:val="00CC0536"/>
    <w:pPr>
      <w:ind w:firstLineChars="200" w:firstLine="420"/>
    </w:pPr>
    <w:rPr>
      <w:rFonts w:ascii="Times New Roman" w:hAnsi="Times New Roman" w:cs="Times New Roman"/>
      <w:kern w:val="2"/>
      <w:sz w:val="21"/>
    </w:rPr>
  </w:style>
  <w:style w:type="paragraph" w:styleId="aa">
    <w:name w:val="caption"/>
    <w:basedOn w:val="a"/>
    <w:next w:val="a"/>
    <w:qFormat/>
    <w:rsid w:val="00CC0536"/>
    <w:rPr>
      <w:rFonts w:ascii="Arial" w:eastAsia="黑体" w:hAnsi="Arial"/>
      <w:kern w:val="2"/>
      <w:sz w:val="20"/>
      <w:szCs w:val="20"/>
    </w:rPr>
  </w:style>
  <w:style w:type="paragraph" w:customStyle="1" w:styleId="ab">
    <w:name w:val="图片"/>
    <w:basedOn w:val="a"/>
    <w:next w:val="a"/>
    <w:rsid w:val="00CC0536"/>
    <w:pPr>
      <w:adjustRightInd w:val="0"/>
      <w:snapToGrid w:val="0"/>
      <w:spacing w:line="360" w:lineRule="auto"/>
      <w:jc w:val="center"/>
    </w:pPr>
    <w:rPr>
      <w:rFonts w:ascii="仿宋_GB2312" w:eastAsia="仿宋_GB2312" w:hAnsi="仿宋_GB2312" w:cs="Times New Roman"/>
      <w:color w:val="000000"/>
      <w:kern w:val="2"/>
      <w:szCs w:val="22"/>
    </w:rPr>
  </w:style>
  <w:style w:type="paragraph" w:styleId="30">
    <w:name w:val="toc 3"/>
    <w:basedOn w:val="a"/>
    <w:next w:val="a"/>
    <w:autoRedefine/>
    <w:uiPriority w:val="39"/>
    <w:rsid w:val="00CC0536"/>
    <w:pPr>
      <w:ind w:leftChars="400" w:left="840"/>
    </w:pPr>
  </w:style>
  <w:style w:type="table" w:styleId="ac">
    <w:name w:val="Table Grid"/>
    <w:basedOn w:val="a1"/>
    <w:rsid w:val="00CC053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
    <w:next w:val="a"/>
    <w:autoRedefine/>
    <w:semiHidden/>
    <w:rsid w:val="00CC0536"/>
    <w:pPr>
      <w:ind w:leftChars="600" w:left="1260"/>
    </w:pPr>
  </w:style>
  <w:style w:type="paragraph" w:styleId="ad">
    <w:name w:val="Balloon Text"/>
    <w:basedOn w:val="a"/>
    <w:link w:val="Char4"/>
    <w:uiPriority w:val="99"/>
    <w:semiHidden/>
    <w:unhideWhenUsed/>
    <w:rsid w:val="00CC0536"/>
    <w:rPr>
      <w:sz w:val="18"/>
      <w:szCs w:val="18"/>
    </w:rPr>
  </w:style>
  <w:style w:type="character" w:customStyle="1" w:styleId="Char4">
    <w:name w:val="批注框文本 Char"/>
    <w:basedOn w:val="a0"/>
    <w:link w:val="ad"/>
    <w:uiPriority w:val="99"/>
    <w:semiHidden/>
    <w:rsid w:val="00CC0536"/>
    <w:rPr>
      <w:rFonts w:ascii="宋体" w:eastAsia="宋体" w:hAnsi="宋体" w:cs="Arial"/>
      <w:kern w:val="0"/>
      <w:sz w:val="18"/>
      <w:szCs w:val="18"/>
    </w:rPr>
  </w:style>
  <w:style w:type="table" w:customStyle="1" w:styleId="11">
    <w:name w:val="网格型1"/>
    <w:basedOn w:val="a1"/>
    <w:next w:val="ac"/>
    <w:uiPriority w:val="59"/>
    <w:rsid w:val="00A93F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5B44A2"/>
    <w:rPr>
      <w:rFonts w:asciiTheme="majorHAnsi" w:eastAsiaTheme="majorEastAsia" w:hAnsiTheme="majorHAnsi" w:cstheme="majorBidi"/>
      <w:b/>
      <w:bCs/>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0536"/>
    <w:pPr>
      <w:widowControl w:val="0"/>
      <w:jc w:val="both"/>
    </w:pPr>
    <w:rPr>
      <w:rFonts w:ascii="宋体" w:eastAsia="宋体" w:hAnsi="宋体" w:cs="Arial"/>
      <w:kern w:val="0"/>
      <w:sz w:val="24"/>
      <w:szCs w:val="24"/>
    </w:rPr>
  </w:style>
  <w:style w:type="paragraph" w:styleId="1">
    <w:name w:val="heading 1"/>
    <w:basedOn w:val="a"/>
    <w:next w:val="a"/>
    <w:link w:val="1Char"/>
    <w:qFormat/>
    <w:rsid w:val="00FF68CE"/>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C0536"/>
    <w:pPr>
      <w:keepNext/>
      <w:keepLines/>
      <w:spacing w:before="260" w:after="260" w:line="416" w:lineRule="auto"/>
      <w:outlineLvl w:val="1"/>
    </w:pPr>
    <w:rPr>
      <w:rFonts w:ascii="Arial" w:hAnsi="Arial" w:cs="Times New Roman"/>
      <w:b/>
      <w:bCs/>
      <w:sz w:val="28"/>
      <w:szCs w:val="32"/>
    </w:rPr>
  </w:style>
  <w:style w:type="paragraph" w:styleId="3">
    <w:name w:val="heading 3"/>
    <w:basedOn w:val="a"/>
    <w:next w:val="a"/>
    <w:link w:val="3Char"/>
    <w:qFormat/>
    <w:rsid w:val="00CC0536"/>
    <w:pPr>
      <w:keepNext/>
      <w:keepLines/>
      <w:spacing w:before="260" w:after="260" w:line="416" w:lineRule="auto"/>
      <w:outlineLvl w:val="2"/>
    </w:pPr>
    <w:rPr>
      <w:b/>
      <w:bCs/>
      <w:szCs w:val="32"/>
    </w:rPr>
  </w:style>
  <w:style w:type="paragraph" w:styleId="4">
    <w:name w:val="heading 4"/>
    <w:basedOn w:val="a"/>
    <w:next w:val="a"/>
    <w:link w:val="4Char"/>
    <w:uiPriority w:val="9"/>
    <w:unhideWhenUsed/>
    <w:qFormat/>
    <w:rsid w:val="005B44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F68CE"/>
    <w:rPr>
      <w:b/>
      <w:bCs/>
      <w:kern w:val="44"/>
      <w:sz w:val="44"/>
      <w:szCs w:val="44"/>
    </w:rPr>
  </w:style>
  <w:style w:type="paragraph" w:styleId="a3">
    <w:name w:val="Title"/>
    <w:basedOn w:val="a"/>
    <w:next w:val="a"/>
    <w:link w:val="Char"/>
    <w:uiPriority w:val="10"/>
    <w:qFormat/>
    <w:rsid w:val="00FF68C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FF68CE"/>
    <w:rPr>
      <w:rFonts w:asciiTheme="majorHAnsi" w:eastAsia="宋体" w:hAnsiTheme="majorHAnsi" w:cstheme="majorBidi"/>
      <w:b/>
      <w:bCs/>
      <w:sz w:val="32"/>
      <w:szCs w:val="32"/>
    </w:rPr>
  </w:style>
  <w:style w:type="paragraph" w:styleId="a4">
    <w:name w:val="header"/>
    <w:basedOn w:val="a"/>
    <w:link w:val="Char0"/>
    <w:unhideWhenUsed/>
    <w:rsid w:val="00CC05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CC0536"/>
    <w:rPr>
      <w:sz w:val="18"/>
      <w:szCs w:val="18"/>
    </w:rPr>
  </w:style>
  <w:style w:type="paragraph" w:styleId="a5">
    <w:name w:val="footer"/>
    <w:basedOn w:val="a"/>
    <w:link w:val="Char1"/>
    <w:unhideWhenUsed/>
    <w:rsid w:val="00CC0536"/>
    <w:pPr>
      <w:tabs>
        <w:tab w:val="center" w:pos="4153"/>
        <w:tab w:val="right" w:pos="8306"/>
      </w:tabs>
      <w:snapToGrid w:val="0"/>
      <w:jc w:val="left"/>
    </w:pPr>
    <w:rPr>
      <w:sz w:val="18"/>
      <w:szCs w:val="18"/>
    </w:rPr>
  </w:style>
  <w:style w:type="character" w:customStyle="1" w:styleId="Char1">
    <w:name w:val="页脚 Char"/>
    <w:basedOn w:val="a0"/>
    <w:link w:val="a5"/>
    <w:rsid w:val="00CC0536"/>
    <w:rPr>
      <w:sz w:val="18"/>
      <w:szCs w:val="18"/>
    </w:rPr>
  </w:style>
  <w:style w:type="character" w:customStyle="1" w:styleId="2Char">
    <w:name w:val="标题 2 Char"/>
    <w:basedOn w:val="a0"/>
    <w:link w:val="2"/>
    <w:rsid w:val="00CC0536"/>
    <w:rPr>
      <w:rFonts w:ascii="Arial" w:eastAsia="宋体" w:hAnsi="Arial" w:cs="Times New Roman"/>
      <w:b/>
      <w:bCs/>
      <w:kern w:val="0"/>
      <w:sz w:val="28"/>
      <w:szCs w:val="32"/>
    </w:rPr>
  </w:style>
  <w:style w:type="character" w:customStyle="1" w:styleId="3Char">
    <w:name w:val="标题 3 Char"/>
    <w:basedOn w:val="a0"/>
    <w:link w:val="3"/>
    <w:rsid w:val="00CC0536"/>
    <w:rPr>
      <w:rFonts w:ascii="宋体" w:eastAsia="宋体" w:hAnsi="宋体" w:cs="Arial"/>
      <w:b/>
      <w:bCs/>
      <w:kern w:val="0"/>
      <w:sz w:val="24"/>
      <w:szCs w:val="32"/>
    </w:rPr>
  </w:style>
  <w:style w:type="paragraph" w:customStyle="1" w:styleId="40">
    <w:name w:val="标题4"/>
    <w:basedOn w:val="a"/>
    <w:rsid w:val="00CC0536"/>
    <w:pPr>
      <w:spacing w:line="300" w:lineRule="auto"/>
      <w:ind w:firstLine="425"/>
    </w:pPr>
    <w:rPr>
      <w:rFonts w:ascii="仿宋_GB2312" w:eastAsia="仿宋_GB2312"/>
    </w:rPr>
  </w:style>
  <w:style w:type="paragraph" w:styleId="a6">
    <w:name w:val="Document Map"/>
    <w:basedOn w:val="a"/>
    <w:link w:val="Char2"/>
    <w:semiHidden/>
    <w:rsid w:val="00CC0536"/>
    <w:pPr>
      <w:shd w:val="clear" w:color="auto" w:fill="000080"/>
    </w:pPr>
  </w:style>
  <w:style w:type="character" w:customStyle="1" w:styleId="Char2">
    <w:name w:val="文档结构图 Char"/>
    <w:basedOn w:val="a0"/>
    <w:link w:val="a6"/>
    <w:semiHidden/>
    <w:rsid w:val="00CC0536"/>
    <w:rPr>
      <w:rFonts w:ascii="宋体" w:eastAsia="宋体" w:hAnsi="宋体" w:cs="Arial"/>
      <w:kern w:val="0"/>
      <w:sz w:val="24"/>
      <w:szCs w:val="24"/>
      <w:shd w:val="clear" w:color="auto" w:fill="000080"/>
    </w:rPr>
  </w:style>
  <w:style w:type="paragraph" w:styleId="a7">
    <w:name w:val="No Spacing"/>
    <w:link w:val="Char3"/>
    <w:qFormat/>
    <w:rsid w:val="00CC0536"/>
    <w:rPr>
      <w:rFonts w:ascii="Calibri" w:eastAsia="宋体" w:hAnsi="Calibri" w:cs="Times New Roman"/>
      <w:kern w:val="0"/>
      <w:sz w:val="22"/>
    </w:rPr>
  </w:style>
  <w:style w:type="character" w:customStyle="1" w:styleId="Char3">
    <w:name w:val="无间隔 Char"/>
    <w:link w:val="a7"/>
    <w:rsid w:val="00CC0536"/>
    <w:rPr>
      <w:rFonts w:ascii="Calibri" w:eastAsia="宋体" w:hAnsi="Calibri" w:cs="Times New Roman"/>
      <w:kern w:val="0"/>
      <w:sz w:val="22"/>
    </w:rPr>
  </w:style>
  <w:style w:type="paragraph" w:styleId="TOC">
    <w:name w:val="TOC Heading"/>
    <w:basedOn w:val="1"/>
    <w:next w:val="a"/>
    <w:uiPriority w:val="39"/>
    <w:qFormat/>
    <w:rsid w:val="00CC0536"/>
    <w:pPr>
      <w:widowControl/>
      <w:spacing w:before="480" w:after="0" w:line="276" w:lineRule="auto"/>
      <w:jc w:val="left"/>
      <w:outlineLvl w:val="9"/>
    </w:pPr>
    <w:rPr>
      <w:rFonts w:ascii="Cambria" w:hAnsi="Cambria" w:cs="Times New Roman"/>
      <w:color w:val="365F91"/>
      <w:kern w:val="0"/>
      <w:sz w:val="28"/>
      <w:szCs w:val="28"/>
    </w:rPr>
  </w:style>
  <w:style w:type="paragraph" w:styleId="20">
    <w:name w:val="toc 2"/>
    <w:basedOn w:val="a"/>
    <w:next w:val="a"/>
    <w:autoRedefine/>
    <w:uiPriority w:val="39"/>
    <w:unhideWhenUsed/>
    <w:qFormat/>
    <w:rsid w:val="00CC0536"/>
    <w:pPr>
      <w:widowControl/>
      <w:spacing w:after="100" w:line="276" w:lineRule="auto"/>
      <w:ind w:left="220"/>
      <w:jc w:val="left"/>
    </w:pPr>
    <w:rPr>
      <w:rFonts w:ascii="Calibri" w:hAnsi="Calibri" w:cs="Times New Roman"/>
      <w:sz w:val="22"/>
      <w:szCs w:val="22"/>
    </w:rPr>
  </w:style>
  <w:style w:type="paragraph" w:styleId="10">
    <w:name w:val="toc 1"/>
    <w:basedOn w:val="a"/>
    <w:next w:val="a"/>
    <w:autoRedefine/>
    <w:uiPriority w:val="39"/>
    <w:unhideWhenUsed/>
    <w:qFormat/>
    <w:rsid w:val="00CC0536"/>
    <w:pPr>
      <w:widowControl/>
      <w:spacing w:after="100" w:line="276" w:lineRule="auto"/>
      <w:jc w:val="left"/>
    </w:pPr>
    <w:rPr>
      <w:rFonts w:ascii="Calibri" w:hAnsi="Calibri" w:cs="Times New Roman"/>
      <w:sz w:val="22"/>
      <w:szCs w:val="22"/>
    </w:rPr>
  </w:style>
  <w:style w:type="character" w:styleId="a8">
    <w:name w:val="Hyperlink"/>
    <w:uiPriority w:val="99"/>
    <w:unhideWhenUsed/>
    <w:rsid w:val="00CC0536"/>
    <w:rPr>
      <w:color w:val="0000FF"/>
      <w:u w:val="single"/>
    </w:rPr>
  </w:style>
  <w:style w:type="paragraph" w:customStyle="1" w:styleId="2173">
    <w:name w:val="样式 标题 2 + 行距: 多倍行距 1.73 字行"/>
    <w:basedOn w:val="2"/>
    <w:rsid w:val="00CC0536"/>
    <w:pPr>
      <w:spacing w:line="415" w:lineRule="auto"/>
    </w:pPr>
    <w:rPr>
      <w:rFonts w:cs="宋体"/>
      <w:szCs w:val="20"/>
    </w:rPr>
  </w:style>
  <w:style w:type="paragraph" w:styleId="a9">
    <w:name w:val="List Paragraph"/>
    <w:basedOn w:val="a"/>
    <w:uiPriority w:val="34"/>
    <w:qFormat/>
    <w:rsid w:val="00CC0536"/>
    <w:pPr>
      <w:ind w:firstLineChars="200" w:firstLine="420"/>
    </w:pPr>
    <w:rPr>
      <w:rFonts w:ascii="Times New Roman" w:hAnsi="Times New Roman" w:cs="Times New Roman"/>
      <w:kern w:val="2"/>
      <w:sz w:val="21"/>
    </w:rPr>
  </w:style>
  <w:style w:type="paragraph" w:styleId="aa">
    <w:name w:val="caption"/>
    <w:basedOn w:val="a"/>
    <w:next w:val="a"/>
    <w:qFormat/>
    <w:rsid w:val="00CC0536"/>
    <w:rPr>
      <w:rFonts w:ascii="Arial" w:eastAsia="黑体" w:hAnsi="Arial"/>
      <w:kern w:val="2"/>
      <w:sz w:val="20"/>
      <w:szCs w:val="20"/>
    </w:rPr>
  </w:style>
  <w:style w:type="paragraph" w:customStyle="1" w:styleId="ab">
    <w:name w:val="图片"/>
    <w:basedOn w:val="a"/>
    <w:next w:val="a"/>
    <w:rsid w:val="00CC0536"/>
    <w:pPr>
      <w:adjustRightInd w:val="0"/>
      <w:snapToGrid w:val="0"/>
      <w:spacing w:line="360" w:lineRule="auto"/>
      <w:jc w:val="center"/>
    </w:pPr>
    <w:rPr>
      <w:rFonts w:ascii="仿宋_GB2312" w:eastAsia="仿宋_GB2312" w:hAnsi="仿宋_GB2312" w:cs="Times New Roman"/>
      <w:color w:val="000000"/>
      <w:kern w:val="2"/>
      <w:szCs w:val="22"/>
    </w:rPr>
  </w:style>
  <w:style w:type="paragraph" w:styleId="30">
    <w:name w:val="toc 3"/>
    <w:basedOn w:val="a"/>
    <w:next w:val="a"/>
    <w:autoRedefine/>
    <w:uiPriority w:val="39"/>
    <w:rsid w:val="00CC0536"/>
    <w:pPr>
      <w:ind w:leftChars="400" w:left="840"/>
    </w:pPr>
  </w:style>
  <w:style w:type="table" w:styleId="ac">
    <w:name w:val="Table Grid"/>
    <w:basedOn w:val="a1"/>
    <w:rsid w:val="00CC053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
    <w:next w:val="a"/>
    <w:autoRedefine/>
    <w:semiHidden/>
    <w:rsid w:val="00CC0536"/>
    <w:pPr>
      <w:ind w:leftChars="600" w:left="1260"/>
    </w:pPr>
  </w:style>
  <w:style w:type="paragraph" w:styleId="ad">
    <w:name w:val="Balloon Text"/>
    <w:basedOn w:val="a"/>
    <w:link w:val="Char4"/>
    <w:uiPriority w:val="99"/>
    <w:semiHidden/>
    <w:unhideWhenUsed/>
    <w:rsid w:val="00CC0536"/>
    <w:rPr>
      <w:sz w:val="18"/>
      <w:szCs w:val="18"/>
    </w:rPr>
  </w:style>
  <w:style w:type="character" w:customStyle="1" w:styleId="Char4">
    <w:name w:val="批注框文本 Char"/>
    <w:basedOn w:val="a0"/>
    <w:link w:val="ad"/>
    <w:uiPriority w:val="99"/>
    <w:semiHidden/>
    <w:rsid w:val="00CC0536"/>
    <w:rPr>
      <w:rFonts w:ascii="宋体" w:eastAsia="宋体" w:hAnsi="宋体" w:cs="Arial"/>
      <w:kern w:val="0"/>
      <w:sz w:val="18"/>
      <w:szCs w:val="18"/>
    </w:rPr>
  </w:style>
  <w:style w:type="table" w:customStyle="1" w:styleId="11">
    <w:name w:val="网格型1"/>
    <w:basedOn w:val="a1"/>
    <w:next w:val="ac"/>
    <w:uiPriority w:val="59"/>
    <w:rsid w:val="00A93F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5B44A2"/>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3.png"/><Relationship Id="rId60"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9ED2D-609E-4A06-81E6-7C33CE9F3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36967</TotalTime>
  <Pages>33</Pages>
  <Words>2042</Words>
  <Characters>11645</Characters>
  <Application>Microsoft Office Word</Application>
  <DocSecurity>0</DocSecurity>
  <Lines>97</Lines>
  <Paragraphs>27</Paragraphs>
  <ScaleCrop>false</ScaleCrop>
  <Company>P R C</Company>
  <LinksUpToDate>false</LinksUpToDate>
  <CharactersWithSpaces>13660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admin</cp:lastModifiedBy>
  <cp:revision>117</cp:revision>
  <dcterms:created xsi:type="dcterms:W3CDTF">2017-08-23T08:12:00Z</dcterms:created>
  <dcterms:modified xsi:type="dcterms:W3CDTF">2017-12-11T07:09:00Z</dcterms:modified>
</cp:coreProperties>
</file>