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pPr>
      <w:r>
        <w:rPr>
          <w:lang w:val="ar-SA" w:bidi="ar-SA"/>
          <w:rFonts w:cs="DejaVu Sans"/>
        </w:rPr>
        <w:t>تصميم وتنفيذ شبكة جامعة</w:t>
        <w:br/>
        <w:t>متعددة الكليات والمباني</w:t>
      </w:r>
    </w:p>
    <w:p>
      <w:pPr>
        <w:jc w:val="right"/>
        <w:bidi/>
      </w:pPr>
      <w:r>
        <w:rPr>
          <w:lang w:val="ar-SA" w:bidi="ar-SA"/>
          <w:rFonts w:cs="DejaVu Sans"/>
        </w:rPr>
        <w:t>Network Analysis and Design</w:t>
        <w:br/>
        <w:t>التكليف النهائي العملي</w:t>
      </w:r>
    </w:p>
    <w:p>
      <w:pPr>
        <w:jc w:val="right"/>
        <w:bidi/>
      </w:pPr>
      <w:r>
        <w:rPr>
          <w:lang w:val="ar-SA" w:bidi="ar-SA"/>
          <w:rFonts w:cs="DejaVu Sans"/>
        </w:rPr>
        <w:t>الجامعة: [اسم الجامعة]</w:t>
      </w:r>
    </w:p>
    <w:p>
      <w:pPr>
        <w:jc w:val="right"/>
        <w:bidi/>
      </w:pPr>
      <w:r>
        <w:rPr>
          <w:lang w:val="ar-SA" w:bidi="ar-SA"/>
          <w:rFonts w:cs="DejaVu Sans"/>
        </w:rPr>
        <w:t>الطالب: [اسم الطالب]</w:t>
      </w:r>
    </w:p>
    <w:p>
      <w:pPr>
        <w:jc w:val="right"/>
        <w:bidi/>
      </w:pPr>
      <w:r>
        <w:rPr>
          <w:lang w:val="ar-SA" w:bidi="ar-SA"/>
          <w:rFonts w:cs="DejaVu Sans"/>
        </w:rPr>
        <w:t>الرقم الجامعي: [الرقم الجامعي]</w:t>
      </w:r>
    </w:p>
    <w:p>
      <w:pPr>
        <w:jc w:val="right"/>
        <w:bidi/>
      </w:pPr>
      <w:r>
        <w:rPr>
          <w:lang w:val="ar-SA" w:bidi="ar-SA"/>
          <w:rFonts w:cs="DejaVu Sans"/>
        </w:rPr>
        <w:t>إشراف: [اسم المدرس]</w:t>
      </w:r>
    </w:p>
    <w:p>
      <w:pPr>
        <w:jc w:val="right"/>
        <w:bidi/>
      </w:pPr>
      <w:r>
        <w:rPr>
          <w:lang w:val="ar-SA" w:bidi="ar-SA"/>
          <w:rFonts w:cs="DejaVu Sans"/>
        </w:rPr>
        <w:t>نسخة التصميم والإعداد — حالة الاختبارات التشغيلية موضحة في الفصل السادس</w:t>
      </w:r>
    </w:p>
    <w:p>
      <w:pPr>
        <w:jc w:val="right"/>
        <w:bidi/>
      </w:pPr>
      <w:r>
        <w:rPr>
          <w:lang w:val="ar-SA" w:bidi="ar-SA"/>
          <w:rFonts w:cs="DejaVu Sans"/>
        </w:rPr>
        <w:t>التاريخ: 2026-09-13</w:t>
      </w:r>
    </w:p>
    <w:p>
      <w:r>
        <w:br w:type="page"/>
      </w:r>
    </w:p>
    <w:p>
      <w:r>
        <w:drawing>
          <wp:inline xmlns:a="http://schemas.openxmlformats.org/drawingml/2006/main" xmlns:pic="http://schemas.openxmlformats.org/drawingml/2006/picture">
            <wp:extent cx="6400800" cy="3889717"/>
            <wp:docPr id="1" name="Picture 1"/>
            <wp:cNvGraphicFramePr>
              <a:graphicFrameLocks noChangeAspect="1"/>
            </wp:cNvGraphicFramePr>
            <a:graphic>
              <a:graphicData uri="http://schemas.openxmlformats.org/drawingml/2006/picture">
                <pic:pic>
                  <pic:nvPicPr>
                    <pic:cNvPr id="0" name="topology.png"/>
                    <pic:cNvPicPr/>
                  </pic:nvPicPr>
                  <pic:blipFill>
                    <a:blip r:embed="rId9"/>
                    <a:stretch>
                      <a:fillRect/>
                    </a:stretch>
                  </pic:blipFill>
                  <pic:spPr>
                    <a:xfrm>
                      <a:off x="0" y="0"/>
                      <a:ext cx="6400800" cy="3889717"/>
                    </a:xfrm>
                    <a:prstGeom prst="rect"/>
                  </pic:spPr>
                </pic:pic>
              </a:graphicData>
            </a:graphic>
          </wp:inline>
        </w:drawing>
      </w:r>
    </w:p>
    <w:p>
      <w:pPr>
        <w:jc w:val="right"/>
        <w:bidi/>
      </w:pPr>
      <w:r>
        <w:rPr>
          <w:lang w:val="ar-SA" w:bidi="ar-SA"/>
          <w:rFonts w:cs="DejaVu Sans"/>
        </w:rPr>
        <w:t>الشكل 1: مخطط هندسي مولّد؛ ليس لقطة من المحاكي.</w:t>
      </w:r>
    </w:p>
    <w:p>
      <w:pPr>
        <w:pStyle w:val="Heading1"/>
        <w:jc w:val="right"/>
        <w:bidi/>
      </w:pPr>
      <w:r>
        <w:rPr>
          <w:lang w:val="ar-SA" w:bidi="ar-SA"/>
          <w:rFonts w:cs="DejaVu Sans"/>
        </w:rPr>
        <w:t>ملخص تنفيذي وحالة التسليم</w:t>
      </w:r>
    </w:p>
    <w:p>
      <w:pPr>
        <w:jc w:val="right"/>
        <w:bidi/>
      </w:pPr>
      <w:r>
        <w:rPr>
          <w:lang w:val="ar-SA" w:bidi="ar-SA"/>
          <w:rFonts w:cs="DejaVu Sans"/>
        </w:rPr>
        <w:t>تصميم شبكة جامعة من خمسة مبانٍ وأربع كليات، مع مركز بيانات مستقل وإدارة شبكية محمية. تم إعداد التصميم والعنونة والإعدادات من نموذج بيانات موحد. أعداد الأجهزة افتراضات تصميمية وليست أرقامًا واردة في التكليف. لا تُعد الفحوص البرمجية بديلًا عن تشغيل المحاكي.</w:t>
      </w:r>
    </w:p>
    <w:p>
      <w:pPr>
        <w:jc w:val="right"/>
        <w:bidi/>
      </w:pPr>
      <w:r>
        <w:rPr>
          <w:lang w:val="ar-SA" w:bidi="ar-SA"/>
          <w:rFonts w:cs="DejaVu Sans"/>
        </w:rPr>
        <w:t>حالة الأدلة عند توليد هذا التقرير: نجح 7518 فحصًا ساكنًا وفشل 0. ملف university.pkt مبني ومحفوظ بالمحاكي؛ سجل الاختبارات التشغيلية يتضمن 3 اختبارات ناجحة موثقة. الاختبارات غير المنفذة موضحة بصراحة ولا تعد ناجحة ضمنيًا. المرجع التفصيلي tests/runtime_results.json.</w:t>
      </w:r>
    </w:p>
    <w:p>
      <w:pPr>
        <w:pStyle w:val="Heading1"/>
        <w:jc w:val="right"/>
        <w:pageBreakBefore/>
        <w:bidi/>
      </w:pPr>
      <w:r>
        <w:rPr>
          <w:lang w:val="ar-SA" w:bidi="ar-SA"/>
          <w:rFonts w:cs="DejaVu Sans"/>
        </w:rPr>
        <w:t>الفصل الأول: تحليل الشبكة</w:t>
      </w:r>
    </w:p>
    <w:p>
      <w:pPr>
        <w:jc w:val="right"/>
        <w:bidi/>
      </w:pPr>
      <w:r>
        <w:rPr>
          <w:lang w:val="ar-SA" w:bidi="ar-SA"/>
          <w:rFonts w:cs="DejaVu Sans"/>
        </w:rPr>
        <w:t>المصدر المرجعي هو project.pdf، التكليف النهائي العملي لمقرر تحليل وتصميم الشبكات، 14 صفحة. يُعتمد عنوان كل متطلب بدل الترقيم غير المتسلسل في المستند. لم يحدد الملف برنامج المحاكاة ولا أعداد المستخدمين ولا ميزانية الأجهزة.</w:t>
      </w:r>
    </w:p>
    <w:tbl>
      <w:tblPr>
        <w:tblStyle w:val="LightShading-Accent1"/>
        <w:tblW w:type="auto" w:w="0"/>
        <w:jc w:val="right"/>
        <w:tblLook w:firstColumn="1" w:firstRow="1" w:lastColumn="0" w:lastRow="0" w:noHBand="0" w:noVBand="1" w:val="04A0"/>
        <w:bidiVisual/>
      </w:tblPr>
      <w:tblGrid>
        <w:gridCol w:w="2509"/>
        <w:gridCol w:w="2509"/>
        <w:gridCol w:w="2509"/>
        <w:gridCol w:w="2509"/>
      </w:tblGrid>
      <w:tr>
        <w:trPr>
          <w:tblHeader/>
        </w:trPr>
        <w:tc>
          <w:tcPr>
            <w:tcW w:type="dxa" w:w="2509"/>
          </w:tcPr>
          <w:p>
            <w:pPr>
              <w:jc w:val="right"/>
              <w:bidi/>
            </w:pPr>
            <w:r>
              <w:rPr>
                <w:sz w:val="15"/>
                <w:lang w:val="ar-SA" w:bidi="ar-SA"/>
                <w:rFonts w:cs="DejaVu Sans"/>
              </w:rPr>
              <w:t>المبنى</w:t>
            </w:r>
          </w:p>
        </w:tc>
        <w:tc>
          <w:tcPr>
            <w:tcW w:type="dxa" w:w="2509"/>
          </w:tcPr>
          <w:p>
            <w:pPr>
              <w:jc w:val="right"/>
              <w:bidi/>
            </w:pPr>
            <w:r>
              <w:rPr>
                <w:sz w:val="15"/>
                <w:lang w:val="ar-SA" w:bidi="ar-SA"/>
                <w:rFonts w:cs="DejaVu Sans"/>
              </w:rPr>
              <w:t>الجهة</w:t>
            </w:r>
          </w:p>
        </w:tc>
        <w:tc>
          <w:tcPr>
            <w:tcW w:type="dxa" w:w="2509"/>
          </w:tcPr>
          <w:p>
            <w:pPr>
              <w:jc w:val="right"/>
              <w:bidi/>
            </w:pPr>
            <w:r>
              <w:rPr>
                <w:sz w:val="15"/>
                <w:lang w:val="ar-SA" w:bidi="ar-SA"/>
                <w:rFonts w:cs="DejaVu Sans"/>
              </w:rPr>
              <w:t>كتلة العناوين</w:t>
            </w:r>
          </w:p>
        </w:tc>
        <w:tc>
          <w:tcPr>
            <w:tcW w:type="dxa" w:w="2509"/>
          </w:tcPr>
          <w:p>
            <w:pPr>
              <w:jc w:val="right"/>
              <w:bidi/>
            </w:pPr>
            <w:r>
              <w:rPr>
                <w:sz w:val="15"/>
                <w:lang w:val="ar-SA" w:bidi="ar-SA"/>
                <w:rFonts w:cs="DejaVu Sans"/>
              </w:rPr>
              <w:t>نقاط النهاية المفترضة</w:t>
            </w:r>
          </w:p>
        </w:tc>
      </w:tr>
      <w:tr>
        <w:tc>
          <w:tcPr>
            <w:tcW w:type="dxa" w:w="2509"/>
          </w:tcPr>
          <w:p>
            <w:pPr>
              <w:jc w:val="right"/>
              <w:bidi/>
            </w:pPr>
            <w:r>
              <w:rPr>
                <w:sz w:val="15"/>
                <w:lang w:val="ar-SA" w:bidi="ar-SA"/>
                <w:rFonts w:cs="DejaVu Sans"/>
              </w:rPr>
              <w:t>A</w:t>
            </w:r>
          </w:p>
        </w:tc>
        <w:tc>
          <w:tcPr>
            <w:tcW w:type="dxa" w:w="2509"/>
          </w:tcPr>
          <w:p>
            <w:pPr>
              <w:jc w:val="right"/>
              <w:bidi/>
            </w:pPr>
            <w:r>
              <w:rPr>
                <w:sz w:val="15"/>
                <w:lang w:val="ar-SA" w:bidi="ar-SA"/>
                <w:rFonts w:cs="DejaVu Sans"/>
              </w:rPr>
              <w:t>Computer and IT</w:t>
            </w:r>
          </w:p>
        </w:tc>
        <w:tc>
          <w:tcPr>
            <w:tcW w:type="dxa" w:w="2509"/>
          </w:tcPr>
          <w:p>
            <w:pPr>
              <w:jc w:val="right"/>
              <w:bidi/>
            </w:pPr>
            <w:r>
              <w:rPr>
                <w:sz w:val="15"/>
                <w:lang w:val="ar-SA" w:bidi="ar-SA"/>
                <w:rFonts w:cs="DejaVu Sans"/>
              </w:rPr>
              <w:t>10.10.0.0/16</w:t>
            </w:r>
          </w:p>
        </w:tc>
        <w:tc>
          <w:tcPr>
            <w:tcW w:type="dxa" w:w="2509"/>
          </w:tcPr>
          <w:p>
            <w:pPr>
              <w:jc w:val="right"/>
              <w:bidi/>
            </w:pPr>
            <w:r>
              <w:rPr>
                <w:sz w:val="15"/>
                <w:lang w:val="ar-SA" w:bidi="ar-SA"/>
                <w:rFonts w:cs="DejaVu Sans"/>
              </w:rPr>
              <w:t>704</w:t>
            </w:r>
          </w:p>
        </w:tc>
      </w:tr>
      <w:tr>
        <w:tc>
          <w:tcPr>
            <w:tcW w:type="dxa" w:w="2509"/>
          </w:tcPr>
          <w:p>
            <w:pPr>
              <w:jc w:val="right"/>
              <w:bidi/>
            </w:pPr>
            <w:r>
              <w:rPr>
                <w:sz w:val="15"/>
                <w:lang w:val="ar-SA" w:bidi="ar-SA"/>
                <w:rFonts w:cs="DejaVu Sans"/>
              </w:rPr>
              <w:t>B</w:t>
            </w:r>
          </w:p>
        </w:tc>
        <w:tc>
          <w:tcPr>
            <w:tcW w:type="dxa" w:w="2509"/>
          </w:tcPr>
          <w:p>
            <w:pPr>
              <w:jc w:val="right"/>
              <w:bidi/>
            </w:pPr>
            <w:r>
              <w:rPr>
                <w:sz w:val="15"/>
                <w:lang w:val="ar-SA" w:bidi="ar-SA"/>
                <w:rFonts w:cs="DejaVu Sans"/>
              </w:rPr>
              <w:t>Engineering</w:t>
            </w:r>
          </w:p>
        </w:tc>
        <w:tc>
          <w:tcPr>
            <w:tcW w:type="dxa" w:w="2509"/>
          </w:tcPr>
          <w:p>
            <w:pPr>
              <w:jc w:val="right"/>
              <w:bidi/>
            </w:pPr>
            <w:r>
              <w:rPr>
                <w:sz w:val="15"/>
                <w:lang w:val="ar-SA" w:bidi="ar-SA"/>
                <w:rFonts w:cs="DejaVu Sans"/>
              </w:rPr>
              <w:t>10.20.0.0/16</w:t>
            </w:r>
          </w:p>
        </w:tc>
        <w:tc>
          <w:tcPr>
            <w:tcW w:type="dxa" w:w="2509"/>
          </w:tcPr>
          <w:p>
            <w:pPr>
              <w:jc w:val="right"/>
              <w:bidi/>
            </w:pPr>
            <w:r>
              <w:rPr>
                <w:sz w:val="15"/>
                <w:lang w:val="ar-SA" w:bidi="ar-SA"/>
                <w:rFonts w:cs="DejaVu Sans"/>
              </w:rPr>
              <w:t>580</w:t>
            </w:r>
          </w:p>
        </w:tc>
      </w:tr>
      <w:tr>
        <w:tc>
          <w:tcPr>
            <w:tcW w:type="dxa" w:w="2509"/>
          </w:tcPr>
          <w:p>
            <w:pPr>
              <w:jc w:val="right"/>
              <w:bidi/>
            </w:pPr>
            <w:r>
              <w:rPr>
                <w:sz w:val="15"/>
                <w:lang w:val="ar-SA" w:bidi="ar-SA"/>
                <w:rFonts w:cs="DejaVu Sans"/>
              </w:rPr>
              <w:t>C</w:t>
            </w:r>
          </w:p>
        </w:tc>
        <w:tc>
          <w:tcPr>
            <w:tcW w:type="dxa" w:w="2509"/>
          </w:tcPr>
          <w:p>
            <w:pPr>
              <w:jc w:val="right"/>
              <w:bidi/>
            </w:pPr>
            <w:r>
              <w:rPr>
                <w:sz w:val="15"/>
                <w:lang w:val="ar-SA" w:bidi="ar-SA"/>
                <w:rFonts w:cs="DejaVu Sans"/>
              </w:rPr>
              <w:t>Science</w:t>
            </w:r>
          </w:p>
        </w:tc>
        <w:tc>
          <w:tcPr>
            <w:tcW w:type="dxa" w:w="2509"/>
          </w:tcPr>
          <w:p>
            <w:pPr>
              <w:jc w:val="right"/>
              <w:bidi/>
            </w:pPr>
            <w:r>
              <w:rPr>
                <w:sz w:val="15"/>
                <w:lang w:val="ar-SA" w:bidi="ar-SA"/>
                <w:rFonts w:cs="DejaVu Sans"/>
              </w:rPr>
              <w:t>10.30.0.0/16</w:t>
            </w:r>
          </w:p>
        </w:tc>
        <w:tc>
          <w:tcPr>
            <w:tcW w:type="dxa" w:w="2509"/>
          </w:tcPr>
          <w:p>
            <w:pPr>
              <w:jc w:val="right"/>
              <w:bidi/>
            </w:pPr>
            <w:r>
              <w:rPr>
                <w:sz w:val="15"/>
                <w:lang w:val="ar-SA" w:bidi="ar-SA"/>
                <w:rFonts w:cs="DejaVu Sans"/>
              </w:rPr>
              <w:t>512</w:t>
            </w:r>
          </w:p>
        </w:tc>
      </w:tr>
      <w:tr>
        <w:tc>
          <w:tcPr>
            <w:tcW w:type="dxa" w:w="2509"/>
          </w:tcPr>
          <w:p>
            <w:pPr>
              <w:jc w:val="right"/>
              <w:bidi/>
            </w:pPr>
            <w:r>
              <w:rPr>
                <w:sz w:val="15"/>
                <w:lang w:val="ar-SA" w:bidi="ar-SA"/>
                <w:rFonts w:cs="DejaVu Sans"/>
              </w:rPr>
              <w:t>D</w:t>
            </w:r>
          </w:p>
        </w:tc>
        <w:tc>
          <w:tcPr>
            <w:tcW w:type="dxa" w:w="2509"/>
          </w:tcPr>
          <w:p>
            <w:pPr>
              <w:jc w:val="right"/>
              <w:bidi/>
            </w:pPr>
            <w:r>
              <w:rPr>
                <w:sz w:val="15"/>
                <w:lang w:val="ar-SA" w:bidi="ar-SA"/>
                <w:rFonts w:cs="DejaVu Sans"/>
              </w:rPr>
              <w:t>Business and Economics</w:t>
            </w:r>
          </w:p>
        </w:tc>
        <w:tc>
          <w:tcPr>
            <w:tcW w:type="dxa" w:w="2509"/>
          </w:tcPr>
          <w:p>
            <w:pPr>
              <w:jc w:val="right"/>
              <w:bidi/>
            </w:pPr>
            <w:r>
              <w:rPr>
                <w:sz w:val="15"/>
                <w:lang w:val="ar-SA" w:bidi="ar-SA"/>
                <w:rFonts w:cs="DejaVu Sans"/>
              </w:rPr>
              <w:t>10.40.0.0/16</w:t>
            </w:r>
          </w:p>
        </w:tc>
        <w:tc>
          <w:tcPr>
            <w:tcW w:type="dxa" w:w="2509"/>
          </w:tcPr>
          <w:p>
            <w:pPr>
              <w:jc w:val="right"/>
              <w:bidi/>
            </w:pPr>
            <w:r>
              <w:rPr>
                <w:sz w:val="15"/>
                <w:lang w:val="ar-SA" w:bidi="ar-SA"/>
                <w:rFonts w:cs="DejaVu Sans"/>
              </w:rPr>
              <w:t>500</w:t>
            </w:r>
          </w:p>
        </w:tc>
      </w:tr>
      <w:tr>
        <w:tc>
          <w:tcPr>
            <w:tcW w:type="dxa" w:w="2509"/>
          </w:tcPr>
          <w:p>
            <w:pPr>
              <w:jc w:val="right"/>
              <w:bidi/>
            </w:pPr>
            <w:r>
              <w:rPr>
                <w:sz w:val="15"/>
                <w:lang w:val="ar-SA" w:bidi="ar-SA"/>
                <w:rFonts w:cs="DejaVu Sans"/>
              </w:rPr>
              <w:t>E</w:t>
            </w:r>
          </w:p>
        </w:tc>
        <w:tc>
          <w:tcPr>
            <w:tcW w:type="dxa" w:w="2509"/>
          </w:tcPr>
          <w:p>
            <w:pPr>
              <w:jc w:val="right"/>
              <w:bidi/>
            </w:pPr>
            <w:r>
              <w:rPr>
                <w:sz w:val="15"/>
                <w:lang w:val="ar-SA" w:bidi="ar-SA"/>
                <w:rFonts w:cs="DejaVu Sans"/>
              </w:rPr>
              <w:t>Administration and Data Center</w:t>
            </w:r>
          </w:p>
        </w:tc>
        <w:tc>
          <w:tcPr>
            <w:tcW w:type="dxa" w:w="2509"/>
          </w:tcPr>
          <w:p>
            <w:pPr>
              <w:jc w:val="right"/>
              <w:bidi/>
            </w:pPr>
            <w:r>
              <w:rPr>
                <w:sz w:val="15"/>
                <w:lang w:val="ar-SA" w:bidi="ar-SA"/>
                <w:rFonts w:cs="DejaVu Sans"/>
              </w:rPr>
              <w:t>10.50.0.0/16</w:t>
            </w:r>
          </w:p>
        </w:tc>
        <w:tc>
          <w:tcPr>
            <w:tcW w:type="dxa" w:w="2509"/>
          </w:tcPr>
          <w:p>
            <w:pPr>
              <w:jc w:val="right"/>
              <w:bidi/>
            </w:pPr>
            <w:r>
              <w:rPr>
                <w:sz w:val="15"/>
                <w:lang w:val="ar-SA" w:bidi="ar-SA"/>
                <w:rFonts w:cs="DejaVu Sans"/>
              </w:rPr>
              <w:t>334</w:t>
            </w:r>
          </w:p>
        </w:tc>
      </w:tr>
    </w:tbl>
    <w:p>
      <w:pPr>
        <w:jc w:val="right"/>
        <w:bidi/>
      </w:pPr>
      <w:r>
        <w:rPr>
          <w:lang w:val="ar-SA" w:bidi="ar-SA"/>
          <w:rFonts w:cs="DejaVu Sans"/>
        </w:rPr>
        <w:t>الأقسام: A الأمن السيبراني والشبكات والبرمجيات والمختبرات والإدارة؛ B المدنية والكهربائية والمعامل والإدارة؛ C الفيزياء والكيمياء والمختبرات والإدارة؛ D إدارة الأعمال والمحاسبة والاقتصاد والإدارة؛ E إدارة الجامعة وشؤون الطلاب والموارد البشرية والمالية ومركز البيانات وإدارة الشبكة.</w:t>
      </w:r>
    </w:p>
    <w:p>
      <w:pPr>
        <w:jc w:val="right"/>
        <w:bidi/>
      </w:pPr>
      <w:r>
        <w:rPr>
          <w:lang w:val="ar-SA" w:bidi="ar-SA"/>
          <w:rFonts w:cs="DejaVu Sans"/>
        </w:rPr>
        <w:t>الأعداد تمثل نقاط اتصال متزامنة: حواسيب مستخدمين وأجهزة مختبرات وضيوف وهواتف وكاميرات وخوادم وأجهزة إدارة؛ لا تمثل عدد أشخاص فريدًا لأن الشخص قد يستخدم أكثر من جهاز. يضاف نمو 25% و15 عنوانًا محجوزًا لكل شبكة. الهواتف هنا شبكة بيانات مخصصة؛ إعداد المكالمات وCME ليس من متطلبات الملف ولا يُدّعى تنفيذه.</w:t>
      </w:r>
    </w:p>
    <w:p>
      <w:pPr>
        <w:jc w:val="right"/>
        <w:bidi/>
      </w:pPr>
      <w:r>
        <w:rPr>
          <w:lang w:val="ar-SA" w:bidi="ar-SA"/>
          <w:rFonts w:cs="DejaVu Sans"/>
        </w:rPr>
        <w:t>المتطلبات الوظيفية: DHCP، DNS وخدمة ويب تعليمية، OSPF، HSRP، ACL، SSH، VLAN 99 للإدارة، شبكة خوادم مستقلة، Port Security وDHCP Snooping. المتطلبات غير الوظيفية: تقليل نطاقات البث، عزل الأعطال، سهولة التوسع، وضوح التوثيق وقابلية إعادة توليد الإعدادات.</w:t>
      </w:r>
    </w:p>
    <w:p>
      <w:pPr>
        <w:pStyle w:val="Heading1"/>
        <w:jc w:val="right"/>
        <w:pageBreakBefore/>
        <w:bidi/>
      </w:pPr>
      <w:r>
        <w:rPr>
          <w:lang w:val="ar-SA" w:bidi="ar-SA"/>
          <w:rFonts w:cs="DejaVu Sans"/>
        </w:rPr>
        <w:t>الفصل الثاني: تصميم الشبكة</w:t>
      </w:r>
    </w:p>
    <w:p>
      <w:pPr>
        <w:jc w:val="right"/>
        <w:bidi/>
      </w:pPr>
      <w:r>
        <w:rPr>
          <w:lang w:val="ar-SA" w:bidi="ar-SA"/>
          <w:rFonts w:cs="DejaVu Sans"/>
        </w:rPr>
        <w:t>طبقة Core تتكون من زوج 3650. طبقة Distribution تضم زوج راوترات 2911 لكل مبنى، مسؤولًا عن التوجيه عبر واجهات فرعية 802.1Q وHSRP وACLs. لكل راوتر وصلة موجهة /30 إلى كل Core ووصلة Trunk إلى سويتش الوصول المحلي. يرتبط زوج سويتشات 2960 داخل المبنى بوصلة Trunk لتبادل VLANs والوصول للبوابة الاحتياطية. لا تمتد Layer 2 بين المباني.</w:t>
      </w:r>
    </w:p>
    <w:p>
      <w:pPr>
        <w:jc w:val="right"/>
        <w:bidi/>
      </w:pPr>
      <w:r>
        <w:rPr>
          <w:lang w:val="ar-SA" w:bidi="ar-SA"/>
          <w:rFonts w:cs="DejaVu Sans"/>
        </w:rPr>
        <w:t>سبب اختيار راوترات التوزيع: أظهر الفحص داخل Packet Tracer 9 فقد ارتباط ACL بواجهات SVI على سويتشات Layer 3 بعد الحفظ، بينما احتفظت واجهات 2911 الفرعية بقواعد ip access-group. تم اعتماد الحل الذي يحافظ على العزل بعد إعادة الفتح بدل الاعتماد على إعدادات نصية لا ينفذها المحاكي. هذا اختيار للمختبر؛ قد يكون زوج سويتشات Layer 3 الحقيقية أعلى أداء في الإنتاج.</w:t>
      </w:r>
    </w:p>
    <w:p>
      <w:pPr>
        <w:jc w:val="right"/>
        <w:bidi/>
      </w:pPr>
      <w:r>
        <w:rPr>
          <w:lang w:val="ar-SA" w:bidi="ar-SA"/>
          <w:rFonts w:cs="DejaVu Sans"/>
        </w:rPr>
        <w:t>التصميم الفيزيائي المقترح: Core في غرفة مركز البيانات بالمبنى E، والتوزيع في غرفة اتصالات كل مبنى، والوصول في خزائن الطوابق. الربط البعيد المقترح بالألياف وفق المسافة وميزانية البصريات، وربط الأجهزة النهائية بالنحاس ضمن حدود المسافة المناسبة. المحاكاة التعليمية تمثل الوظائف ولا تثبت سعة الألياف أو الأداء الواقعي.</w:t>
      </w:r>
    </w:p>
    <w:p>
      <w:pPr>
        <w:jc w:val="right"/>
        <w:bidi/>
      </w:pPr>
      <w:r>
        <w:rPr>
          <w:lang w:val="ar-SA" w:bidi="ar-SA"/>
          <w:rFonts w:cs="DejaVu Sans"/>
        </w:rPr>
        <w:t>عدد سويتشات Access في ملف المحاكاة لا يكفي لتوصيل جميع أعداد التخطيط الفعلية؛ الأجهزة الطرفية عينات تمثيلية. لتقدير الحجم الفعلي يُحسب عدد منافذ الوصول من مجموع نقاط النهاية بعد النمو، مع مراعاة المنافذ المحجوزة ومتطلبات PoE. الجدول أدناه حد أدنى تقريبي لسويتشات 24 منفذًا بافتراض منفذ مستقل لكل نقطة نهاية، وليس قائمة شراء نهائية.</w:t>
      </w:r>
    </w:p>
    <w:tbl>
      <w:tblPr>
        <w:tblStyle w:val="LightShading-Accent1"/>
        <w:tblW w:type="auto" w:w="0"/>
        <w:jc w:val="right"/>
        <w:tblLook w:firstColumn="1" w:firstRow="1" w:lastColumn="0" w:lastRow="0" w:noHBand="0" w:noVBand="1" w:val="04A0"/>
        <w:bidiVisual/>
      </w:tblPr>
      <w:tblGrid>
        <w:gridCol w:w="2509"/>
        <w:gridCol w:w="2509"/>
        <w:gridCol w:w="2509"/>
        <w:gridCol w:w="2509"/>
      </w:tblGrid>
      <w:tr>
        <w:trPr>
          <w:tblHeader/>
        </w:trPr>
        <w:tc>
          <w:tcPr>
            <w:tcW w:type="dxa" w:w="2509"/>
          </w:tcPr>
          <w:p>
            <w:pPr>
              <w:jc w:val="right"/>
              <w:bidi/>
            </w:pPr>
            <w:r>
              <w:rPr>
                <w:sz w:val="15"/>
                <w:lang w:val="ar-SA" w:bidi="ar-SA"/>
                <w:rFonts w:cs="DejaVu Sans"/>
              </w:rPr>
              <w:t>المبنى</w:t>
            </w:r>
          </w:p>
        </w:tc>
        <w:tc>
          <w:tcPr>
            <w:tcW w:type="dxa" w:w="2509"/>
          </w:tcPr>
          <w:p>
            <w:pPr>
              <w:jc w:val="right"/>
              <w:bidi/>
            </w:pPr>
            <w:r>
              <w:rPr>
                <w:sz w:val="15"/>
                <w:lang w:val="ar-SA" w:bidi="ar-SA"/>
                <w:rFonts w:cs="DejaVu Sans"/>
              </w:rPr>
              <w:t>نقاط النهاية بعد النمو</w:t>
            </w:r>
          </w:p>
        </w:tc>
        <w:tc>
          <w:tcPr>
            <w:tcW w:type="dxa" w:w="2509"/>
          </w:tcPr>
          <w:p>
            <w:pPr>
              <w:jc w:val="right"/>
              <w:bidi/>
            </w:pPr>
            <w:r>
              <w:rPr>
                <w:sz w:val="15"/>
                <w:lang w:val="ar-SA" w:bidi="ar-SA"/>
                <w:rFonts w:cs="DejaVu Sans"/>
              </w:rPr>
              <w:t>حد أدنى لسويتشات 24 منفذًا</w:t>
            </w:r>
          </w:p>
        </w:tc>
        <w:tc>
          <w:tcPr>
            <w:tcW w:type="dxa" w:w="2509"/>
          </w:tcPr>
          <w:p>
            <w:pPr>
              <w:jc w:val="right"/>
              <w:bidi/>
            </w:pPr>
            <w:r>
              <w:rPr>
                <w:sz w:val="15"/>
                <w:lang w:val="ar-SA" w:bidi="ar-SA"/>
                <w:rFonts w:cs="DejaVu Sans"/>
              </w:rPr>
              <w:t>الممثل في المحاكاة</w:t>
            </w:r>
          </w:p>
        </w:tc>
      </w:tr>
      <w:tr>
        <w:tc>
          <w:tcPr>
            <w:tcW w:type="dxa" w:w="2509"/>
          </w:tcPr>
          <w:p>
            <w:pPr>
              <w:jc w:val="right"/>
              <w:bidi/>
            </w:pPr>
            <w:r>
              <w:rPr>
                <w:sz w:val="15"/>
                <w:lang w:val="ar-SA" w:bidi="ar-SA"/>
                <w:rFonts w:cs="DejaVu Sans"/>
              </w:rPr>
              <w:t>A</w:t>
            </w:r>
          </w:p>
        </w:tc>
        <w:tc>
          <w:tcPr>
            <w:tcW w:type="dxa" w:w="2509"/>
          </w:tcPr>
          <w:p>
            <w:pPr>
              <w:jc w:val="right"/>
              <w:bidi/>
            </w:pPr>
            <w:r>
              <w:rPr>
                <w:sz w:val="15"/>
                <w:lang w:val="ar-SA" w:bidi="ar-SA"/>
                <w:rFonts w:cs="DejaVu Sans"/>
              </w:rPr>
              <w:t>880</w:t>
            </w:r>
          </w:p>
        </w:tc>
        <w:tc>
          <w:tcPr>
            <w:tcW w:type="dxa" w:w="2509"/>
          </w:tcPr>
          <w:p>
            <w:pPr>
              <w:jc w:val="right"/>
              <w:bidi/>
            </w:pPr>
            <w:r>
              <w:rPr>
                <w:sz w:val="15"/>
                <w:lang w:val="ar-SA" w:bidi="ar-SA"/>
                <w:rFonts w:cs="DejaVu Sans"/>
              </w:rPr>
              <w:t>37</w:t>
            </w:r>
          </w:p>
        </w:tc>
        <w:tc>
          <w:tcPr>
            <w:tcW w:type="dxa" w:w="2509"/>
          </w:tcPr>
          <w:p>
            <w:pPr>
              <w:jc w:val="right"/>
              <w:bidi/>
            </w:pPr>
            <w:r>
              <w:rPr>
                <w:sz w:val="15"/>
                <w:lang w:val="ar-SA" w:bidi="ar-SA"/>
                <w:rFonts w:cs="DejaVu Sans"/>
              </w:rPr>
              <w:t>2</w:t>
            </w:r>
          </w:p>
        </w:tc>
      </w:tr>
      <w:tr>
        <w:tc>
          <w:tcPr>
            <w:tcW w:type="dxa" w:w="2509"/>
          </w:tcPr>
          <w:p>
            <w:pPr>
              <w:jc w:val="right"/>
              <w:bidi/>
            </w:pPr>
            <w:r>
              <w:rPr>
                <w:sz w:val="15"/>
                <w:lang w:val="ar-SA" w:bidi="ar-SA"/>
                <w:rFonts w:cs="DejaVu Sans"/>
              </w:rPr>
              <w:t>B</w:t>
            </w:r>
          </w:p>
        </w:tc>
        <w:tc>
          <w:tcPr>
            <w:tcW w:type="dxa" w:w="2509"/>
          </w:tcPr>
          <w:p>
            <w:pPr>
              <w:jc w:val="right"/>
              <w:bidi/>
            </w:pPr>
            <w:r>
              <w:rPr>
                <w:sz w:val="15"/>
                <w:lang w:val="ar-SA" w:bidi="ar-SA"/>
                <w:rFonts w:cs="DejaVu Sans"/>
              </w:rPr>
              <w:t>725</w:t>
            </w:r>
          </w:p>
        </w:tc>
        <w:tc>
          <w:tcPr>
            <w:tcW w:type="dxa" w:w="2509"/>
          </w:tcPr>
          <w:p>
            <w:pPr>
              <w:jc w:val="right"/>
              <w:bidi/>
            </w:pPr>
            <w:r>
              <w:rPr>
                <w:sz w:val="15"/>
                <w:lang w:val="ar-SA" w:bidi="ar-SA"/>
                <w:rFonts w:cs="DejaVu Sans"/>
              </w:rPr>
              <w:t>31</w:t>
            </w:r>
          </w:p>
        </w:tc>
        <w:tc>
          <w:tcPr>
            <w:tcW w:type="dxa" w:w="2509"/>
          </w:tcPr>
          <w:p>
            <w:pPr>
              <w:jc w:val="right"/>
              <w:bidi/>
            </w:pPr>
            <w:r>
              <w:rPr>
                <w:sz w:val="15"/>
                <w:lang w:val="ar-SA" w:bidi="ar-SA"/>
                <w:rFonts w:cs="DejaVu Sans"/>
              </w:rPr>
              <w:t>2</w:t>
            </w:r>
          </w:p>
        </w:tc>
      </w:tr>
      <w:tr>
        <w:tc>
          <w:tcPr>
            <w:tcW w:type="dxa" w:w="2509"/>
          </w:tcPr>
          <w:p>
            <w:pPr>
              <w:jc w:val="right"/>
              <w:bidi/>
            </w:pPr>
            <w:r>
              <w:rPr>
                <w:sz w:val="15"/>
                <w:lang w:val="ar-SA" w:bidi="ar-SA"/>
                <w:rFonts w:cs="DejaVu Sans"/>
              </w:rPr>
              <w:t>C</w:t>
            </w:r>
          </w:p>
        </w:tc>
        <w:tc>
          <w:tcPr>
            <w:tcW w:type="dxa" w:w="2509"/>
          </w:tcPr>
          <w:p>
            <w:pPr>
              <w:jc w:val="right"/>
              <w:bidi/>
            </w:pPr>
            <w:r>
              <w:rPr>
                <w:sz w:val="15"/>
                <w:lang w:val="ar-SA" w:bidi="ar-SA"/>
                <w:rFonts w:cs="DejaVu Sans"/>
              </w:rPr>
              <w:t>641</w:t>
            </w:r>
          </w:p>
        </w:tc>
        <w:tc>
          <w:tcPr>
            <w:tcW w:type="dxa" w:w="2509"/>
          </w:tcPr>
          <w:p>
            <w:pPr>
              <w:jc w:val="right"/>
              <w:bidi/>
            </w:pPr>
            <w:r>
              <w:rPr>
                <w:sz w:val="15"/>
                <w:lang w:val="ar-SA" w:bidi="ar-SA"/>
                <w:rFonts w:cs="DejaVu Sans"/>
              </w:rPr>
              <w:t>27</w:t>
            </w:r>
          </w:p>
        </w:tc>
        <w:tc>
          <w:tcPr>
            <w:tcW w:type="dxa" w:w="2509"/>
          </w:tcPr>
          <w:p>
            <w:pPr>
              <w:jc w:val="right"/>
              <w:bidi/>
            </w:pPr>
            <w:r>
              <w:rPr>
                <w:sz w:val="15"/>
                <w:lang w:val="ar-SA" w:bidi="ar-SA"/>
                <w:rFonts w:cs="DejaVu Sans"/>
              </w:rPr>
              <w:t>2</w:t>
            </w:r>
          </w:p>
        </w:tc>
      </w:tr>
      <w:tr>
        <w:tc>
          <w:tcPr>
            <w:tcW w:type="dxa" w:w="2509"/>
          </w:tcPr>
          <w:p>
            <w:pPr>
              <w:jc w:val="right"/>
              <w:bidi/>
            </w:pPr>
            <w:r>
              <w:rPr>
                <w:sz w:val="15"/>
                <w:lang w:val="ar-SA" w:bidi="ar-SA"/>
                <w:rFonts w:cs="DejaVu Sans"/>
              </w:rPr>
              <w:t>D</w:t>
            </w:r>
          </w:p>
        </w:tc>
        <w:tc>
          <w:tcPr>
            <w:tcW w:type="dxa" w:w="2509"/>
          </w:tcPr>
          <w:p>
            <w:pPr>
              <w:jc w:val="right"/>
              <w:bidi/>
            </w:pPr>
            <w:r>
              <w:rPr>
                <w:sz w:val="15"/>
                <w:lang w:val="ar-SA" w:bidi="ar-SA"/>
                <w:rFonts w:cs="DejaVu Sans"/>
              </w:rPr>
              <w:t>625</w:t>
            </w:r>
          </w:p>
        </w:tc>
        <w:tc>
          <w:tcPr>
            <w:tcW w:type="dxa" w:w="2509"/>
          </w:tcPr>
          <w:p>
            <w:pPr>
              <w:jc w:val="right"/>
              <w:bidi/>
            </w:pPr>
            <w:r>
              <w:rPr>
                <w:sz w:val="15"/>
                <w:lang w:val="ar-SA" w:bidi="ar-SA"/>
                <w:rFonts w:cs="DejaVu Sans"/>
              </w:rPr>
              <w:t>27</w:t>
            </w:r>
          </w:p>
        </w:tc>
        <w:tc>
          <w:tcPr>
            <w:tcW w:type="dxa" w:w="2509"/>
          </w:tcPr>
          <w:p>
            <w:pPr>
              <w:jc w:val="right"/>
              <w:bidi/>
            </w:pPr>
            <w:r>
              <w:rPr>
                <w:sz w:val="15"/>
                <w:lang w:val="ar-SA" w:bidi="ar-SA"/>
                <w:rFonts w:cs="DejaVu Sans"/>
              </w:rPr>
              <w:t>2</w:t>
            </w:r>
          </w:p>
        </w:tc>
      </w:tr>
      <w:tr>
        <w:tc>
          <w:tcPr>
            <w:tcW w:type="dxa" w:w="2509"/>
          </w:tcPr>
          <w:p>
            <w:pPr>
              <w:jc w:val="right"/>
              <w:bidi/>
            </w:pPr>
            <w:r>
              <w:rPr>
                <w:sz w:val="15"/>
                <w:lang w:val="ar-SA" w:bidi="ar-SA"/>
                <w:rFonts w:cs="DejaVu Sans"/>
              </w:rPr>
              <w:t>E</w:t>
            </w:r>
          </w:p>
        </w:tc>
        <w:tc>
          <w:tcPr>
            <w:tcW w:type="dxa" w:w="2509"/>
          </w:tcPr>
          <w:p>
            <w:pPr>
              <w:jc w:val="right"/>
              <w:bidi/>
            </w:pPr>
            <w:r>
              <w:rPr>
                <w:sz w:val="15"/>
                <w:lang w:val="ar-SA" w:bidi="ar-SA"/>
                <w:rFonts w:cs="DejaVu Sans"/>
              </w:rPr>
              <w:t>418</w:t>
            </w:r>
          </w:p>
        </w:tc>
        <w:tc>
          <w:tcPr>
            <w:tcW w:type="dxa" w:w="2509"/>
          </w:tcPr>
          <w:p>
            <w:pPr>
              <w:jc w:val="right"/>
              <w:bidi/>
            </w:pPr>
            <w:r>
              <w:rPr>
                <w:sz w:val="15"/>
                <w:lang w:val="ar-SA" w:bidi="ar-SA"/>
                <w:rFonts w:cs="DejaVu Sans"/>
              </w:rPr>
              <w:t>18</w:t>
            </w:r>
          </w:p>
        </w:tc>
        <w:tc>
          <w:tcPr>
            <w:tcW w:type="dxa" w:w="2509"/>
          </w:tcPr>
          <w:p>
            <w:pPr>
              <w:jc w:val="right"/>
              <w:bidi/>
            </w:pPr>
            <w:r>
              <w:rPr>
                <w:sz w:val="15"/>
                <w:lang w:val="ar-SA" w:bidi="ar-SA"/>
                <w:rFonts w:cs="DejaVu Sans"/>
              </w:rPr>
              <w:t>2</w:t>
            </w:r>
          </w:p>
        </w:tc>
      </w:tr>
    </w:tbl>
    <w:p>
      <w:pPr>
        <w:jc w:val="right"/>
        <w:bidi/>
      </w:pPr>
      <w:r>
        <w:rPr>
          <w:lang w:val="ar-SA" w:bidi="ar-SA"/>
          <w:rFonts w:cs="DejaVu Sans"/>
        </w:rPr>
        <w:t>قرار VLAN IDs: تُستخدم أرقام متسقة للأدوار العامة مثل 10 و20 و60 و99، مع أرقام إضافية لعزل الأقسام 31 و32 والجهات الحساسة 11 و12 و13. VLAN 30 تشير إلى أول شبكة طلاب بالقسم المحدد في اسمها؛ أسماء VLANs وعناوين الشبكات تزيل الالتباس. تكرار الرقم لا يدمج نطاقات البث ما دام الربط بين المباني Layer 3.</w:t>
      </w:r>
    </w:p>
    <w:tbl>
      <w:tblPr>
        <w:tblStyle w:val="LightShading-Accent1"/>
        <w:tblW w:type="auto" w:w="0"/>
        <w:jc w:val="right"/>
        <w:tblLook w:firstColumn="1" w:firstRow="1" w:lastColumn="0" w:lastRow="0" w:noHBand="0" w:noVBand="1" w:val="04A0"/>
        <w:bidiVisual/>
      </w:tblPr>
      <w:tblGrid>
        <w:gridCol w:w="5018"/>
        <w:gridCol w:w="5018"/>
      </w:tblGrid>
      <w:tr>
        <w:trPr>
          <w:tblHeader/>
        </w:trPr>
        <w:tc>
          <w:tcPr>
            <w:tcW w:type="dxa" w:w="5018"/>
          </w:tcPr>
          <w:p>
            <w:pPr>
              <w:jc w:val="right"/>
              <w:bidi/>
            </w:pPr>
            <w:r>
              <w:rPr>
                <w:sz w:val="15"/>
                <w:lang w:val="ar-SA" w:bidi="ar-SA"/>
                <w:rFonts w:cs="DejaVu Sans"/>
              </w:rPr>
              <w:t>معيار المقارنة</w:t>
            </w:r>
          </w:p>
        </w:tc>
        <w:tc>
          <w:tcPr>
            <w:tcW w:type="dxa" w:w="5018"/>
          </w:tcPr>
          <w:p>
            <w:pPr>
              <w:jc w:val="right"/>
              <w:bidi/>
            </w:pPr>
            <w:r>
              <w:rPr>
                <w:sz w:val="15"/>
                <w:lang w:val="ar-SA" w:bidi="ar-SA"/>
                <w:rFonts w:cs="DejaVu Sans"/>
              </w:rPr>
              <w:t>تبرير القرار</w:t>
            </w:r>
          </w:p>
        </w:tc>
      </w:tr>
      <w:tr>
        <w:tc>
          <w:tcPr>
            <w:tcW w:type="dxa" w:w="5018"/>
          </w:tcPr>
          <w:p>
            <w:pPr>
              <w:jc w:val="right"/>
              <w:bidi/>
            </w:pPr>
            <w:r>
              <w:rPr>
                <w:sz w:val="15"/>
                <w:lang w:val="ar-SA" w:bidi="ar-SA"/>
                <w:rFonts w:cs="DejaVu Sans"/>
              </w:rPr>
              <w:t>الأمان</w:t>
            </w:r>
          </w:p>
        </w:tc>
        <w:tc>
          <w:tcPr>
            <w:tcW w:type="dxa" w:w="5018"/>
          </w:tcPr>
          <w:p>
            <w:pPr>
              <w:jc w:val="right"/>
              <w:bidi/>
            </w:pPr>
            <w:r>
              <w:rPr>
                <w:sz w:val="15"/>
                <w:lang w:val="ar-SA" w:bidi="ar-SA"/>
                <w:rFonts w:cs="DejaVu Sans"/>
              </w:rPr>
              <w:t>العزل ينتج من حدود Layer 3 والسياسة، وليس اختلاف الرقم وحده.</w:t>
            </w:r>
          </w:p>
        </w:tc>
      </w:tr>
      <w:tr>
        <w:tc>
          <w:tcPr>
            <w:tcW w:type="dxa" w:w="5018"/>
          </w:tcPr>
          <w:p>
            <w:pPr>
              <w:jc w:val="right"/>
              <w:bidi/>
            </w:pPr>
            <w:r>
              <w:rPr>
                <w:sz w:val="15"/>
                <w:lang w:val="ar-SA" w:bidi="ar-SA"/>
                <w:rFonts w:cs="DejaVu Sans"/>
              </w:rPr>
              <w:t>التوسع</w:t>
            </w:r>
          </w:p>
        </w:tc>
        <w:tc>
          <w:tcPr>
            <w:tcW w:type="dxa" w:w="5018"/>
          </w:tcPr>
          <w:p>
            <w:pPr>
              <w:jc w:val="right"/>
              <w:bidi/>
            </w:pPr>
            <w:r>
              <w:rPr>
                <w:sz w:val="15"/>
                <w:lang w:val="ar-SA" w:bidi="ar-SA"/>
                <w:rFonts w:cs="DejaVu Sans"/>
              </w:rPr>
              <w:t>يمكن إضافة قسم وشبكة داخل كتلة المبنى دون مد Layer 2 إلى Core.</w:t>
            </w:r>
          </w:p>
        </w:tc>
      </w:tr>
      <w:tr>
        <w:tc>
          <w:tcPr>
            <w:tcW w:type="dxa" w:w="5018"/>
          </w:tcPr>
          <w:p>
            <w:pPr>
              <w:jc w:val="right"/>
              <w:bidi/>
            </w:pPr>
            <w:r>
              <w:rPr>
                <w:sz w:val="15"/>
                <w:lang w:val="ar-SA" w:bidi="ar-SA"/>
                <w:rFonts w:cs="DejaVu Sans"/>
              </w:rPr>
              <w:t>الإدارة</w:t>
            </w:r>
          </w:p>
        </w:tc>
        <w:tc>
          <w:tcPr>
            <w:tcW w:type="dxa" w:w="5018"/>
          </w:tcPr>
          <w:p>
            <w:pPr>
              <w:jc w:val="right"/>
              <w:bidi/>
            </w:pPr>
            <w:r>
              <w:rPr>
                <w:sz w:val="15"/>
                <w:lang w:val="ar-SA" w:bidi="ar-SA"/>
                <w:rFonts w:cs="DejaVu Sans"/>
              </w:rPr>
              <w:t>توحيد أرقام الأدوار المتكررة يقلل الأخطاء؛ اسم المبنى والقسم إلزامي في الجداول.</w:t>
            </w:r>
          </w:p>
        </w:tc>
      </w:tr>
      <w:tr>
        <w:tc>
          <w:tcPr>
            <w:tcW w:type="dxa" w:w="5018"/>
          </w:tcPr>
          <w:p>
            <w:pPr>
              <w:jc w:val="right"/>
              <w:bidi/>
            </w:pPr>
            <w:r>
              <w:rPr>
                <w:sz w:val="15"/>
                <w:lang w:val="ar-SA" w:bidi="ar-SA"/>
                <w:rFonts w:cs="DejaVu Sans"/>
              </w:rPr>
              <w:t>Broadcast Domains</w:t>
            </w:r>
          </w:p>
        </w:tc>
        <w:tc>
          <w:tcPr>
            <w:tcW w:type="dxa" w:w="5018"/>
          </w:tcPr>
          <w:p>
            <w:pPr>
              <w:jc w:val="right"/>
              <w:bidi/>
            </w:pPr>
            <w:r>
              <w:rPr>
                <w:sz w:val="15"/>
                <w:lang w:val="ar-SA" w:bidi="ar-SA"/>
                <w:rFonts w:cs="DejaVu Sans"/>
              </w:rPr>
              <w:t>لكل مبنى وشبكة نطاق بث مستقل، حتى عند تكرار VLAN ID.</w:t>
            </w:r>
          </w:p>
        </w:tc>
      </w:tr>
      <w:tr>
        <w:tc>
          <w:tcPr>
            <w:tcW w:type="dxa" w:w="5018"/>
          </w:tcPr>
          <w:p>
            <w:pPr>
              <w:jc w:val="right"/>
              <w:bidi/>
            </w:pPr>
            <w:r>
              <w:rPr>
                <w:sz w:val="15"/>
                <w:lang w:val="ar-SA" w:bidi="ar-SA"/>
                <w:rFonts w:cs="DejaVu Sans"/>
              </w:rPr>
              <w:t>استكشاف الأعطال</w:t>
            </w:r>
          </w:p>
        </w:tc>
        <w:tc>
          <w:tcPr>
            <w:tcW w:type="dxa" w:w="5018"/>
          </w:tcPr>
          <w:p>
            <w:pPr>
              <w:jc w:val="right"/>
              <w:bidi/>
            </w:pPr>
            <w:r>
              <w:rPr>
                <w:sz w:val="15"/>
                <w:lang w:val="ar-SA" w:bidi="ar-SA"/>
                <w:rFonts w:cs="DejaVu Sans"/>
              </w:rPr>
              <w:t>تحديد المبنى ثم VLAN ثم Subnet يقصر نطاق التشخيص.</w:t>
            </w:r>
          </w:p>
        </w:tc>
      </w:tr>
    </w:tbl>
    <w:p>
      <w:pPr>
        <w:jc w:val="right"/>
        <w:bidi/>
      </w:pPr>
      <w:r>
        <w:rPr>
          <w:lang w:val="ar-SA" w:bidi="ar-SA"/>
          <w:rFonts w:cs="DejaVu Sans"/>
        </w:rPr>
        <w:t>VLAN 50 موجودة في E فقط للخدمات المركزية. VLAN 99 محلية لكل مبنى، مع جهاز IT معتمد في E. VLAN 998 Native غير مستخدمة للأجهزة، وVLAN 999 للمنافذ المغلقة ولا تملك واجهة Layer 3 الفرعية. شبكات الأقسام موضحة كاملة في جدول VLAN Matrix في ملف Excel.</w:t>
      </w:r>
    </w:p>
    <w:p>
      <w:pPr>
        <w:jc w:val="right"/>
        <w:bidi/>
      </w:pPr>
      <w:r>
        <w:rPr>
          <w:lang w:val="ar-SA" w:bidi="ar-SA"/>
          <w:rFonts w:cs="DejaVu Sans"/>
        </w:rPr>
        <w:t>DIST-X1 أولوية HSRP 110 وDIST-X2 أولوية 100. على سويتشات الوصول: ACC-X1 أولوية STP 4096 وACC-X2 أولوية 8192 مع Rapid-PVST. الراوتر لا يشارك في STP. لا يوجد PortFast أو BPDU Guard على رابطَي Trunk. تعطل راوتر البوابة يمكن تجاوزه عبر وصلة الوصول البينية، لكن تعطل سويتش الوصول يفصل الأجهزة الموصولة به؛ هذا حد معلن للنموذج.</w:t>
      </w:r>
    </w:p>
    <w:p>
      <w:pPr>
        <w:pStyle w:val="Heading1"/>
        <w:jc w:val="right"/>
        <w:pageBreakBefore/>
        <w:bidi/>
      </w:pPr>
      <w:r>
        <w:rPr>
          <w:lang w:val="ar-SA" w:bidi="ar-SA"/>
          <w:rFonts w:cs="DejaVu Sans"/>
        </w:rPr>
        <w:t>الفصل الثالث: خطة العنونة وVLSM</w:t>
      </w:r>
    </w:p>
    <w:p>
      <w:pPr>
        <w:jc w:val="right"/>
        <w:bidi/>
      </w:pPr>
      <w:r>
        <w:rPr>
          <w:lang w:val="ar-SA" w:bidi="ar-SA"/>
          <w:rFonts w:cs="DejaVu Sans"/>
        </w:rPr>
        <w:t>لكل شبكة، المطلوب = سقف(عدد الأجهزة × 1.25) + 15 عنوانًا محجوزًا. يُختار أصغر حجم كتلة يحقق 2^h - 2 ≥ المطلوب، ثم القناع /(32-h). تُرتب الشبكات من الأكبر إلى الأصغر داخل /16 الخاص بالمبنى. هذا يحقق VLSM دون تداخل.</w:t>
      </w:r>
    </w:p>
    <w:p>
      <w:pPr>
        <w:jc w:val="right"/>
        <w:bidi/>
      </w:pPr>
      <w:r>
        <w:rPr>
          <w:lang w:val="ar-SA" w:bidi="ar-SA"/>
          <w:rFonts w:cs="DejaVu Sans"/>
        </w:rPr>
        <w:t>العنوان الأول هو بوابة HSRP الافتراضية، والثاني لـDIST-X1، والثالث لـDIST-X2. العناوين من +1 إلى +15 محجوزة. يبدأ DHCP من +16 إلى آخر عنوان مضيف. شبكات الإدارة والخوادم والكاميرات بعناوين ثابتة؛ الباقي يستخدم DHCP.</w:t>
      </w:r>
    </w:p>
    <w:tbl>
      <w:tblPr>
        <w:tblStyle w:val="LightShading-Accent1"/>
        <w:tblW w:type="auto" w:w="0"/>
        <w:jc w:val="right"/>
        <w:tblLook w:firstColumn="1" w:firstRow="1" w:lastColumn="0" w:lastRow="0" w:noHBand="0" w:noVBand="1" w:val="04A0"/>
        <w:bidiVisual/>
      </w:tblPr>
      <w:tblGrid>
        <w:gridCol w:w="1673"/>
        <w:gridCol w:w="1673"/>
        <w:gridCol w:w="1673"/>
        <w:gridCol w:w="1673"/>
        <w:gridCol w:w="1673"/>
        <w:gridCol w:w="1673"/>
      </w:tblGrid>
      <w:tr>
        <w:trPr>
          <w:tblHeader/>
        </w:trPr>
        <w:tc>
          <w:tcPr>
            <w:tcW w:type="dxa" w:w="1673"/>
          </w:tcPr>
          <w:p>
            <w:pPr>
              <w:jc w:val="right"/>
              <w:bidi/>
            </w:pPr>
            <w:r>
              <w:rPr>
                <w:sz w:val="15"/>
                <w:lang w:val="ar-SA" w:bidi="ar-SA"/>
                <w:rFonts w:cs="DejaVu Sans"/>
              </w:rPr>
              <w:t>المبنى/VLAN</w:t>
            </w:r>
          </w:p>
        </w:tc>
        <w:tc>
          <w:tcPr>
            <w:tcW w:type="dxa" w:w="1673"/>
          </w:tcPr>
          <w:p>
            <w:pPr>
              <w:jc w:val="right"/>
              <w:bidi/>
            </w:pPr>
            <w:r>
              <w:rPr>
                <w:sz w:val="15"/>
                <w:lang w:val="ar-SA" w:bidi="ar-SA"/>
                <w:rFonts w:cs="DejaVu Sans"/>
              </w:rPr>
              <w:t>الأجهزة</w:t>
            </w:r>
          </w:p>
        </w:tc>
        <w:tc>
          <w:tcPr>
            <w:tcW w:type="dxa" w:w="1673"/>
          </w:tcPr>
          <w:p>
            <w:pPr>
              <w:jc w:val="right"/>
              <w:bidi/>
            </w:pPr>
            <w:r>
              <w:rPr>
                <w:sz w:val="15"/>
                <w:lang w:val="ar-SA" w:bidi="ar-SA"/>
                <w:rFonts w:cs="DejaVu Sans"/>
              </w:rPr>
              <w:t>بعد النمو</w:t>
            </w:r>
          </w:p>
        </w:tc>
        <w:tc>
          <w:tcPr>
            <w:tcW w:type="dxa" w:w="1673"/>
          </w:tcPr>
          <w:p>
            <w:pPr>
              <w:jc w:val="right"/>
              <w:bidi/>
            </w:pPr>
            <w:r>
              <w:rPr>
                <w:sz w:val="15"/>
                <w:lang w:val="ar-SA" w:bidi="ar-SA"/>
                <w:rFonts w:cs="DejaVu Sans"/>
              </w:rPr>
              <w:t>الشبكة</w:t>
            </w:r>
          </w:p>
        </w:tc>
        <w:tc>
          <w:tcPr>
            <w:tcW w:type="dxa" w:w="1673"/>
          </w:tcPr>
          <w:p>
            <w:pPr>
              <w:jc w:val="right"/>
              <w:bidi/>
            </w:pPr>
            <w:r>
              <w:rPr>
                <w:sz w:val="15"/>
                <w:lang w:val="ar-SA" w:bidi="ar-SA"/>
                <w:rFonts w:cs="DejaVu Sans"/>
              </w:rPr>
              <w:t>السعة القابلة للاستخدام</w:t>
            </w:r>
          </w:p>
        </w:tc>
        <w:tc>
          <w:tcPr>
            <w:tcW w:type="dxa" w:w="1673"/>
          </w:tcPr>
          <w:p>
            <w:pPr>
              <w:jc w:val="right"/>
              <w:bidi/>
            </w:pPr>
            <w:r>
              <w:rPr>
                <w:sz w:val="15"/>
                <w:lang w:val="ar-SA" w:bidi="ar-SA"/>
                <w:rFonts w:cs="DejaVu Sans"/>
              </w:rPr>
              <w:t>سعة الأجهزة بعد الحجز</w:t>
            </w:r>
          </w:p>
        </w:tc>
      </w:tr>
      <w:tr>
        <w:tc>
          <w:tcPr>
            <w:tcW w:type="dxa" w:w="1673"/>
          </w:tcPr>
          <w:p>
            <w:pPr>
              <w:jc w:val="right"/>
              <w:bidi/>
            </w:pPr>
            <w:r>
              <w:rPr>
                <w:sz w:val="15"/>
                <w:lang w:val="ar-SA" w:bidi="ar-SA"/>
                <w:rFonts w:cs="DejaVu Sans"/>
              </w:rPr>
              <w:t>A/10</w:t>
            </w:r>
          </w:p>
        </w:tc>
        <w:tc>
          <w:tcPr>
            <w:tcW w:type="dxa" w:w="1673"/>
          </w:tcPr>
          <w:p>
            <w:pPr>
              <w:jc w:val="right"/>
              <w:bidi/>
            </w:pPr>
            <w:r>
              <w:rPr>
                <w:sz w:val="15"/>
                <w:lang w:val="ar-SA" w:bidi="ar-SA"/>
                <w:rFonts w:cs="DejaVu Sans"/>
              </w:rPr>
              <w:t>24</w:t>
            </w:r>
          </w:p>
        </w:tc>
        <w:tc>
          <w:tcPr>
            <w:tcW w:type="dxa" w:w="1673"/>
          </w:tcPr>
          <w:p>
            <w:pPr>
              <w:jc w:val="right"/>
              <w:bidi/>
            </w:pPr>
            <w:r>
              <w:rPr>
                <w:sz w:val="15"/>
                <w:lang w:val="ar-SA" w:bidi="ar-SA"/>
                <w:rFonts w:cs="DejaVu Sans"/>
              </w:rPr>
              <w:t>30</w:t>
            </w:r>
          </w:p>
        </w:tc>
        <w:tc>
          <w:tcPr>
            <w:tcW w:type="dxa" w:w="1673"/>
          </w:tcPr>
          <w:p>
            <w:pPr>
              <w:jc w:val="right"/>
              <w:bidi/>
            </w:pPr>
            <w:r>
              <w:rPr>
                <w:sz w:val="15"/>
                <w:lang w:val="ar-SA" w:bidi="ar-SA"/>
                <w:rFonts w:cs="DejaVu Sans"/>
              </w:rPr>
              <w:t>10.10.5.128/26</w:t>
            </w:r>
          </w:p>
        </w:tc>
        <w:tc>
          <w:tcPr>
            <w:tcW w:type="dxa" w:w="1673"/>
          </w:tcPr>
          <w:p>
            <w:pPr>
              <w:jc w:val="right"/>
              <w:bidi/>
            </w:pPr>
            <w:r>
              <w:rPr>
                <w:sz w:val="15"/>
                <w:lang w:val="ar-SA" w:bidi="ar-SA"/>
                <w:rFonts w:cs="DejaVu Sans"/>
              </w:rPr>
              <w:t>62</w:t>
            </w:r>
          </w:p>
        </w:tc>
        <w:tc>
          <w:tcPr>
            <w:tcW w:type="dxa" w:w="1673"/>
          </w:tcPr>
          <w:p>
            <w:pPr>
              <w:jc w:val="right"/>
              <w:bidi/>
            </w:pPr>
            <w:r>
              <w:rPr>
                <w:sz w:val="15"/>
                <w:lang w:val="ar-SA" w:bidi="ar-SA"/>
                <w:rFonts w:cs="DejaVu Sans"/>
              </w:rPr>
              <w:t>47</w:t>
            </w:r>
          </w:p>
        </w:tc>
      </w:tr>
      <w:tr>
        <w:tc>
          <w:tcPr>
            <w:tcW w:type="dxa" w:w="1673"/>
          </w:tcPr>
          <w:p>
            <w:pPr>
              <w:jc w:val="right"/>
              <w:bidi/>
            </w:pPr>
            <w:r>
              <w:rPr>
                <w:sz w:val="15"/>
                <w:lang w:val="ar-SA" w:bidi="ar-SA"/>
                <w:rFonts w:cs="DejaVu Sans"/>
              </w:rPr>
              <w:t>A/20</w:t>
            </w:r>
          </w:p>
        </w:tc>
        <w:tc>
          <w:tcPr>
            <w:tcW w:type="dxa" w:w="1673"/>
          </w:tcPr>
          <w:p>
            <w:pPr>
              <w:jc w:val="right"/>
              <w:bidi/>
            </w:pPr>
            <w:r>
              <w:rPr>
                <w:sz w:val="15"/>
                <w:lang w:val="ar-SA" w:bidi="ar-SA"/>
                <w:rFonts w:cs="DejaVu Sans"/>
              </w:rPr>
              <w:t>48</w:t>
            </w:r>
          </w:p>
        </w:tc>
        <w:tc>
          <w:tcPr>
            <w:tcW w:type="dxa" w:w="1673"/>
          </w:tcPr>
          <w:p>
            <w:pPr>
              <w:jc w:val="right"/>
              <w:bidi/>
            </w:pPr>
            <w:r>
              <w:rPr>
                <w:sz w:val="15"/>
                <w:lang w:val="ar-SA" w:bidi="ar-SA"/>
                <w:rFonts w:cs="DejaVu Sans"/>
              </w:rPr>
              <w:t>60</w:t>
            </w:r>
          </w:p>
        </w:tc>
        <w:tc>
          <w:tcPr>
            <w:tcW w:type="dxa" w:w="1673"/>
          </w:tcPr>
          <w:p>
            <w:pPr>
              <w:jc w:val="right"/>
              <w:bidi/>
            </w:pPr>
            <w:r>
              <w:rPr>
                <w:sz w:val="15"/>
                <w:lang w:val="ar-SA" w:bidi="ar-SA"/>
                <w:rFonts w:cs="DejaVu Sans"/>
              </w:rPr>
              <w:t>10.10.4.0/25</w:t>
            </w:r>
          </w:p>
        </w:tc>
        <w:tc>
          <w:tcPr>
            <w:tcW w:type="dxa" w:w="1673"/>
          </w:tcPr>
          <w:p>
            <w:pPr>
              <w:jc w:val="right"/>
              <w:bidi/>
            </w:pPr>
            <w:r>
              <w:rPr>
                <w:sz w:val="15"/>
                <w:lang w:val="ar-SA" w:bidi="ar-SA"/>
                <w:rFonts w:cs="DejaVu Sans"/>
              </w:rPr>
              <w:t>126</w:t>
            </w:r>
          </w:p>
        </w:tc>
        <w:tc>
          <w:tcPr>
            <w:tcW w:type="dxa" w:w="1673"/>
          </w:tcPr>
          <w:p>
            <w:pPr>
              <w:jc w:val="right"/>
              <w:bidi/>
            </w:pPr>
            <w:r>
              <w:rPr>
                <w:sz w:val="15"/>
                <w:lang w:val="ar-SA" w:bidi="ar-SA"/>
                <w:rFonts w:cs="DejaVu Sans"/>
              </w:rPr>
              <w:t>111</w:t>
            </w:r>
          </w:p>
        </w:tc>
      </w:tr>
      <w:tr>
        <w:tc>
          <w:tcPr>
            <w:tcW w:type="dxa" w:w="1673"/>
          </w:tcPr>
          <w:p>
            <w:pPr>
              <w:jc w:val="right"/>
              <w:bidi/>
            </w:pPr>
            <w:r>
              <w:rPr>
                <w:sz w:val="15"/>
                <w:lang w:val="ar-SA" w:bidi="ar-SA"/>
                <w:rFonts w:cs="DejaVu Sans"/>
              </w:rPr>
              <w:t>A/30</w:t>
            </w:r>
          </w:p>
        </w:tc>
        <w:tc>
          <w:tcPr>
            <w:tcW w:type="dxa" w:w="1673"/>
          </w:tcPr>
          <w:p>
            <w:pPr>
              <w:jc w:val="right"/>
              <w:bidi/>
            </w:pPr>
            <w:r>
              <w:rPr>
                <w:sz w:val="15"/>
                <w:lang w:val="ar-SA" w:bidi="ar-SA"/>
                <w:rFonts w:cs="DejaVu Sans"/>
              </w:rPr>
              <w:t>120</w:t>
            </w:r>
          </w:p>
        </w:tc>
        <w:tc>
          <w:tcPr>
            <w:tcW w:type="dxa" w:w="1673"/>
          </w:tcPr>
          <w:p>
            <w:pPr>
              <w:jc w:val="right"/>
              <w:bidi/>
            </w:pPr>
            <w:r>
              <w:rPr>
                <w:sz w:val="15"/>
                <w:lang w:val="ar-SA" w:bidi="ar-SA"/>
                <w:rFonts w:cs="DejaVu Sans"/>
              </w:rPr>
              <w:t>150</w:t>
            </w:r>
          </w:p>
        </w:tc>
        <w:tc>
          <w:tcPr>
            <w:tcW w:type="dxa" w:w="1673"/>
          </w:tcPr>
          <w:p>
            <w:pPr>
              <w:jc w:val="right"/>
              <w:bidi/>
            </w:pPr>
            <w:r>
              <w:rPr>
                <w:sz w:val="15"/>
                <w:lang w:val="ar-SA" w:bidi="ar-SA"/>
                <w:rFonts w:cs="DejaVu Sans"/>
              </w:rPr>
              <w:t>10.10.0.0/24</w:t>
            </w:r>
          </w:p>
        </w:tc>
        <w:tc>
          <w:tcPr>
            <w:tcW w:type="dxa" w:w="1673"/>
          </w:tcPr>
          <w:p>
            <w:pPr>
              <w:jc w:val="right"/>
              <w:bidi/>
            </w:pPr>
            <w:r>
              <w:rPr>
                <w:sz w:val="15"/>
                <w:lang w:val="ar-SA" w:bidi="ar-SA"/>
                <w:rFonts w:cs="DejaVu Sans"/>
              </w:rPr>
              <w:t>254</w:t>
            </w:r>
          </w:p>
        </w:tc>
        <w:tc>
          <w:tcPr>
            <w:tcW w:type="dxa" w:w="1673"/>
          </w:tcPr>
          <w:p>
            <w:pPr>
              <w:jc w:val="right"/>
              <w:bidi/>
            </w:pPr>
            <w:r>
              <w:rPr>
                <w:sz w:val="15"/>
                <w:lang w:val="ar-SA" w:bidi="ar-SA"/>
                <w:rFonts w:cs="DejaVu Sans"/>
              </w:rPr>
              <w:t>239</w:t>
            </w:r>
          </w:p>
        </w:tc>
      </w:tr>
      <w:tr>
        <w:tc>
          <w:tcPr>
            <w:tcW w:type="dxa" w:w="1673"/>
          </w:tcPr>
          <w:p>
            <w:pPr>
              <w:jc w:val="right"/>
              <w:bidi/>
            </w:pPr>
            <w:r>
              <w:rPr>
                <w:sz w:val="15"/>
                <w:lang w:val="ar-SA" w:bidi="ar-SA"/>
                <w:rFonts w:cs="DejaVu Sans"/>
              </w:rPr>
              <w:t>A/31</w:t>
            </w:r>
          </w:p>
        </w:tc>
        <w:tc>
          <w:tcPr>
            <w:tcW w:type="dxa" w:w="1673"/>
          </w:tcPr>
          <w:p>
            <w:pPr>
              <w:jc w:val="right"/>
              <w:bidi/>
            </w:pPr>
            <w:r>
              <w:rPr>
                <w:sz w:val="15"/>
                <w:lang w:val="ar-SA" w:bidi="ar-SA"/>
                <w:rFonts w:cs="DejaVu Sans"/>
              </w:rPr>
              <w:t>100</w:t>
            </w:r>
          </w:p>
        </w:tc>
        <w:tc>
          <w:tcPr>
            <w:tcW w:type="dxa" w:w="1673"/>
          </w:tcPr>
          <w:p>
            <w:pPr>
              <w:jc w:val="right"/>
              <w:bidi/>
            </w:pPr>
            <w:r>
              <w:rPr>
                <w:sz w:val="15"/>
                <w:lang w:val="ar-SA" w:bidi="ar-SA"/>
                <w:rFonts w:cs="DejaVu Sans"/>
              </w:rPr>
              <w:t>125</w:t>
            </w:r>
          </w:p>
        </w:tc>
        <w:tc>
          <w:tcPr>
            <w:tcW w:type="dxa" w:w="1673"/>
          </w:tcPr>
          <w:p>
            <w:pPr>
              <w:jc w:val="right"/>
              <w:bidi/>
            </w:pPr>
            <w:r>
              <w:rPr>
                <w:sz w:val="15"/>
                <w:lang w:val="ar-SA" w:bidi="ar-SA"/>
                <w:rFonts w:cs="DejaVu Sans"/>
              </w:rPr>
              <w:t>10.10.1.0/24</w:t>
            </w:r>
          </w:p>
        </w:tc>
        <w:tc>
          <w:tcPr>
            <w:tcW w:type="dxa" w:w="1673"/>
          </w:tcPr>
          <w:p>
            <w:pPr>
              <w:jc w:val="right"/>
              <w:bidi/>
            </w:pPr>
            <w:r>
              <w:rPr>
                <w:sz w:val="15"/>
                <w:lang w:val="ar-SA" w:bidi="ar-SA"/>
                <w:rFonts w:cs="DejaVu Sans"/>
              </w:rPr>
              <w:t>254</w:t>
            </w:r>
          </w:p>
        </w:tc>
        <w:tc>
          <w:tcPr>
            <w:tcW w:type="dxa" w:w="1673"/>
          </w:tcPr>
          <w:p>
            <w:pPr>
              <w:jc w:val="right"/>
              <w:bidi/>
            </w:pPr>
            <w:r>
              <w:rPr>
                <w:sz w:val="15"/>
                <w:lang w:val="ar-SA" w:bidi="ar-SA"/>
                <w:rFonts w:cs="DejaVu Sans"/>
              </w:rPr>
              <w:t>239</w:t>
            </w:r>
          </w:p>
        </w:tc>
      </w:tr>
      <w:tr>
        <w:tc>
          <w:tcPr>
            <w:tcW w:type="dxa" w:w="1673"/>
          </w:tcPr>
          <w:p>
            <w:pPr>
              <w:jc w:val="right"/>
              <w:bidi/>
            </w:pPr>
            <w:r>
              <w:rPr>
                <w:sz w:val="15"/>
                <w:lang w:val="ar-SA" w:bidi="ar-SA"/>
                <w:rFonts w:cs="DejaVu Sans"/>
              </w:rPr>
              <w:t>A/32</w:t>
            </w:r>
          </w:p>
        </w:tc>
        <w:tc>
          <w:tcPr>
            <w:tcW w:type="dxa" w:w="1673"/>
          </w:tcPr>
          <w:p>
            <w:pPr>
              <w:jc w:val="right"/>
              <w:bidi/>
            </w:pPr>
            <w:r>
              <w:rPr>
                <w:sz w:val="15"/>
                <w:lang w:val="ar-SA" w:bidi="ar-SA"/>
                <w:rFonts w:cs="DejaVu Sans"/>
              </w:rPr>
              <w:t>140</w:t>
            </w:r>
          </w:p>
        </w:tc>
        <w:tc>
          <w:tcPr>
            <w:tcW w:type="dxa" w:w="1673"/>
          </w:tcPr>
          <w:p>
            <w:pPr>
              <w:jc w:val="right"/>
              <w:bidi/>
            </w:pPr>
            <w:r>
              <w:rPr>
                <w:sz w:val="15"/>
                <w:lang w:val="ar-SA" w:bidi="ar-SA"/>
                <w:rFonts w:cs="DejaVu Sans"/>
              </w:rPr>
              <w:t>175</w:t>
            </w:r>
          </w:p>
        </w:tc>
        <w:tc>
          <w:tcPr>
            <w:tcW w:type="dxa" w:w="1673"/>
          </w:tcPr>
          <w:p>
            <w:pPr>
              <w:jc w:val="right"/>
              <w:bidi/>
            </w:pPr>
            <w:r>
              <w:rPr>
                <w:sz w:val="15"/>
                <w:lang w:val="ar-SA" w:bidi="ar-SA"/>
                <w:rFonts w:cs="DejaVu Sans"/>
              </w:rPr>
              <w:t>10.10.2.0/24</w:t>
            </w:r>
          </w:p>
        </w:tc>
        <w:tc>
          <w:tcPr>
            <w:tcW w:type="dxa" w:w="1673"/>
          </w:tcPr>
          <w:p>
            <w:pPr>
              <w:jc w:val="right"/>
              <w:bidi/>
            </w:pPr>
            <w:r>
              <w:rPr>
                <w:sz w:val="15"/>
                <w:lang w:val="ar-SA" w:bidi="ar-SA"/>
                <w:rFonts w:cs="DejaVu Sans"/>
              </w:rPr>
              <w:t>254</w:t>
            </w:r>
          </w:p>
        </w:tc>
        <w:tc>
          <w:tcPr>
            <w:tcW w:type="dxa" w:w="1673"/>
          </w:tcPr>
          <w:p>
            <w:pPr>
              <w:jc w:val="right"/>
              <w:bidi/>
            </w:pPr>
            <w:r>
              <w:rPr>
                <w:sz w:val="15"/>
                <w:lang w:val="ar-SA" w:bidi="ar-SA"/>
                <w:rFonts w:cs="DejaVu Sans"/>
              </w:rPr>
              <w:t>239</w:t>
            </w:r>
          </w:p>
        </w:tc>
      </w:tr>
      <w:tr>
        <w:tc>
          <w:tcPr>
            <w:tcW w:type="dxa" w:w="1673"/>
          </w:tcPr>
          <w:p>
            <w:pPr>
              <w:jc w:val="right"/>
              <w:bidi/>
            </w:pPr>
            <w:r>
              <w:rPr>
                <w:sz w:val="15"/>
                <w:lang w:val="ar-SA" w:bidi="ar-SA"/>
                <w:rFonts w:cs="DejaVu Sans"/>
              </w:rPr>
              <w:t>A/40</w:t>
            </w:r>
          </w:p>
        </w:tc>
        <w:tc>
          <w:tcPr>
            <w:tcW w:type="dxa" w:w="1673"/>
          </w:tcPr>
          <w:p>
            <w:pPr>
              <w:jc w:val="right"/>
              <w:bidi/>
            </w:pPr>
            <w:r>
              <w:rPr>
                <w:sz w:val="15"/>
                <w:lang w:val="ar-SA" w:bidi="ar-SA"/>
                <w:rFonts w:cs="DejaVu Sans"/>
              </w:rPr>
              <w:t>100</w:t>
            </w:r>
          </w:p>
        </w:tc>
        <w:tc>
          <w:tcPr>
            <w:tcW w:type="dxa" w:w="1673"/>
          </w:tcPr>
          <w:p>
            <w:pPr>
              <w:jc w:val="right"/>
              <w:bidi/>
            </w:pPr>
            <w:r>
              <w:rPr>
                <w:sz w:val="15"/>
                <w:lang w:val="ar-SA" w:bidi="ar-SA"/>
                <w:rFonts w:cs="DejaVu Sans"/>
              </w:rPr>
              <w:t>125</w:t>
            </w:r>
          </w:p>
        </w:tc>
        <w:tc>
          <w:tcPr>
            <w:tcW w:type="dxa" w:w="1673"/>
          </w:tcPr>
          <w:p>
            <w:pPr>
              <w:jc w:val="right"/>
              <w:bidi/>
            </w:pPr>
            <w:r>
              <w:rPr>
                <w:sz w:val="15"/>
                <w:lang w:val="ar-SA" w:bidi="ar-SA"/>
                <w:rFonts w:cs="DejaVu Sans"/>
              </w:rPr>
              <w:t>10.10.3.0/24</w:t>
            </w:r>
          </w:p>
        </w:tc>
        <w:tc>
          <w:tcPr>
            <w:tcW w:type="dxa" w:w="1673"/>
          </w:tcPr>
          <w:p>
            <w:pPr>
              <w:jc w:val="right"/>
              <w:bidi/>
            </w:pPr>
            <w:r>
              <w:rPr>
                <w:sz w:val="15"/>
                <w:lang w:val="ar-SA" w:bidi="ar-SA"/>
                <w:rFonts w:cs="DejaVu Sans"/>
              </w:rPr>
              <w:t>254</w:t>
            </w:r>
          </w:p>
        </w:tc>
        <w:tc>
          <w:tcPr>
            <w:tcW w:type="dxa" w:w="1673"/>
          </w:tcPr>
          <w:p>
            <w:pPr>
              <w:jc w:val="right"/>
              <w:bidi/>
            </w:pPr>
            <w:r>
              <w:rPr>
                <w:sz w:val="15"/>
                <w:lang w:val="ar-SA" w:bidi="ar-SA"/>
                <w:rFonts w:cs="DejaVu Sans"/>
              </w:rPr>
              <w:t>239</w:t>
            </w:r>
          </w:p>
        </w:tc>
      </w:tr>
      <w:tr>
        <w:tc>
          <w:tcPr>
            <w:tcW w:type="dxa" w:w="1673"/>
          </w:tcPr>
          <w:p>
            <w:pPr>
              <w:jc w:val="right"/>
              <w:bidi/>
            </w:pPr>
            <w:r>
              <w:rPr>
                <w:sz w:val="15"/>
                <w:lang w:val="ar-SA" w:bidi="ar-SA"/>
                <w:rFonts w:cs="DejaVu Sans"/>
              </w:rPr>
              <w:t>A/60</w:t>
            </w:r>
          </w:p>
        </w:tc>
        <w:tc>
          <w:tcPr>
            <w:tcW w:type="dxa" w:w="1673"/>
          </w:tcPr>
          <w:p>
            <w:pPr>
              <w:jc w:val="right"/>
              <w:bidi/>
            </w:pPr>
            <w:r>
              <w:rPr>
                <w:sz w:val="15"/>
                <w:lang w:val="ar-SA" w:bidi="ar-SA"/>
                <w:rFonts w:cs="DejaVu Sans"/>
              </w:rPr>
              <w:t>80</w:t>
            </w:r>
          </w:p>
        </w:tc>
        <w:tc>
          <w:tcPr>
            <w:tcW w:type="dxa" w:w="1673"/>
          </w:tcPr>
          <w:p>
            <w:pPr>
              <w:jc w:val="right"/>
              <w:bidi/>
            </w:pPr>
            <w:r>
              <w:rPr>
                <w:sz w:val="15"/>
                <w:lang w:val="ar-SA" w:bidi="ar-SA"/>
                <w:rFonts w:cs="DejaVu Sans"/>
              </w:rPr>
              <w:t>100</w:t>
            </w:r>
          </w:p>
        </w:tc>
        <w:tc>
          <w:tcPr>
            <w:tcW w:type="dxa" w:w="1673"/>
          </w:tcPr>
          <w:p>
            <w:pPr>
              <w:jc w:val="right"/>
              <w:bidi/>
            </w:pPr>
            <w:r>
              <w:rPr>
                <w:sz w:val="15"/>
                <w:lang w:val="ar-SA" w:bidi="ar-SA"/>
                <w:rFonts w:cs="DejaVu Sans"/>
              </w:rPr>
              <w:t>10.10.4.128/25</w:t>
            </w:r>
          </w:p>
        </w:tc>
        <w:tc>
          <w:tcPr>
            <w:tcW w:type="dxa" w:w="1673"/>
          </w:tcPr>
          <w:p>
            <w:pPr>
              <w:jc w:val="right"/>
              <w:bidi/>
            </w:pPr>
            <w:r>
              <w:rPr>
                <w:sz w:val="15"/>
                <w:lang w:val="ar-SA" w:bidi="ar-SA"/>
                <w:rFonts w:cs="DejaVu Sans"/>
              </w:rPr>
              <w:t>126</w:t>
            </w:r>
          </w:p>
        </w:tc>
        <w:tc>
          <w:tcPr>
            <w:tcW w:type="dxa" w:w="1673"/>
          </w:tcPr>
          <w:p>
            <w:pPr>
              <w:jc w:val="right"/>
              <w:bidi/>
            </w:pPr>
            <w:r>
              <w:rPr>
                <w:sz w:val="15"/>
                <w:lang w:val="ar-SA" w:bidi="ar-SA"/>
                <w:rFonts w:cs="DejaVu Sans"/>
              </w:rPr>
              <w:t>111</w:t>
            </w:r>
          </w:p>
        </w:tc>
      </w:tr>
      <w:tr>
        <w:tc>
          <w:tcPr>
            <w:tcW w:type="dxa" w:w="1673"/>
          </w:tcPr>
          <w:p>
            <w:pPr>
              <w:jc w:val="right"/>
              <w:bidi/>
            </w:pPr>
            <w:r>
              <w:rPr>
                <w:sz w:val="15"/>
                <w:lang w:val="ar-SA" w:bidi="ar-SA"/>
                <w:rFonts w:cs="DejaVu Sans"/>
              </w:rPr>
              <w:t>A/70</w:t>
            </w:r>
          </w:p>
        </w:tc>
        <w:tc>
          <w:tcPr>
            <w:tcW w:type="dxa" w:w="1673"/>
          </w:tcPr>
          <w:p>
            <w:pPr>
              <w:jc w:val="right"/>
              <w:bidi/>
            </w:pPr>
            <w:r>
              <w:rPr>
                <w:sz w:val="15"/>
                <w:lang w:val="ar-SA" w:bidi="ar-SA"/>
                <w:rFonts w:cs="DejaVu Sans"/>
              </w:rPr>
              <w:t>60</w:t>
            </w:r>
          </w:p>
        </w:tc>
        <w:tc>
          <w:tcPr>
            <w:tcW w:type="dxa" w:w="1673"/>
          </w:tcPr>
          <w:p>
            <w:pPr>
              <w:jc w:val="right"/>
              <w:bidi/>
            </w:pPr>
            <w:r>
              <w:rPr>
                <w:sz w:val="15"/>
                <w:lang w:val="ar-SA" w:bidi="ar-SA"/>
                <w:rFonts w:cs="DejaVu Sans"/>
              </w:rPr>
              <w:t>75</w:t>
            </w:r>
          </w:p>
        </w:tc>
        <w:tc>
          <w:tcPr>
            <w:tcW w:type="dxa" w:w="1673"/>
          </w:tcPr>
          <w:p>
            <w:pPr>
              <w:jc w:val="right"/>
              <w:bidi/>
            </w:pPr>
            <w:r>
              <w:rPr>
                <w:sz w:val="15"/>
                <w:lang w:val="ar-SA" w:bidi="ar-SA"/>
                <w:rFonts w:cs="DejaVu Sans"/>
              </w:rPr>
              <w:t>10.10.5.0/25</w:t>
            </w:r>
          </w:p>
        </w:tc>
        <w:tc>
          <w:tcPr>
            <w:tcW w:type="dxa" w:w="1673"/>
          </w:tcPr>
          <w:p>
            <w:pPr>
              <w:jc w:val="right"/>
              <w:bidi/>
            </w:pPr>
            <w:r>
              <w:rPr>
                <w:sz w:val="15"/>
                <w:lang w:val="ar-SA" w:bidi="ar-SA"/>
                <w:rFonts w:cs="DejaVu Sans"/>
              </w:rPr>
              <w:t>126</w:t>
            </w:r>
          </w:p>
        </w:tc>
        <w:tc>
          <w:tcPr>
            <w:tcW w:type="dxa" w:w="1673"/>
          </w:tcPr>
          <w:p>
            <w:pPr>
              <w:jc w:val="right"/>
              <w:bidi/>
            </w:pPr>
            <w:r>
              <w:rPr>
                <w:sz w:val="15"/>
                <w:lang w:val="ar-SA" w:bidi="ar-SA"/>
                <w:rFonts w:cs="DejaVu Sans"/>
              </w:rPr>
              <w:t>111</w:t>
            </w:r>
          </w:p>
        </w:tc>
      </w:tr>
      <w:tr>
        <w:tc>
          <w:tcPr>
            <w:tcW w:type="dxa" w:w="1673"/>
          </w:tcPr>
          <w:p>
            <w:pPr>
              <w:jc w:val="right"/>
              <w:bidi/>
            </w:pPr>
            <w:r>
              <w:rPr>
                <w:sz w:val="15"/>
                <w:lang w:val="ar-SA" w:bidi="ar-SA"/>
                <w:rFonts w:cs="DejaVu Sans"/>
              </w:rPr>
              <w:t>A/80</w:t>
            </w:r>
          </w:p>
        </w:tc>
        <w:tc>
          <w:tcPr>
            <w:tcW w:type="dxa" w:w="1673"/>
          </w:tcPr>
          <w:p>
            <w:pPr>
              <w:jc w:val="right"/>
              <w:bidi/>
            </w:pPr>
            <w:r>
              <w:rPr>
                <w:sz w:val="15"/>
                <w:lang w:val="ar-SA" w:bidi="ar-SA"/>
                <w:rFonts w:cs="DejaVu Sans"/>
              </w:rPr>
              <w:t>16</w:t>
            </w:r>
          </w:p>
        </w:tc>
        <w:tc>
          <w:tcPr>
            <w:tcW w:type="dxa" w:w="1673"/>
          </w:tcPr>
          <w:p>
            <w:pPr>
              <w:jc w:val="right"/>
              <w:bidi/>
            </w:pPr>
            <w:r>
              <w:rPr>
                <w:sz w:val="15"/>
                <w:lang w:val="ar-SA" w:bidi="ar-SA"/>
                <w:rFonts w:cs="DejaVu Sans"/>
              </w:rPr>
              <w:t>20</w:t>
            </w:r>
          </w:p>
        </w:tc>
        <w:tc>
          <w:tcPr>
            <w:tcW w:type="dxa" w:w="1673"/>
          </w:tcPr>
          <w:p>
            <w:pPr>
              <w:jc w:val="right"/>
              <w:bidi/>
            </w:pPr>
            <w:r>
              <w:rPr>
                <w:sz w:val="15"/>
                <w:lang w:val="ar-SA" w:bidi="ar-SA"/>
                <w:rFonts w:cs="DejaVu Sans"/>
              </w:rPr>
              <w:t>10.10.5.192/26</w:t>
            </w:r>
          </w:p>
        </w:tc>
        <w:tc>
          <w:tcPr>
            <w:tcW w:type="dxa" w:w="1673"/>
          </w:tcPr>
          <w:p>
            <w:pPr>
              <w:jc w:val="right"/>
              <w:bidi/>
            </w:pPr>
            <w:r>
              <w:rPr>
                <w:sz w:val="15"/>
                <w:lang w:val="ar-SA" w:bidi="ar-SA"/>
                <w:rFonts w:cs="DejaVu Sans"/>
              </w:rPr>
              <w:t>62</w:t>
            </w:r>
          </w:p>
        </w:tc>
        <w:tc>
          <w:tcPr>
            <w:tcW w:type="dxa" w:w="1673"/>
          </w:tcPr>
          <w:p>
            <w:pPr>
              <w:jc w:val="right"/>
              <w:bidi/>
            </w:pPr>
            <w:r>
              <w:rPr>
                <w:sz w:val="15"/>
                <w:lang w:val="ar-SA" w:bidi="ar-SA"/>
                <w:rFonts w:cs="DejaVu Sans"/>
              </w:rPr>
              <w:t>47</w:t>
            </w:r>
          </w:p>
        </w:tc>
      </w:tr>
      <w:tr>
        <w:tc>
          <w:tcPr>
            <w:tcW w:type="dxa" w:w="1673"/>
          </w:tcPr>
          <w:p>
            <w:pPr>
              <w:jc w:val="right"/>
              <w:bidi/>
            </w:pPr>
            <w:r>
              <w:rPr>
                <w:sz w:val="15"/>
                <w:lang w:val="ar-SA" w:bidi="ar-SA"/>
                <w:rFonts w:cs="DejaVu Sans"/>
              </w:rPr>
              <w:t>A/99</w:t>
            </w:r>
          </w:p>
        </w:tc>
        <w:tc>
          <w:tcPr>
            <w:tcW w:type="dxa" w:w="1673"/>
          </w:tcPr>
          <w:p>
            <w:pPr>
              <w:jc w:val="right"/>
              <w:bidi/>
            </w:pPr>
            <w:r>
              <w:rPr>
                <w:sz w:val="15"/>
                <w:lang w:val="ar-SA" w:bidi="ar-SA"/>
                <w:rFonts w:cs="DejaVu Sans"/>
              </w:rPr>
              <w:t>16</w:t>
            </w:r>
          </w:p>
        </w:tc>
        <w:tc>
          <w:tcPr>
            <w:tcW w:type="dxa" w:w="1673"/>
          </w:tcPr>
          <w:p>
            <w:pPr>
              <w:jc w:val="right"/>
              <w:bidi/>
            </w:pPr>
            <w:r>
              <w:rPr>
                <w:sz w:val="15"/>
                <w:lang w:val="ar-SA" w:bidi="ar-SA"/>
                <w:rFonts w:cs="DejaVu Sans"/>
              </w:rPr>
              <w:t>20</w:t>
            </w:r>
          </w:p>
        </w:tc>
        <w:tc>
          <w:tcPr>
            <w:tcW w:type="dxa" w:w="1673"/>
          </w:tcPr>
          <w:p>
            <w:pPr>
              <w:jc w:val="right"/>
              <w:bidi/>
            </w:pPr>
            <w:r>
              <w:rPr>
                <w:sz w:val="15"/>
                <w:lang w:val="ar-SA" w:bidi="ar-SA"/>
                <w:rFonts w:cs="DejaVu Sans"/>
              </w:rPr>
              <w:t>10.10.6.0/26</w:t>
            </w:r>
          </w:p>
        </w:tc>
        <w:tc>
          <w:tcPr>
            <w:tcW w:type="dxa" w:w="1673"/>
          </w:tcPr>
          <w:p>
            <w:pPr>
              <w:jc w:val="right"/>
              <w:bidi/>
            </w:pPr>
            <w:r>
              <w:rPr>
                <w:sz w:val="15"/>
                <w:lang w:val="ar-SA" w:bidi="ar-SA"/>
                <w:rFonts w:cs="DejaVu Sans"/>
              </w:rPr>
              <w:t>62</w:t>
            </w:r>
          </w:p>
        </w:tc>
        <w:tc>
          <w:tcPr>
            <w:tcW w:type="dxa" w:w="1673"/>
          </w:tcPr>
          <w:p>
            <w:pPr>
              <w:jc w:val="right"/>
              <w:bidi/>
            </w:pPr>
            <w:r>
              <w:rPr>
                <w:sz w:val="15"/>
                <w:lang w:val="ar-SA" w:bidi="ar-SA"/>
                <w:rFonts w:cs="DejaVu Sans"/>
              </w:rPr>
              <w:t>47</w:t>
            </w:r>
          </w:p>
        </w:tc>
      </w:tr>
      <w:tr>
        <w:tc>
          <w:tcPr>
            <w:tcW w:type="dxa" w:w="1673"/>
          </w:tcPr>
          <w:p>
            <w:pPr>
              <w:jc w:val="right"/>
              <w:bidi/>
            </w:pPr>
            <w:r>
              <w:rPr>
                <w:sz w:val="15"/>
                <w:lang w:val="ar-SA" w:bidi="ar-SA"/>
                <w:rFonts w:cs="DejaVu Sans"/>
              </w:rPr>
              <w:t>B/10</w:t>
            </w:r>
          </w:p>
        </w:tc>
        <w:tc>
          <w:tcPr>
            <w:tcW w:type="dxa" w:w="1673"/>
          </w:tcPr>
          <w:p>
            <w:pPr>
              <w:jc w:val="right"/>
              <w:bidi/>
            </w:pPr>
            <w:r>
              <w:rPr>
                <w:sz w:val="15"/>
                <w:lang w:val="ar-SA" w:bidi="ar-SA"/>
                <w:rFonts w:cs="DejaVu Sans"/>
              </w:rPr>
              <w:t>20</w:t>
            </w:r>
          </w:p>
        </w:tc>
        <w:tc>
          <w:tcPr>
            <w:tcW w:type="dxa" w:w="1673"/>
          </w:tcPr>
          <w:p>
            <w:pPr>
              <w:jc w:val="right"/>
              <w:bidi/>
            </w:pPr>
            <w:r>
              <w:rPr>
                <w:sz w:val="15"/>
                <w:lang w:val="ar-SA" w:bidi="ar-SA"/>
                <w:rFonts w:cs="DejaVu Sans"/>
              </w:rPr>
              <w:t>25</w:t>
            </w:r>
          </w:p>
        </w:tc>
        <w:tc>
          <w:tcPr>
            <w:tcW w:type="dxa" w:w="1673"/>
          </w:tcPr>
          <w:p>
            <w:pPr>
              <w:jc w:val="right"/>
              <w:bidi/>
            </w:pPr>
            <w:r>
              <w:rPr>
                <w:sz w:val="15"/>
                <w:lang w:val="ar-SA" w:bidi="ar-SA"/>
                <w:rFonts w:cs="DejaVu Sans"/>
              </w:rPr>
              <w:t>10.20.4.0/26</w:t>
            </w:r>
          </w:p>
        </w:tc>
        <w:tc>
          <w:tcPr>
            <w:tcW w:type="dxa" w:w="1673"/>
          </w:tcPr>
          <w:p>
            <w:pPr>
              <w:jc w:val="right"/>
              <w:bidi/>
            </w:pPr>
            <w:r>
              <w:rPr>
                <w:sz w:val="15"/>
                <w:lang w:val="ar-SA" w:bidi="ar-SA"/>
                <w:rFonts w:cs="DejaVu Sans"/>
              </w:rPr>
              <w:t>62</w:t>
            </w:r>
          </w:p>
        </w:tc>
        <w:tc>
          <w:tcPr>
            <w:tcW w:type="dxa" w:w="1673"/>
          </w:tcPr>
          <w:p>
            <w:pPr>
              <w:jc w:val="right"/>
              <w:bidi/>
            </w:pPr>
            <w:r>
              <w:rPr>
                <w:sz w:val="15"/>
                <w:lang w:val="ar-SA" w:bidi="ar-SA"/>
                <w:rFonts w:cs="DejaVu Sans"/>
              </w:rPr>
              <w:t>47</w:t>
            </w:r>
          </w:p>
        </w:tc>
      </w:tr>
      <w:tr>
        <w:tc>
          <w:tcPr>
            <w:tcW w:type="dxa" w:w="1673"/>
          </w:tcPr>
          <w:p>
            <w:pPr>
              <w:jc w:val="right"/>
              <w:bidi/>
            </w:pPr>
            <w:r>
              <w:rPr>
                <w:sz w:val="15"/>
                <w:lang w:val="ar-SA" w:bidi="ar-SA"/>
                <w:rFonts w:cs="DejaVu Sans"/>
              </w:rPr>
              <w:t>B/20</w:t>
            </w:r>
          </w:p>
        </w:tc>
        <w:tc>
          <w:tcPr>
            <w:tcW w:type="dxa" w:w="1673"/>
          </w:tcPr>
          <w:p>
            <w:pPr>
              <w:jc w:val="right"/>
              <w:bidi/>
            </w:pPr>
            <w:r>
              <w:rPr>
                <w:sz w:val="15"/>
                <w:lang w:val="ar-SA" w:bidi="ar-SA"/>
                <w:rFonts w:cs="DejaVu Sans"/>
              </w:rPr>
              <w:t>40</w:t>
            </w:r>
          </w:p>
        </w:tc>
        <w:tc>
          <w:tcPr>
            <w:tcW w:type="dxa" w:w="1673"/>
          </w:tcPr>
          <w:p>
            <w:pPr>
              <w:jc w:val="right"/>
              <w:bidi/>
            </w:pPr>
            <w:r>
              <w:rPr>
                <w:sz w:val="15"/>
                <w:lang w:val="ar-SA" w:bidi="ar-SA"/>
                <w:rFonts w:cs="DejaVu Sans"/>
              </w:rPr>
              <w:t>50</w:t>
            </w:r>
          </w:p>
        </w:tc>
        <w:tc>
          <w:tcPr>
            <w:tcW w:type="dxa" w:w="1673"/>
          </w:tcPr>
          <w:p>
            <w:pPr>
              <w:jc w:val="right"/>
              <w:bidi/>
            </w:pPr>
            <w:r>
              <w:rPr>
                <w:sz w:val="15"/>
                <w:lang w:val="ar-SA" w:bidi="ar-SA"/>
                <w:rFonts w:cs="DejaVu Sans"/>
              </w:rPr>
              <w:t>10.20.2.0/25</w:t>
            </w:r>
          </w:p>
        </w:tc>
        <w:tc>
          <w:tcPr>
            <w:tcW w:type="dxa" w:w="1673"/>
          </w:tcPr>
          <w:p>
            <w:pPr>
              <w:jc w:val="right"/>
              <w:bidi/>
            </w:pPr>
            <w:r>
              <w:rPr>
                <w:sz w:val="15"/>
                <w:lang w:val="ar-SA" w:bidi="ar-SA"/>
                <w:rFonts w:cs="DejaVu Sans"/>
              </w:rPr>
              <w:t>126</w:t>
            </w:r>
          </w:p>
        </w:tc>
        <w:tc>
          <w:tcPr>
            <w:tcW w:type="dxa" w:w="1673"/>
          </w:tcPr>
          <w:p>
            <w:pPr>
              <w:jc w:val="right"/>
              <w:bidi/>
            </w:pPr>
            <w:r>
              <w:rPr>
                <w:sz w:val="15"/>
                <w:lang w:val="ar-SA" w:bidi="ar-SA"/>
                <w:rFonts w:cs="DejaVu Sans"/>
              </w:rPr>
              <w:t>111</w:t>
            </w:r>
          </w:p>
        </w:tc>
      </w:tr>
      <w:tr>
        <w:tc>
          <w:tcPr>
            <w:tcW w:type="dxa" w:w="1673"/>
          </w:tcPr>
          <w:p>
            <w:pPr>
              <w:jc w:val="right"/>
              <w:bidi/>
            </w:pPr>
            <w:r>
              <w:rPr>
                <w:sz w:val="15"/>
                <w:lang w:val="ar-SA" w:bidi="ar-SA"/>
                <w:rFonts w:cs="DejaVu Sans"/>
              </w:rPr>
              <w:t>B/30</w:t>
            </w:r>
          </w:p>
        </w:tc>
        <w:tc>
          <w:tcPr>
            <w:tcW w:type="dxa" w:w="1673"/>
          </w:tcPr>
          <w:p>
            <w:pPr>
              <w:jc w:val="right"/>
              <w:bidi/>
            </w:pPr>
            <w:r>
              <w:rPr>
                <w:sz w:val="15"/>
                <w:lang w:val="ar-SA" w:bidi="ar-SA"/>
                <w:rFonts w:cs="DejaVu Sans"/>
              </w:rPr>
              <w:t>140</w:t>
            </w:r>
          </w:p>
        </w:tc>
        <w:tc>
          <w:tcPr>
            <w:tcW w:type="dxa" w:w="1673"/>
          </w:tcPr>
          <w:p>
            <w:pPr>
              <w:jc w:val="right"/>
              <w:bidi/>
            </w:pPr>
            <w:r>
              <w:rPr>
                <w:sz w:val="15"/>
                <w:lang w:val="ar-SA" w:bidi="ar-SA"/>
                <w:rFonts w:cs="DejaVu Sans"/>
              </w:rPr>
              <w:t>175</w:t>
            </w:r>
          </w:p>
        </w:tc>
        <w:tc>
          <w:tcPr>
            <w:tcW w:type="dxa" w:w="1673"/>
          </w:tcPr>
          <w:p>
            <w:pPr>
              <w:jc w:val="right"/>
              <w:bidi/>
            </w:pPr>
            <w:r>
              <w:rPr>
                <w:sz w:val="15"/>
                <w:lang w:val="ar-SA" w:bidi="ar-SA"/>
                <w:rFonts w:cs="DejaVu Sans"/>
              </w:rPr>
              <w:t>10.20.0.0/24</w:t>
            </w:r>
          </w:p>
        </w:tc>
        <w:tc>
          <w:tcPr>
            <w:tcW w:type="dxa" w:w="1673"/>
          </w:tcPr>
          <w:p>
            <w:pPr>
              <w:jc w:val="right"/>
              <w:bidi/>
            </w:pPr>
            <w:r>
              <w:rPr>
                <w:sz w:val="15"/>
                <w:lang w:val="ar-SA" w:bidi="ar-SA"/>
                <w:rFonts w:cs="DejaVu Sans"/>
              </w:rPr>
              <w:t>254</w:t>
            </w:r>
          </w:p>
        </w:tc>
        <w:tc>
          <w:tcPr>
            <w:tcW w:type="dxa" w:w="1673"/>
          </w:tcPr>
          <w:p>
            <w:pPr>
              <w:jc w:val="right"/>
              <w:bidi/>
            </w:pPr>
            <w:r>
              <w:rPr>
                <w:sz w:val="15"/>
                <w:lang w:val="ar-SA" w:bidi="ar-SA"/>
                <w:rFonts w:cs="DejaVu Sans"/>
              </w:rPr>
              <w:t>239</w:t>
            </w:r>
          </w:p>
        </w:tc>
      </w:tr>
      <w:tr>
        <w:tc>
          <w:tcPr>
            <w:tcW w:type="dxa" w:w="1673"/>
          </w:tcPr>
          <w:p>
            <w:pPr>
              <w:jc w:val="right"/>
              <w:bidi/>
            </w:pPr>
            <w:r>
              <w:rPr>
                <w:sz w:val="15"/>
                <w:lang w:val="ar-SA" w:bidi="ar-SA"/>
                <w:rFonts w:cs="DejaVu Sans"/>
              </w:rPr>
              <w:t>B/31</w:t>
            </w:r>
          </w:p>
        </w:tc>
        <w:tc>
          <w:tcPr>
            <w:tcW w:type="dxa" w:w="1673"/>
          </w:tcPr>
          <w:p>
            <w:pPr>
              <w:jc w:val="right"/>
              <w:bidi/>
            </w:pPr>
            <w:r>
              <w:rPr>
                <w:sz w:val="15"/>
                <w:lang w:val="ar-SA" w:bidi="ar-SA"/>
                <w:rFonts w:cs="DejaVu Sans"/>
              </w:rPr>
              <w:t>160</w:t>
            </w:r>
          </w:p>
        </w:tc>
        <w:tc>
          <w:tcPr>
            <w:tcW w:type="dxa" w:w="1673"/>
          </w:tcPr>
          <w:p>
            <w:pPr>
              <w:jc w:val="right"/>
              <w:bidi/>
            </w:pPr>
            <w:r>
              <w:rPr>
                <w:sz w:val="15"/>
                <w:lang w:val="ar-SA" w:bidi="ar-SA"/>
                <w:rFonts w:cs="DejaVu Sans"/>
              </w:rPr>
              <w:t>200</w:t>
            </w:r>
          </w:p>
        </w:tc>
        <w:tc>
          <w:tcPr>
            <w:tcW w:type="dxa" w:w="1673"/>
          </w:tcPr>
          <w:p>
            <w:pPr>
              <w:jc w:val="right"/>
              <w:bidi/>
            </w:pPr>
            <w:r>
              <w:rPr>
                <w:sz w:val="15"/>
                <w:lang w:val="ar-SA" w:bidi="ar-SA"/>
                <w:rFonts w:cs="DejaVu Sans"/>
              </w:rPr>
              <w:t>10.20.1.0/24</w:t>
            </w:r>
          </w:p>
        </w:tc>
        <w:tc>
          <w:tcPr>
            <w:tcW w:type="dxa" w:w="1673"/>
          </w:tcPr>
          <w:p>
            <w:pPr>
              <w:jc w:val="right"/>
              <w:bidi/>
            </w:pPr>
            <w:r>
              <w:rPr>
                <w:sz w:val="15"/>
                <w:lang w:val="ar-SA" w:bidi="ar-SA"/>
                <w:rFonts w:cs="DejaVu Sans"/>
              </w:rPr>
              <w:t>254</w:t>
            </w:r>
          </w:p>
        </w:tc>
        <w:tc>
          <w:tcPr>
            <w:tcW w:type="dxa" w:w="1673"/>
          </w:tcPr>
          <w:p>
            <w:pPr>
              <w:jc w:val="right"/>
              <w:bidi/>
            </w:pPr>
            <w:r>
              <w:rPr>
                <w:sz w:val="15"/>
                <w:lang w:val="ar-SA" w:bidi="ar-SA"/>
                <w:rFonts w:cs="DejaVu Sans"/>
              </w:rPr>
              <w:t>239</w:t>
            </w:r>
          </w:p>
        </w:tc>
      </w:tr>
      <w:tr>
        <w:tc>
          <w:tcPr>
            <w:tcW w:type="dxa" w:w="1673"/>
          </w:tcPr>
          <w:p>
            <w:pPr>
              <w:jc w:val="right"/>
              <w:bidi/>
            </w:pPr>
            <w:r>
              <w:rPr>
                <w:sz w:val="15"/>
                <w:lang w:val="ar-SA" w:bidi="ar-SA"/>
                <w:rFonts w:cs="DejaVu Sans"/>
              </w:rPr>
              <w:t>B/40</w:t>
            </w:r>
          </w:p>
        </w:tc>
        <w:tc>
          <w:tcPr>
            <w:tcW w:type="dxa" w:w="1673"/>
          </w:tcPr>
          <w:p>
            <w:pPr>
              <w:jc w:val="right"/>
              <w:bidi/>
            </w:pPr>
            <w:r>
              <w:rPr>
                <w:sz w:val="15"/>
                <w:lang w:val="ar-SA" w:bidi="ar-SA"/>
                <w:rFonts w:cs="DejaVu Sans"/>
              </w:rPr>
              <w:t>80</w:t>
            </w:r>
          </w:p>
        </w:tc>
        <w:tc>
          <w:tcPr>
            <w:tcW w:type="dxa" w:w="1673"/>
          </w:tcPr>
          <w:p>
            <w:pPr>
              <w:jc w:val="right"/>
              <w:bidi/>
            </w:pPr>
            <w:r>
              <w:rPr>
                <w:sz w:val="15"/>
                <w:lang w:val="ar-SA" w:bidi="ar-SA"/>
                <w:rFonts w:cs="DejaVu Sans"/>
              </w:rPr>
              <w:t>100</w:t>
            </w:r>
          </w:p>
        </w:tc>
        <w:tc>
          <w:tcPr>
            <w:tcW w:type="dxa" w:w="1673"/>
          </w:tcPr>
          <w:p>
            <w:pPr>
              <w:jc w:val="right"/>
              <w:bidi/>
            </w:pPr>
            <w:r>
              <w:rPr>
                <w:sz w:val="15"/>
                <w:lang w:val="ar-SA" w:bidi="ar-SA"/>
                <w:rFonts w:cs="DejaVu Sans"/>
              </w:rPr>
              <w:t>10.20.2.128/25</w:t>
            </w:r>
          </w:p>
        </w:tc>
        <w:tc>
          <w:tcPr>
            <w:tcW w:type="dxa" w:w="1673"/>
          </w:tcPr>
          <w:p>
            <w:pPr>
              <w:jc w:val="right"/>
              <w:bidi/>
            </w:pPr>
            <w:r>
              <w:rPr>
                <w:sz w:val="15"/>
                <w:lang w:val="ar-SA" w:bidi="ar-SA"/>
                <w:rFonts w:cs="DejaVu Sans"/>
              </w:rPr>
              <w:t>126</w:t>
            </w:r>
          </w:p>
        </w:tc>
        <w:tc>
          <w:tcPr>
            <w:tcW w:type="dxa" w:w="1673"/>
          </w:tcPr>
          <w:p>
            <w:pPr>
              <w:jc w:val="right"/>
              <w:bidi/>
            </w:pPr>
            <w:r>
              <w:rPr>
                <w:sz w:val="15"/>
                <w:lang w:val="ar-SA" w:bidi="ar-SA"/>
                <w:rFonts w:cs="DejaVu Sans"/>
              </w:rPr>
              <w:t>111</w:t>
            </w:r>
          </w:p>
        </w:tc>
      </w:tr>
      <w:tr>
        <w:tc>
          <w:tcPr>
            <w:tcW w:type="dxa" w:w="1673"/>
          </w:tcPr>
          <w:p>
            <w:pPr>
              <w:jc w:val="right"/>
              <w:bidi/>
            </w:pPr>
            <w:r>
              <w:rPr>
                <w:sz w:val="15"/>
                <w:lang w:val="ar-SA" w:bidi="ar-SA"/>
                <w:rFonts w:cs="DejaVu Sans"/>
              </w:rPr>
              <w:t>B/60</w:t>
            </w:r>
          </w:p>
        </w:tc>
        <w:tc>
          <w:tcPr>
            <w:tcW w:type="dxa" w:w="1673"/>
          </w:tcPr>
          <w:p>
            <w:pPr>
              <w:jc w:val="right"/>
              <w:bidi/>
            </w:pPr>
            <w:r>
              <w:rPr>
                <w:sz w:val="15"/>
                <w:lang w:val="ar-SA" w:bidi="ar-SA"/>
                <w:rFonts w:cs="DejaVu Sans"/>
              </w:rPr>
              <w:t>60</w:t>
            </w:r>
          </w:p>
        </w:tc>
        <w:tc>
          <w:tcPr>
            <w:tcW w:type="dxa" w:w="1673"/>
          </w:tcPr>
          <w:p>
            <w:pPr>
              <w:jc w:val="right"/>
              <w:bidi/>
            </w:pPr>
            <w:r>
              <w:rPr>
                <w:sz w:val="15"/>
                <w:lang w:val="ar-SA" w:bidi="ar-SA"/>
                <w:rFonts w:cs="DejaVu Sans"/>
              </w:rPr>
              <w:t>75</w:t>
            </w:r>
          </w:p>
        </w:tc>
        <w:tc>
          <w:tcPr>
            <w:tcW w:type="dxa" w:w="1673"/>
          </w:tcPr>
          <w:p>
            <w:pPr>
              <w:jc w:val="right"/>
              <w:bidi/>
            </w:pPr>
            <w:r>
              <w:rPr>
                <w:sz w:val="15"/>
                <w:lang w:val="ar-SA" w:bidi="ar-SA"/>
                <w:rFonts w:cs="DejaVu Sans"/>
              </w:rPr>
              <w:t>10.20.3.0/25</w:t>
            </w:r>
          </w:p>
        </w:tc>
        <w:tc>
          <w:tcPr>
            <w:tcW w:type="dxa" w:w="1673"/>
          </w:tcPr>
          <w:p>
            <w:pPr>
              <w:jc w:val="right"/>
              <w:bidi/>
            </w:pPr>
            <w:r>
              <w:rPr>
                <w:sz w:val="15"/>
                <w:lang w:val="ar-SA" w:bidi="ar-SA"/>
                <w:rFonts w:cs="DejaVu Sans"/>
              </w:rPr>
              <w:t>126</w:t>
            </w:r>
          </w:p>
        </w:tc>
        <w:tc>
          <w:tcPr>
            <w:tcW w:type="dxa" w:w="1673"/>
          </w:tcPr>
          <w:p>
            <w:pPr>
              <w:jc w:val="right"/>
              <w:bidi/>
            </w:pPr>
            <w:r>
              <w:rPr>
                <w:sz w:val="15"/>
                <w:lang w:val="ar-SA" w:bidi="ar-SA"/>
                <w:rFonts w:cs="DejaVu Sans"/>
              </w:rPr>
              <w:t>111</w:t>
            </w:r>
          </w:p>
        </w:tc>
      </w:tr>
      <w:tr>
        <w:tc>
          <w:tcPr>
            <w:tcW w:type="dxa" w:w="1673"/>
          </w:tcPr>
          <w:p>
            <w:pPr>
              <w:jc w:val="right"/>
              <w:bidi/>
            </w:pPr>
            <w:r>
              <w:rPr>
                <w:sz w:val="15"/>
                <w:lang w:val="ar-SA" w:bidi="ar-SA"/>
                <w:rFonts w:cs="DejaVu Sans"/>
              </w:rPr>
              <w:t>B/70</w:t>
            </w:r>
          </w:p>
        </w:tc>
        <w:tc>
          <w:tcPr>
            <w:tcW w:type="dxa" w:w="1673"/>
          </w:tcPr>
          <w:p>
            <w:pPr>
              <w:jc w:val="right"/>
              <w:bidi/>
            </w:pPr>
            <w:r>
              <w:rPr>
                <w:sz w:val="15"/>
                <w:lang w:val="ar-SA" w:bidi="ar-SA"/>
                <w:rFonts w:cs="DejaVu Sans"/>
              </w:rPr>
              <w:t>48</w:t>
            </w:r>
          </w:p>
        </w:tc>
        <w:tc>
          <w:tcPr>
            <w:tcW w:type="dxa" w:w="1673"/>
          </w:tcPr>
          <w:p>
            <w:pPr>
              <w:jc w:val="right"/>
              <w:bidi/>
            </w:pPr>
            <w:r>
              <w:rPr>
                <w:sz w:val="15"/>
                <w:lang w:val="ar-SA" w:bidi="ar-SA"/>
                <w:rFonts w:cs="DejaVu Sans"/>
              </w:rPr>
              <w:t>60</w:t>
            </w:r>
          </w:p>
        </w:tc>
        <w:tc>
          <w:tcPr>
            <w:tcW w:type="dxa" w:w="1673"/>
          </w:tcPr>
          <w:p>
            <w:pPr>
              <w:jc w:val="right"/>
              <w:bidi/>
            </w:pPr>
            <w:r>
              <w:rPr>
                <w:sz w:val="15"/>
                <w:lang w:val="ar-SA" w:bidi="ar-SA"/>
                <w:rFonts w:cs="DejaVu Sans"/>
              </w:rPr>
              <w:t>10.20.3.128/25</w:t>
            </w:r>
          </w:p>
        </w:tc>
        <w:tc>
          <w:tcPr>
            <w:tcW w:type="dxa" w:w="1673"/>
          </w:tcPr>
          <w:p>
            <w:pPr>
              <w:jc w:val="right"/>
              <w:bidi/>
            </w:pPr>
            <w:r>
              <w:rPr>
                <w:sz w:val="15"/>
                <w:lang w:val="ar-SA" w:bidi="ar-SA"/>
                <w:rFonts w:cs="DejaVu Sans"/>
              </w:rPr>
              <w:t>126</w:t>
            </w:r>
          </w:p>
        </w:tc>
        <w:tc>
          <w:tcPr>
            <w:tcW w:type="dxa" w:w="1673"/>
          </w:tcPr>
          <w:p>
            <w:pPr>
              <w:jc w:val="right"/>
              <w:bidi/>
            </w:pPr>
            <w:r>
              <w:rPr>
                <w:sz w:val="15"/>
                <w:lang w:val="ar-SA" w:bidi="ar-SA"/>
                <w:rFonts w:cs="DejaVu Sans"/>
              </w:rPr>
              <w:t>111</w:t>
            </w:r>
          </w:p>
        </w:tc>
      </w:tr>
      <w:tr>
        <w:tc>
          <w:tcPr>
            <w:tcW w:type="dxa" w:w="1673"/>
          </w:tcPr>
          <w:p>
            <w:pPr>
              <w:jc w:val="right"/>
              <w:bidi/>
            </w:pPr>
            <w:r>
              <w:rPr>
                <w:sz w:val="15"/>
                <w:lang w:val="ar-SA" w:bidi="ar-SA"/>
                <w:rFonts w:cs="DejaVu Sans"/>
              </w:rPr>
              <w:t>B/80</w:t>
            </w:r>
          </w:p>
        </w:tc>
        <w:tc>
          <w:tcPr>
            <w:tcW w:type="dxa" w:w="1673"/>
          </w:tcPr>
          <w:p>
            <w:pPr>
              <w:jc w:val="right"/>
              <w:bidi/>
            </w:pPr>
            <w:r>
              <w:rPr>
                <w:sz w:val="15"/>
                <w:lang w:val="ar-SA" w:bidi="ar-SA"/>
                <w:rFonts w:cs="DejaVu Sans"/>
              </w:rPr>
              <w:t>16</w:t>
            </w:r>
          </w:p>
        </w:tc>
        <w:tc>
          <w:tcPr>
            <w:tcW w:type="dxa" w:w="1673"/>
          </w:tcPr>
          <w:p>
            <w:pPr>
              <w:jc w:val="right"/>
              <w:bidi/>
            </w:pPr>
            <w:r>
              <w:rPr>
                <w:sz w:val="15"/>
                <w:lang w:val="ar-SA" w:bidi="ar-SA"/>
                <w:rFonts w:cs="DejaVu Sans"/>
              </w:rPr>
              <w:t>20</w:t>
            </w:r>
          </w:p>
        </w:tc>
        <w:tc>
          <w:tcPr>
            <w:tcW w:type="dxa" w:w="1673"/>
          </w:tcPr>
          <w:p>
            <w:pPr>
              <w:jc w:val="right"/>
              <w:bidi/>
            </w:pPr>
            <w:r>
              <w:rPr>
                <w:sz w:val="15"/>
                <w:lang w:val="ar-SA" w:bidi="ar-SA"/>
                <w:rFonts w:cs="DejaVu Sans"/>
              </w:rPr>
              <w:t>10.20.4.64/26</w:t>
            </w:r>
          </w:p>
        </w:tc>
        <w:tc>
          <w:tcPr>
            <w:tcW w:type="dxa" w:w="1673"/>
          </w:tcPr>
          <w:p>
            <w:pPr>
              <w:jc w:val="right"/>
              <w:bidi/>
            </w:pPr>
            <w:r>
              <w:rPr>
                <w:sz w:val="15"/>
                <w:lang w:val="ar-SA" w:bidi="ar-SA"/>
                <w:rFonts w:cs="DejaVu Sans"/>
              </w:rPr>
              <w:t>62</w:t>
            </w:r>
          </w:p>
        </w:tc>
        <w:tc>
          <w:tcPr>
            <w:tcW w:type="dxa" w:w="1673"/>
          </w:tcPr>
          <w:p>
            <w:pPr>
              <w:jc w:val="right"/>
              <w:bidi/>
            </w:pPr>
            <w:r>
              <w:rPr>
                <w:sz w:val="15"/>
                <w:lang w:val="ar-SA" w:bidi="ar-SA"/>
                <w:rFonts w:cs="DejaVu Sans"/>
              </w:rPr>
              <w:t>47</w:t>
            </w:r>
          </w:p>
        </w:tc>
      </w:tr>
      <w:tr>
        <w:tc>
          <w:tcPr>
            <w:tcW w:type="dxa" w:w="1673"/>
          </w:tcPr>
          <w:p>
            <w:pPr>
              <w:jc w:val="right"/>
              <w:bidi/>
            </w:pPr>
            <w:r>
              <w:rPr>
                <w:sz w:val="15"/>
                <w:lang w:val="ar-SA" w:bidi="ar-SA"/>
                <w:rFonts w:cs="DejaVu Sans"/>
              </w:rPr>
              <w:t>B/99</w:t>
            </w:r>
          </w:p>
        </w:tc>
        <w:tc>
          <w:tcPr>
            <w:tcW w:type="dxa" w:w="1673"/>
          </w:tcPr>
          <w:p>
            <w:pPr>
              <w:jc w:val="right"/>
              <w:bidi/>
            </w:pPr>
            <w:r>
              <w:rPr>
                <w:sz w:val="15"/>
                <w:lang w:val="ar-SA" w:bidi="ar-SA"/>
                <w:rFonts w:cs="DejaVu Sans"/>
              </w:rPr>
              <w:t>16</w:t>
            </w:r>
          </w:p>
        </w:tc>
        <w:tc>
          <w:tcPr>
            <w:tcW w:type="dxa" w:w="1673"/>
          </w:tcPr>
          <w:p>
            <w:pPr>
              <w:jc w:val="right"/>
              <w:bidi/>
            </w:pPr>
            <w:r>
              <w:rPr>
                <w:sz w:val="15"/>
                <w:lang w:val="ar-SA" w:bidi="ar-SA"/>
                <w:rFonts w:cs="DejaVu Sans"/>
              </w:rPr>
              <w:t>20</w:t>
            </w:r>
          </w:p>
        </w:tc>
        <w:tc>
          <w:tcPr>
            <w:tcW w:type="dxa" w:w="1673"/>
          </w:tcPr>
          <w:p>
            <w:pPr>
              <w:jc w:val="right"/>
              <w:bidi/>
            </w:pPr>
            <w:r>
              <w:rPr>
                <w:sz w:val="15"/>
                <w:lang w:val="ar-SA" w:bidi="ar-SA"/>
                <w:rFonts w:cs="DejaVu Sans"/>
              </w:rPr>
              <w:t>10.20.4.128/26</w:t>
            </w:r>
          </w:p>
        </w:tc>
        <w:tc>
          <w:tcPr>
            <w:tcW w:type="dxa" w:w="1673"/>
          </w:tcPr>
          <w:p>
            <w:pPr>
              <w:jc w:val="right"/>
              <w:bidi/>
            </w:pPr>
            <w:r>
              <w:rPr>
                <w:sz w:val="15"/>
                <w:lang w:val="ar-SA" w:bidi="ar-SA"/>
                <w:rFonts w:cs="DejaVu Sans"/>
              </w:rPr>
              <w:t>62</w:t>
            </w:r>
          </w:p>
        </w:tc>
        <w:tc>
          <w:tcPr>
            <w:tcW w:type="dxa" w:w="1673"/>
          </w:tcPr>
          <w:p>
            <w:pPr>
              <w:jc w:val="right"/>
              <w:bidi/>
            </w:pPr>
            <w:r>
              <w:rPr>
                <w:sz w:val="15"/>
                <w:lang w:val="ar-SA" w:bidi="ar-SA"/>
                <w:rFonts w:cs="DejaVu Sans"/>
              </w:rPr>
              <w:t>47</w:t>
            </w:r>
          </w:p>
        </w:tc>
      </w:tr>
      <w:tr>
        <w:tc>
          <w:tcPr>
            <w:tcW w:type="dxa" w:w="1673"/>
          </w:tcPr>
          <w:p>
            <w:pPr>
              <w:jc w:val="right"/>
              <w:bidi/>
            </w:pPr>
            <w:r>
              <w:rPr>
                <w:sz w:val="15"/>
                <w:lang w:val="ar-SA" w:bidi="ar-SA"/>
                <w:rFonts w:cs="DejaVu Sans"/>
              </w:rPr>
              <w:t>C/10</w:t>
            </w:r>
          </w:p>
        </w:tc>
        <w:tc>
          <w:tcPr>
            <w:tcW w:type="dxa" w:w="1673"/>
          </w:tcPr>
          <w:p>
            <w:pPr>
              <w:jc w:val="right"/>
              <w:bidi/>
            </w:pPr>
            <w:r>
              <w:rPr>
                <w:sz w:val="15"/>
                <w:lang w:val="ar-SA" w:bidi="ar-SA"/>
                <w:rFonts w:cs="DejaVu Sans"/>
              </w:rPr>
              <w:t>20</w:t>
            </w:r>
          </w:p>
        </w:tc>
        <w:tc>
          <w:tcPr>
            <w:tcW w:type="dxa" w:w="1673"/>
          </w:tcPr>
          <w:p>
            <w:pPr>
              <w:jc w:val="right"/>
              <w:bidi/>
            </w:pPr>
            <w:r>
              <w:rPr>
                <w:sz w:val="15"/>
                <w:lang w:val="ar-SA" w:bidi="ar-SA"/>
                <w:rFonts w:cs="DejaVu Sans"/>
              </w:rPr>
              <w:t>25</w:t>
            </w:r>
          </w:p>
        </w:tc>
        <w:tc>
          <w:tcPr>
            <w:tcW w:type="dxa" w:w="1673"/>
          </w:tcPr>
          <w:p>
            <w:pPr>
              <w:jc w:val="right"/>
              <w:bidi/>
            </w:pPr>
            <w:r>
              <w:rPr>
                <w:sz w:val="15"/>
                <w:lang w:val="ar-SA" w:bidi="ar-SA"/>
                <w:rFonts w:cs="DejaVu Sans"/>
              </w:rPr>
              <w:t>10.30.3.128/26</w:t>
            </w:r>
          </w:p>
        </w:tc>
        <w:tc>
          <w:tcPr>
            <w:tcW w:type="dxa" w:w="1673"/>
          </w:tcPr>
          <w:p>
            <w:pPr>
              <w:jc w:val="right"/>
              <w:bidi/>
            </w:pPr>
            <w:r>
              <w:rPr>
                <w:sz w:val="15"/>
                <w:lang w:val="ar-SA" w:bidi="ar-SA"/>
                <w:rFonts w:cs="DejaVu Sans"/>
              </w:rPr>
              <w:t>62</w:t>
            </w:r>
          </w:p>
        </w:tc>
        <w:tc>
          <w:tcPr>
            <w:tcW w:type="dxa" w:w="1673"/>
          </w:tcPr>
          <w:p>
            <w:pPr>
              <w:jc w:val="right"/>
              <w:bidi/>
            </w:pPr>
            <w:r>
              <w:rPr>
                <w:sz w:val="15"/>
                <w:lang w:val="ar-SA" w:bidi="ar-SA"/>
                <w:rFonts w:cs="DejaVu Sans"/>
              </w:rPr>
              <w:t>47</w:t>
            </w:r>
          </w:p>
        </w:tc>
      </w:tr>
      <w:tr>
        <w:tc>
          <w:tcPr>
            <w:tcW w:type="dxa" w:w="1673"/>
          </w:tcPr>
          <w:p>
            <w:pPr>
              <w:jc w:val="right"/>
              <w:bidi/>
            </w:pPr>
            <w:r>
              <w:rPr>
                <w:sz w:val="15"/>
                <w:lang w:val="ar-SA" w:bidi="ar-SA"/>
                <w:rFonts w:cs="DejaVu Sans"/>
              </w:rPr>
              <w:t>C/20</w:t>
            </w:r>
          </w:p>
        </w:tc>
        <w:tc>
          <w:tcPr>
            <w:tcW w:type="dxa" w:w="1673"/>
          </w:tcPr>
          <w:p>
            <w:pPr>
              <w:jc w:val="right"/>
              <w:bidi/>
            </w:pPr>
            <w:r>
              <w:rPr>
                <w:sz w:val="15"/>
                <w:lang w:val="ar-SA" w:bidi="ar-SA"/>
                <w:rFonts w:cs="DejaVu Sans"/>
              </w:rPr>
              <w:t>36</w:t>
            </w:r>
          </w:p>
        </w:tc>
        <w:tc>
          <w:tcPr>
            <w:tcW w:type="dxa" w:w="1673"/>
          </w:tcPr>
          <w:p>
            <w:pPr>
              <w:jc w:val="right"/>
              <w:bidi/>
            </w:pPr>
            <w:r>
              <w:rPr>
                <w:sz w:val="15"/>
                <w:lang w:val="ar-SA" w:bidi="ar-SA"/>
                <w:rFonts w:cs="DejaVu Sans"/>
              </w:rPr>
              <w:t>45</w:t>
            </w:r>
          </w:p>
        </w:tc>
        <w:tc>
          <w:tcPr>
            <w:tcW w:type="dxa" w:w="1673"/>
          </w:tcPr>
          <w:p>
            <w:pPr>
              <w:jc w:val="right"/>
              <w:bidi/>
            </w:pPr>
            <w:r>
              <w:rPr>
                <w:sz w:val="15"/>
                <w:lang w:val="ar-SA" w:bidi="ar-SA"/>
                <w:rFonts w:cs="DejaVu Sans"/>
              </w:rPr>
              <w:t>10.30.3.192/26</w:t>
            </w:r>
          </w:p>
        </w:tc>
        <w:tc>
          <w:tcPr>
            <w:tcW w:type="dxa" w:w="1673"/>
          </w:tcPr>
          <w:p>
            <w:pPr>
              <w:jc w:val="right"/>
              <w:bidi/>
            </w:pPr>
            <w:r>
              <w:rPr>
                <w:sz w:val="15"/>
                <w:lang w:val="ar-SA" w:bidi="ar-SA"/>
                <w:rFonts w:cs="DejaVu Sans"/>
              </w:rPr>
              <w:t>62</w:t>
            </w:r>
          </w:p>
        </w:tc>
        <w:tc>
          <w:tcPr>
            <w:tcW w:type="dxa" w:w="1673"/>
          </w:tcPr>
          <w:p>
            <w:pPr>
              <w:jc w:val="right"/>
              <w:bidi/>
            </w:pPr>
            <w:r>
              <w:rPr>
                <w:sz w:val="15"/>
                <w:lang w:val="ar-SA" w:bidi="ar-SA"/>
                <w:rFonts w:cs="DejaVu Sans"/>
              </w:rPr>
              <w:t>47</w:t>
            </w:r>
          </w:p>
        </w:tc>
      </w:tr>
      <w:tr>
        <w:tc>
          <w:tcPr>
            <w:tcW w:type="dxa" w:w="1673"/>
          </w:tcPr>
          <w:p>
            <w:pPr>
              <w:jc w:val="right"/>
              <w:bidi/>
            </w:pPr>
            <w:r>
              <w:rPr>
                <w:sz w:val="15"/>
                <w:lang w:val="ar-SA" w:bidi="ar-SA"/>
                <w:rFonts w:cs="DejaVu Sans"/>
              </w:rPr>
              <w:t>C/30</w:t>
            </w:r>
          </w:p>
        </w:tc>
        <w:tc>
          <w:tcPr>
            <w:tcW w:type="dxa" w:w="1673"/>
          </w:tcPr>
          <w:p>
            <w:pPr>
              <w:jc w:val="right"/>
              <w:bidi/>
            </w:pPr>
            <w:r>
              <w:rPr>
                <w:sz w:val="15"/>
                <w:lang w:val="ar-SA" w:bidi="ar-SA"/>
                <w:rFonts w:cs="DejaVu Sans"/>
              </w:rPr>
              <w:t>110</w:t>
            </w:r>
          </w:p>
        </w:tc>
        <w:tc>
          <w:tcPr>
            <w:tcW w:type="dxa" w:w="1673"/>
          </w:tcPr>
          <w:p>
            <w:pPr>
              <w:jc w:val="right"/>
              <w:bidi/>
            </w:pPr>
            <w:r>
              <w:rPr>
                <w:sz w:val="15"/>
                <w:lang w:val="ar-SA" w:bidi="ar-SA"/>
                <w:rFonts w:cs="DejaVu Sans"/>
              </w:rPr>
              <w:t>138</w:t>
            </w:r>
          </w:p>
        </w:tc>
        <w:tc>
          <w:tcPr>
            <w:tcW w:type="dxa" w:w="1673"/>
          </w:tcPr>
          <w:p>
            <w:pPr>
              <w:jc w:val="right"/>
              <w:bidi/>
            </w:pPr>
            <w:r>
              <w:rPr>
                <w:sz w:val="15"/>
                <w:lang w:val="ar-SA" w:bidi="ar-SA"/>
                <w:rFonts w:cs="DejaVu Sans"/>
              </w:rPr>
              <w:t>10.30.0.0/24</w:t>
            </w:r>
          </w:p>
        </w:tc>
        <w:tc>
          <w:tcPr>
            <w:tcW w:type="dxa" w:w="1673"/>
          </w:tcPr>
          <w:p>
            <w:pPr>
              <w:jc w:val="right"/>
              <w:bidi/>
            </w:pPr>
            <w:r>
              <w:rPr>
                <w:sz w:val="15"/>
                <w:lang w:val="ar-SA" w:bidi="ar-SA"/>
                <w:rFonts w:cs="DejaVu Sans"/>
              </w:rPr>
              <w:t>254</w:t>
            </w:r>
          </w:p>
        </w:tc>
        <w:tc>
          <w:tcPr>
            <w:tcW w:type="dxa" w:w="1673"/>
          </w:tcPr>
          <w:p>
            <w:pPr>
              <w:jc w:val="right"/>
              <w:bidi/>
            </w:pPr>
            <w:r>
              <w:rPr>
                <w:sz w:val="15"/>
                <w:lang w:val="ar-SA" w:bidi="ar-SA"/>
                <w:rFonts w:cs="DejaVu Sans"/>
              </w:rPr>
              <w:t>239</w:t>
            </w:r>
          </w:p>
        </w:tc>
      </w:tr>
      <w:tr>
        <w:tc>
          <w:tcPr>
            <w:tcW w:type="dxa" w:w="1673"/>
          </w:tcPr>
          <w:p>
            <w:pPr>
              <w:jc w:val="right"/>
              <w:bidi/>
            </w:pPr>
            <w:r>
              <w:rPr>
                <w:sz w:val="15"/>
                <w:lang w:val="ar-SA" w:bidi="ar-SA"/>
                <w:rFonts w:cs="DejaVu Sans"/>
              </w:rPr>
              <w:t>C/31</w:t>
            </w:r>
          </w:p>
        </w:tc>
        <w:tc>
          <w:tcPr>
            <w:tcW w:type="dxa" w:w="1673"/>
          </w:tcPr>
          <w:p>
            <w:pPr>
              <w:jc w:val="right"/>
              <w:bidi/>
            </w:pPr>
            <w:r>
              <w:rPr>
                <w:sz w:val="15"/>
                <w:lang w:val="ar-SA" w:bidi="ar-SA"/>
                <w:rFonts w:cs="DejaVu Sans"/>
              </w:rPr>
              <w:t>130</w:t>
            </w:r>
          </w:p>
        </w:tc>
        <w:tc>
          <w:tcPr>
            <w:tcW w:type="dxa" w:w="1673"/>
          </w:tcPr>
          <w:p>
            <w:pPr>
              <w:jc w:val="right"/>
              <w:bidi/>
            </w:pPr>
            <w:r>
              <w:rPr>
                <w:sz w:val="15"/>
                <w:lang w:val="ar-SA" w:bidi="ar-SA"/>
                <w:rFonts w:cs="DejaVu Sans"/>
              </w:rPr>
              <w:t>163</w:t>
            </w:r>
          </w:p>
        </w:tc>
        <w:tc>
          <w:tcPr>
            <w:tcW w:type="dxa" w:w="1673"/>
          </w:tcPr>
          <w:p>
            <w:pPr>
              <w:jc w:val="right"/>
              <w:bidi/>
            </w:pPr>
            <w:r>
              <w:rPr>
                <w:sz w:val="15"/>
                <w:lang w:val="ar-SA" w:bidi="ar-SA"/>
                <w:rFonts w:cs="DejaVu Sans"/>
              </w:rPr>
              <w:t>10.30.1.0/24</w:t>
            </w:r>
          </w:p>
        </w:tc>
        <w:tc>
          <w:tcPr>
            <w:tcW w:type="dxa" w:w="1673"/>
          </w:tcPr>
          <w:p>
            <w:pPr>
              <w:jc w:val="right"/>
              <w:bidi/>
            </w:pPr>
            <w:r>
              <w:rPr>
                <w:sz w:val="15"/>
                <w:lang w:val="ar-SA" w:bidi="ar-SA"/>
                <w:rFonts w:cs="DejaVu Sans"/>
              </w:rPr>
              <w:t>254</w:t>
            </w:r>
          </w:p>
        </w:tc>
        <w:tc>
          <w:tcPr>
            <w:tcW w:type="dxa" w:w="1673"/>
          </w:tcPr>
          <w:p>
            <w:pPr>
              <w:jc w:val="right"/>
              <w:bidi/>
            </w:pPr>
            <w:r>
              <w:rPr>
                <w:sz w:val="15"/>
                <w:lang w:val="ar-SA" w:bidi="ar-SA"/>
                <w:rFonts w:cs="DejaVu Sans"/>
              </w:rPr>
              <w:t>239</w:t>
            </w:r>
          </w:p>
        </w:tc>
      </w:tr>
      <w:tr>
        <w:tc>
          <w:tcPr>
            <w:tcW w:type="dxa" w:w="1673"/>
          </w:tcPr>
          <w:p>
            <w:pPr>
              <w:jc w:val="right"/>
              <w:bidi/>
            </w:pPr>
            <w:r>
              <w:rPr>
                <w:sz w:val="15"/>
                <w:lang w:val="ar-SA" w:bidi="ar-SA"/>
                <w:rFonts w:cs="DejaVu Sans"/>
              </w:rPr>
              <w:t>C/40</w:t>
            </w:r>
          </w:p>
        </w:tc>
        <w:tc>
          <w:tcPr>
            <w:tcW w:type="dxa" w:w="1673"/>
          </w:tcPr>
          <w:p>
            <w:pPr>
              <w:jc w:val="right"/>
              <w:bidi/>
            </w:pPr>
            <w:r>
              <w:rPr>
                <w:sz w:val="15"/>
                <w:lang w:val="ar-SA" w:bidi="ar-SA"/>
                <w:rFonts w:cs="DejaVu Sans"/>
              </w:rPr>
              <w:t>80</w:t>
            </w:r>
          </w:p>
        </w:tc>
        <w:tc>
          <w:tcPr>
            <w:tcW w:type="dxa" w:w="1673"/>
          </w:tcPr>
          <w:p>
            <w:pPr>
              <w:jc w:val="right"/>
              <w:bidi/>
            </w:pPr>
            <w:r>
              <w:rPr>
                <w:sz w:val="15"/>
                <w:lang w:val="ar-SA" w:bidi="ar-SA"/>
                <w:rFonts w:cs="DejaVu Sans"/>
              </w:rPr>
              <w:t>100</w:t>
            </w:r>
          </w:p>
        </w:tc>
        <w:tc>
          <w:tcPr>
            <w:tcW w:type="dxa" w:w="1673"/>
          </w:tcPr>
          <w:p>
            <w:pPr>
              <w:jc w:val="right"/>
              <w:bidi/>
            </w:pPr>
            <w:r>
              <w:rPr>
                <w:sz w:val="15"/>
                <w:lang w:val="ar-SA" w:bidi="ar-SA"/>
                <w:rFonts w:cs="DejaVu Sans"/>
              </w:rPr>
              <w:t>10.30.2.0/25</w:t>
            </w:r>
          </w:p>
        </w:tc>
        <w:tc>
          <w:tcPr>
            <w:tcW w:type="dxa" w:w="1673"/>
          </w:tcPr>
          <w:p>
            <w:pPr>
              <w:jc w:val="right"/>
              <w:bidi/>
            </w:pPr>
            <w:r>
              <w:rPr>
                <w:sz w:val="15"/>
                <w:lang w:val="ar-SA" w:bidi="ar-SA"/>
                <w:rFonts w:cs="DejaVu Sans"/>
              </w:rPr>
              <w:t>126</w:t>
            </w:r>
          </w:p>
        </w:tc>
        <w:tc>
          <w:tcPr>
            <w:tcW w:type="dxa" w:w="1673"/>
          </w:tcPr>
          <w:p>
            <w:pPr>
              <w:jc w:val="right"/>
              <w:bidi/>
            </w:pPr>
            <w:r>
              <w:rPr>
                <w:sz w:val="15"/>
                <w:lang w:val="ar-SA" w:bidi="ar-SA"/>
                <w:rFonts w:cs="DejaVu Sans"/>
              </w:rPr>
              <w:t>111</w:t>
            </w:r>
          </w:p>
        </w:tc>
      </w:tr>
      <w:tr>
        <w:tc>
          <w:tcPr>
            <w:tcW w:type="dxa" w:w="1673"/>
          </w:tcPr>
          <w:p>
            <w:pPr>
              <w:jc w:val="right"/>
              <w:bidi/>
            </w:pPr>
            <w:r>
              <w:rPr>
                <w:sz w:val="15"/>
                <w:lang w:val="ar-SA" w:bidi="ar-SA"/>
                <w:rFonts w:cs="DejaVu Sans"/>
              </w:rPr>
              <w:t>C/60</w:t>
            </w:r>
          </w:p>
        </w:tc>
        <w:tc>
          <w:tcPr>
            <w:tcW w:type="dxa" w:w="1673"/>
          </w:tcPr>
          <w:p>
            <w:pPr>
              <w:jc w:val="right"/>
              <w:bidi/>
            </w:pPr>
            <w:r>
              <w:rPr>
                <w:sz w:val="15"/>
                <w:lang w:val="ar-SA" w:bidi="ar-SA"/>
                <w:rFonts w:cs="DejaVu Sans"/>
              </w:rPr>
              <w:t>60</w:t>
            </w:r>
          </w:p>
        </w:tc>
        <w:tc>
          <w:tcPr>
            <w:tcW w:type="dxa" w:w="1673"/>
          </w:tcPr>
          <w:p>
            <w:pPr>
              <w:jc w:val="right"/>
              <w:bidi/>
            </w:pPr>
            <w:r>
              <w:rPr>
                <w:sz w:val="15"/>
                <w:lang w:val="ar-SA" w:bidi="ar-SA"/>
                <w:rFonts w:cs="DejaVu Sans"/>
              </w:rPr>
              <w:t>75</w:t>
            </w:r>
          </w:p>
        </w:tc>
        <w:tc>
          <w:tcPr>
            <w:tcW w:type="dxa" w:w="1673"/>
          </w:tcPr>
          <w:p>
            <w:pPr>
              <w:jc w:val="right"/>
              <w:bidi/>
            </w:pPr>
            <w:r>
              <w:rPr>
                <w:sz w:val="15"/>
                <w:lang w:val="ar-SA" w:bidi="ar-SA"/>
                <w:rFonts w:cs="DejaVu Sans"/>
              </w:rPr>
              <w:t>10.30.2.128/25</w:t>
            </w:r>
          </w:p>
        </w:tc>
        <w:tc>
          <w:tcPr>
            <w:tcW w:type="dxa" w:w="1673"/>
          </w:tcPr>
          <w:p>
            <w:pPr>
              <w:jc w:val="right"/>
              <w:bidi/>
            </w:pPr>
            <w:r>
              <w:rPr>
                <w:sz w:val="15"/>
                <w:lang w:val="ar-SA" w:bidi="ar-SA"/>
                <w:rFonts w:cs="DejaVu Sans"/>
              </w:rPr>
              <w:t>126</w:t>
            </w:r>
          </w:p>
        </w:tc>
        <w:tc>
          <w:tcPr>
            <w:tcW w:type="dxa" w:w="1673"/>
          </w:tcPr>
          <w:p>
            <w:pPr>
              <w:jc w:val="right"/>
              <w:bidi/>
            </w:pPr>
            <w:r>
              <w:rPr>
                <w:sz w:val="15"/>
                <w:lang w:val="ar-SA" w:bidi="ar-SA"/>
                <w:rFonts w:cs="DejaVu Sans"/>
              </w:rPr>
              <w:t>111</w:t>
            </w:r>
          </w:p>
        </w:tc>
      </w:tr>
      <w:tr>
        <w:tc>
          <w:tcPr>
            <w:tcW w:type="dxa" w:w="1673"/>
          </w:tcPr>
          <w:p>
            <w:pPr>
              <w:jc w:val="right"/>
              <w:bidi/>
            </w:pPr>
            <w:r>
              <w:rPr>
                <w:sz w:val="15"/>
                <w:lang w:val="ar-SA" w:bidi="ar-SA"/>
                <w:rFonts w:cs="DejaVu Sans"/>
              </w:rPr>
              <w:t>C/70</w:t>
            </w:r>
          </w:p>
        </w:tc>
        <w:tc>
          <w:tcPr>
            <w:tcW w:type="dxa" w:w="1673"/>
          </w:tcPr>
          <w:p>
            <w:pPr>
              <w:jc w:val="right"/>
              <w:bidi/>
            </w:pPr>
            <w:r>
              <w:rPr>
                <w:sz w:val="15"/>
                <w:lang w:val="ar-SA" w:bidi="ar-SA"/>
                <w:rFonts w:cs="DejaVu Sans"/>
              </w:rPr>
              <w:t>44</w:t>
            </w:r>
          </w:p>
        </w:tc>
        <w:tc>
          <w:tcPr>
            <w:tcW w:type="dxa" w:w="1673"/>
          </w:tcPr>
          <w:p>
            <w:pPr>
              <w:jc w:val="right"/>
              <w:bidi/>
            </w:pPr>
            <w:r>
              <w:rPr>
                <w:sz w:val="15"/>
                <w:lang w:val="ar-SA" w:bidi="ar-SA"/>
                <w:rFonts w:cs="DejaVu Sans"/>
              </w:rPr>
              <w:t>55</w:t>
            </w:r>
          </w:p>
        </w:tc>
        <w:tc>
          <w:tcPr>
            <w:tcW w:type="dxa" w:w="1673"/>
          </w:tcPr>
          <w:p>
            <w:pPr>
              <w:jc w:val="right"/>
              <w:bidi/>
            </w:pPr>
            <w:r>
              <w:rPr>
                <w:sz w:val="15"/>
                <w:lang w:val="ar-SA" w:bidi="ar-SA"/>
                <w:rFonts w:cs="DejaVu Sans"/>
              </w:rPr>
              <w:t>10.30.3.0/25</w:t>
            </w:r>
          </w:p>
        </w:tc>
        <w:tc>
          <w:tcPr>
            <w:tcW w:type="dxa" w:w="1673"/>
          </w:tcPr>
          <w:p>
            <w:pPr>
              <w:jc w:val="right"/>
              <w:bidi/>
            </w:pPr>
            <w:r>
              <w:rPr>
                <w:sz w:val="15"/>
                <w:lang w:val="ar-SA" w:bidi="ar-SA"/>
                <w:rFonts w:cs="DejaVu Sans"/>
              </w:rPr>
              <w:t>126</w:t>
            </w:r>
          </w:p>
        </w:tc>
        <w:tc>
          <w:tcPr>
            <w:tcW w:type="dxa" w:w="1673"/>
          </w:tcPr>
          <w:p>
            <w:pPr>
              <w:jc w:val="right"/>
              <w:bidi/>
            </w:pPr>
            <w:r>
              <w:rPr>
                <w:sz w:val="15"/>
                <w:lang w:val="ar-SA" w:bidi="ar-SA"/>
                <w:rFonts w:cs="DejaVu Sans"/>
              </w:rPr>
              <w:t>111</w:t>
            </w:r>
          </w:p>
        </w:tc>
      </w:tr>
      <w:tr>
        <w:tc>
          <w:tcPr>
            <w:tcW w:type="dxa" w:w="1673"/>
          </w:tcPr>
          <w:p>
            <w:pPr>
              <w:jc w:val="right"/>
              <w:bidi/>
            </w:pPr>
            <w:r>
              <w:rPr>
                <w:sz w:val="15"/>
                <w:lang w:val="ar-SA" w:bidi="ar-SA"/>
                <w:rFonts w:cs="DejaVu Sans"/>
              </w:rPr>
              <w:t>C/80</w:t>
            </w:r>
          </w:p>
        </w:tc>
        <w:tc>
          <w:tcPr>
            <w:tcW w:type="dxa" w:w="1673"/>
          </w:tcPr>
          <w:p>
            <w:pPr>
              <w:jc w:val="right"/>
              <w:bidi/>
            </w:pPr>
            <w:r>
              <w:rPr>
                <w:sz w:val="15"/>
                <w:lang w:val="ar-SA" w:bidi="ar-SA"/>
                <w:rFonts w:cs="DejaVu Sans"/>
              </w:rPr>
              <w:t>16</w:t>
            </w:r>
          </w:p>
        </w:tc>
        <w:tc>
          <w:tcPr>
            <w:tcW w:type="dxa" w:w="1673"/>
          </w:tcPr>
          <w:p>
            <w:pPr>
              <w:jc w:val="right"/>
              <w:bidi/>
            </w:pPr>
            <w:r>
              <w:rPr>
                <w:sz w:val="15"/>
                <w:lang w:val="ar-SA" w:bidi="ar-SA"/>
                <w:rFonts w:cs="DejaVu Sans"/>
              </w:rPr>
              <w:t>20</w:t>
            </w:r>
          </w:p>
        </w:tc>
        <w:tc>
          <w:tcPr>
            <w:tcW w:type="dxa" w:w="1673"/>
          </w:tcPr>
          <w:p>
            <w:pPr>
              <w:jc w:val="right"/>
              <w:bidi/>
            </w:pPr>
            <w:r>
              <w:rPr>
                <w:sz w:val="15"/>
                <w:lang w:val="ar-SA" w:bidi="ar-SA"/>
                <w:rFonts w:cs="DejaVu Sans"/>
              </w:rPr>
              <w:t>10.30.4.0/26</w:t>
            </w:r>
          </w:p>
        </w:tc>
        <w:tc>
          <w:tcPr>
            <w:tcW w:type="dxa" w:w="1673"/>
          </w:tcPr>
          <w:p>
            <w:pPr>
              <w:jc w:val="right"/>
              <w:bidi/>
            </w:pPr>
            <w:r>
              <w:rPr>
                <w:sz w:val="15"/>
                <w:lang w:val="ar-SA" w:bidi="ar-SA"/>
                <w:rFonts w:cs="DejaVu Sans"/>
              </w:rPr>
              <w:t>62</w:t>
            </w:r>
          </w:p>
        </w:tc>
        <w:tc>
          <w:tcPr>
            <w:tcW w:type="dxa" w:w="1673"/>
          </w:tcPr>
          <w:p>
            <w:pPr>
              <w:jc w:val="right"/>
              <w:bidi/>
            </w:pPr>
            <w:r>
              <w:rPr>
                <w:sz w:val="15"/>
                <w:lang w:val="ar-SA" w:bidi="ar-SA"/>
                <w:rFonts w:cs="DejaVu Sans"/>
              </w:rPr>
              <w:t>47</w:t>
            </w:r>
          </w:p>
        </w:tc>
      </w:tr>
      <w:tr>
        <w:tc>
          <w:tcPr>
            <w:tcW w:type="dxa" w:w="1673"/>
          </w:tcPr>
          <w:p>
            <w:pPr>
              <w:jc w:val="right"/>
              <w:bidi/>
            </w:pPr>
            <w:r>
              <w:rPr>
                <w:sz w:val="15"/>
                <w:lang w:val="ar-SA" w:bidi="ar-SA"/>
                <w:rFonts w:cs="DejaVu Sans"/>
              </w:rPr>
              <w:t>C/99</w:t>
            </w:r>
          </w:p>
        </w:tc>
        <w:tc>
          <w:tcPr>
            <w:tcW w:type="dxa" w:w="1673"/>
          </w:tcPr>
          <w:p>
            <w:pPr>
              <w:jc w:val="right"/>
              <w:bidi/>
            </w:pPr>
            <w:r>
              <w:rPr>
                <w:sz w:val="15"/>
                <w:lang w:val="ar-SA" w:bidi="ar-SA"/>
                <w:rFonts w:cs="DejaVu Sans"/>
              </w:rPr>
              <w:t>16</w:t>
            </w:r>
          </w:p>
        </w:tc>
        <w:tc>
          <w:tcPr>
            <w:tcW w:type="dxa" w:w="1673"/>
          </w:tcPr>
          <w:p>
            <w:pPr>
              <w:jc w:val="right"/>
              <w:bidi/>
            </w:pPr>
            <w:r>
              <w:rPr>
                <w:sz w:val="15"/>
                <w:lang w:val="ar-SA" w:bidi="ar-SA"/>
                <w:rFonts w:cs="DejaVu Sans"/>
              </w:rPr>
              <w:t>20</w:t>
            </w:r>
          </w:p>
        </w:tc>
        <w:tc>
          <w:tcPr>
            <w:tcW w:type="dxa" w:w="1673"/>
          </w:tcPr>
          <w:p>
            <w:pPr>
              <w:jc w:val="right"/>
              <w:bidi/>
            </w:pPr>
            <w:r>
              <w:rPr>
                <w:sz w:val="15"/>
                <w:lang w:val="ar-SA" w:bidi="ar-SA"/>
                <w:rFonts w:cs="DejaVu Sans"/>
              </w:rPr>
              <w:t>10.30.4.64/26</w:t>
            </w:r>
          </w:p>
        </w:tc>
        <w:tc>
          <w:tcPr>
            <w:tcW w:type="dxa" w:w="1673"/>
          </w:tcPr>
          <w:p>
            <w:pPr>
              <w:jc w:val="right"/>
              <w:bidi/>
            </w:pPr>
            <w:r>
              <w:rPr>
                <w:sz w:val="15"/>
                <w:lang w:val="ar-SA" w:bidi="ar-SA"/>
                <w:rFonts w:cs="DejaVu Sans"/>
              </w:rPr>
              <w:t>62</w:t>
            </w:r>
          </w:p>
        </w:tc>
        <w:tc>
          <w:tcPr>
            <w:tcW w:type="dxa" w:w="1673"/>
          </w:tcPr>
          <w:p>
            <w:pPr>
              <w:jc w:val="right"/>
              <w:bidi/>
            </w:pPr>
            <w:r>
              <w:rPr>
                <w:sz w:val="15"/>
                <w:lang w:val="ar-SA" w:bidi="ar-SA"/>
                <w:rFonts w:cs="DejaVu Sans"/>
              </w:rPr>
              <w:t>47</w:t>
            </w:r>
          </w:p>
        </w:tc>
      </w:tr>
      <w:tr>
        <w:tc>
          <w:tcPr>
            <w:tcW w:type="dxa" w:w="1673"/>
          </w:tcPr>
          <w:p>
            <w:pPr>
              <w:jc w:val="right"/>
              <w:bidi/>
            </w:pPr>
            <w:r>
              <w:rPr>
                <w:sz w:val="15"/>
                <w:lang w:val="ar-SA" w:bidi="ar-SA"/>
                <w:rFonts w:cs="DejaVu Sans"/>
              </w:rPr>
              <w:t>D/10</w:t>
            </w:r>
          </w:p>
        </w:tc>
        <w:tc>
          <w:tcPr>
            <w:tcW w:type="dxa" w:w="1673"/>
          </w:tcPr>
          <w:p>
            <w:pPr>
              <w:jc w:val="right"/>
              <w:bidi/>
            </w:pPr>
            <w:r>
              <w:rPr>
                <w:sz w:val="15"/>
                <w:lang w:val="ar-SA" w:bidi="ar-SA"/>
                <w:rFonts w:cs="DejaVu Sans"/>
              </w:rPr>
              <w:t>24</w:t>
            </w:r>
          </w:p>
        </w:tc>
        <w:tc>
          <w:tcPr>
            <w:tcW w:type="dxa" w:w="1673"/>
          </w:tcPr>
          <w:p>
            <w:pPr>
              <w:jc w:val="right"/>
              <w:bidi/>
            </w:pPr>
            <w:r>
              <w:rPr>
                <w:sz w:val="15"/>
                <w:lang w:val="ar-SA" w:bidi="ar-SA"/>
                <w:rFonts w:cs="DejaVu Sans"/>
              </w:rPr>
              <w:t>30</w:t>
            </w:r>
          </w:p>
        </w:tc>
        <w:tc>
          <w:tcPr>
            <w:tcW w:type="dxa" w:w="1673"/>
          </w:tcPr>
          <w:p>
            <w:pPr>
              <w:jc w:val="right"/>
              <w:bidi/>
            </w:pPr>
            <w:r>
              <w:rPr>
                <w:sz w:val="15"/>
                <w:lang w:val="ar-SA" w:bidi="ar-SA"/>
                <w:rFonts w:cs="DejaVu Sans"/>
              </w:rPr>
              <w:t>10.40.4.0/26</w:t>
            </w:r>
          </w:p>
        </w:tc>
        <w:tc>
          <w:tcPr>
            <w:tcW w:type="dxa" w:w="1673"/>
          </w:tcPr>
          <w:p>
            <w:pPr>
              <w:jc w:val="right"/>
              <w:bidi/>
            </w:pPr>
            <w:r>
              <w:rPr>
                <w:sz w:val="15"/>
                <w:lang w:val="ar-SA" w:bidi="ar-SA"/>
                <w:rFonts w:cs="DejaVu Sans"/>
              </w:rPr>
              <w:t>62</w:t>
            </w:r>
          </w:p>
        </w:tc>
        <w:tc>
          <w:tcPr>
            <w:tcW w:type="dxa" w:w="1673"/>
          </w:tcPr>
          <w:p>
            <w:pPr>
              <w:jc w:val="right"/>
              <w:bidi/>
            </w:pPr>
            <w:r>
              <w:rPr>
                <w:sz w:val="15"/>
                <w:lang w:val="ar-SA" w:bidi="ar-SA"/>
                <w:rFonts w:cs="DejaVu Sans"/>
              </w:rPr>
              <w:t>47</w:t>
            </w:r>
          </w:p>
        </w:tc>
      </w:tr>
      <w:tr>
        <w:tc>
          <w:tcPr>
            <w:tcW w:type="dxa" w:w="1673"/>
          </w:tcPr>
          <w:p>
            <w:pPr>
              <w:jc w:val="right"/>
              <w:bidi/>
            </w:pPr>
            <w:r>
              <w:rPr>
                <w:sz w:val="15"/>
                <w:lang w:val="ar-SA" w:bidi="ar-SA"/>
                <w:rFonts w:cs="DejaVu Sans"/>
              </w:rPr>
              <w:t>D/20</w:t>
            </w:r>
          </w:p>
        </w:tc>
        <w:tc>
          <w:tcPr>
            <w:tcW w:type="dxa" w:w="1673"/>
          </w:tcPr>
          <w:p>
            <w:pPr>
              <w:jc w:val="right"/>
              <w:bidi/>
            </w:pPr>
            <w:r>
              <w:rPr>
                <w:sz w:val="15"/>
                <w:lang w:val="ar-SA" w:bidi="ar-SA"/>
                <w:rFonts w:cs="DejaVu Sans"/>
              </w:rPr>
              <w:t>40</w:t>
            </w:r>
          </w:p>
        </w:tc>
        <w:tc>
          <w:tcPr>
            <w:tcW w:type="dxa" w:w="1673"/>
          </w:tcPr>
          <w:p>
            <w:pPr>
              <w:jc w:val="right"/>
              <w:bidi/>
            </w:pPr>
            <w:r>
              <w:rPr>
                <w:sz w:val="15"/>
                <w:lang w:val="ar-SA" w:bidi="ar-SA"/>
                <w:rFonts w:cs="DejaVu Sans"/>
              </w:rPr>
              <w:t>50</w:t>
            </w:r>
          </w:p>
        </w:tc>
        <w:tc>
          <w:tcPr>
            <w:tcW w:type="dxa" w:w="1673"/>
          </w:tcPr>
          <w:p>
            <w:pPr>
              <w:jc w:val="right"/>
              <w:bidi/>
            </w:pPr>
            <w:r>
              <w:rPr>
                <w:sz w:val="15"/>
                <w:lang w:val="ar-SA" w:bidi="ar-SA"/>
                <w:rFonts w:cs="DejaVu Sans"/>
              </w:rPr>
              <w:t>10.40.2.0/25</w:t>
            </w:r>
          </w:p>
        </w:tc>
        <w:tc>
          <w:tcPr>
            <w:tcW w:type="dxa" w:w="1673"/>
          </w:tcPr>
          <w:p>
            <w:pPr>
              <w:jc w:val="right"/>
              <w:bidi/>
            </w:pPr>
            <w:r>
              <w:rPr>
                <w:sz w:val="15"/>
                <w:lang w:val="ar-SA" w:bidi="ar-SA"/>
                <w:rFonts w:cs="DejaVu Sans"/>
              </w:rPr>
              <w:t>126</w:t>
            </w:r>
          </w:p>
        </w:tc>
        <w:tc>
          <w:tcPr>
            <w:tcW w:type="dxa" w:w="1673"/>
          </w:tcPr>
          <w:p>
            <w:pPr>
              <w:jc w:val="right"/>
              <w:bidi/>
            </w:pPr>
            <w:r>
              <w:rPr>
                <w:sz w:val="15"/>
                <w:lang w:val="ar-SA" w:bidi="ar-SA"/>
                <w:rFonts w:cs="DejaVu Sans"/>
              </w:rPr>
              <w:t>111</w:t>
            </w:r>
          </w:p>
        </w:tc>
      </w:tr>
      <w:tr>
        <w:tc>
          <w:tcPr>
            <w:tcW w:type="dxa" w:w="1673"/>
          </w:tcPr>
          <w:p>
            <w:pPr>
              <w:jc w:val="right"/>
              <w:bidi/>
            </w:pPr>
            <w:r>
              <w:rPr>
                <w:sz w:val="15"/>
                <w:lang w:val="ar-SA" w:bidi="ar-SA"/>
                <w:rFonts w:cs="DejaVu Sans"/>
              </w:rPr>
              <w:t>D/30</w:t>
            </w:r>
          </w:p>
        </w:tc>
        <w:tc>
          <w:tcPr>
            <w:tcW w:type="dxa" w:w="1673"/>
          </w:tcPr>
          <w:p>
            <w:pPr>
              <w:jc w:val="right"/>
              <w:bidi/>
            </w:pPr>
            <w:r>
              <w:rPr>
                <w:sz w:val="15"/>
                <w:lang w:val="ar-SA" w:bidi="ar-SA"/>
                <w:rFonts w:cs="DejaVu Sans"/>
              </w:rPr>
              <w:t>120</w:t>
            </w:r>
          </w:p>
        </w:tc>
        <w:tc>
          <w:tcPr>
            <w:tcW w:type="dxa" w:w="1673"/>
          </w:tcPr>
          <w:p>
            <w:pPr>
              <w:jc w:val="right"/>
              <w:bidi/>
            </w:pPr>
            <w:r>
              <w:rPr>
                <w:sz w:val="15"/>
                <w:lang w:val="ar-SA" w:bidi="ar-SA"/>
                <w:rFonts w:cs="DejaVu Sans"/>
              </w:rPr>
              <w:t>150</w:t>
            </w:r>
          </w:p>
        </w:tc>
        <w:tc>
          <w:tcPr>
            <w:tcW w:type="dxa" w:w="1673"/>
          </w:tcPr>
          <w:p>
            <w:pPr>
              <w:jc w:val="right"/>
              <w:bidi/>
            </w:pPr>
            <w:r>
              <w:rPr>
                <w:sz w:val="15"/>
                <w:lang w:val="ar-SA" w:bidi="ar-SA"/>
                <w:rFonts w:cs="DejaVu Sans"/>
              </w:rPr>
              <w:t>10.40.0.0/24</w:t>
            </w:r>
          </w:p>
        </w:tc>
        <w:tc>
          <w:tcPr>
            <w:tcW w:type="dxa" w:w="1673"/>
          </w:tcPr>
          <w:p>
            <w:pPr>
              <w:jc w:val="right"/>
              <w:bidi/>
            </w:pPr>
            <w:r>
              <w:rPr>
                <w:sz w:val="15"/>
                <w:lang w:val="ar-SA" w:bidi="ar-SA"/>
                <w:rFonts w:cs="DejaVu Sans"/>
              </w:rPr>
              <w:t>254</w:t>
            </w:r>
          </w:p>
        </w:tc>
        <w:tc>
          <w:tcPr>
            <w:tcW w:type="dxa" w:w="1673"/>
          </w:tcPr>
          <w:p>
            <w:pPr>
              <w:jc w:val="right"/>
              <w:bidi/>
            </w:pPr>
            <w:r>
              <w:rPr>
                <w:sz w:val="15"/>
                <w:lang w:val="ar-SA" w:bidi="ar-SA"/>
                <w:rFonts w:cs="DejaVu Sans"/>
              </w:rPr>
              <w:t>239</w:t>
            </w:r>
          </w:p>
        </w:tc>
      </w:tr>
      <w:tr>
        <w:tc>
          <w:tcPr>
            <w:tcW w:type="dxa" w:w="1673"/>
          </w:tcPr>
          <w:p>
            <w:pPr>
              <w:jc w:val="right"/>
              <w:bidi/>
            </w:pPr>
            <w:r>
              <w:rPr>
                <w:sz w:val="15"/>
                <w:lang w:val="ar-SA" w:bidi="ar-SA"/>
                <w:rFonts w:cs="DejaVu Sans"/>
              </w:rPr>
              <w:t>D/31</w:t>
            </w:r>
          </w:p>
        </w:tc>
        <w:tc>
          <w:tcPr>
            <w:tcW w:type="dxa" w:w="1673"/>
          </w:tcPr>
          <w:p>
            <w:pPr>
              <w:jc w:val="right"/>
              <w:bidi/>
            </w:pPr>
            <w:r>
              <w:rPr>
                <w:sz w:val="15"/>
                <w:lang w:val="ar-SA" w:bidi="ar-SA"/>
                <w:rFonts w:cs="DejaVu Sans"/>
              </w:rPr>
              <w:t>100</w:t>
            </w:r>
          </w:p>
        </w:tc>
        <w:tc>
          <w:tcPr>
            <w:tcW w:type="dxa" w:w="1673"/>
          </w:tcPr>
          <w:p>
            <w:pPr>
              <w:jc w:val="right"/>
              <w:bidi/>
            </w:pPr>
            <w:r>
              <w:rPr>
                <w:sz w:val="15"/>
                <w:lang w:val="ar-SA" w:bidi="ar-SA"/>
                <w:rFonts w:cs="DejaVu Sans"/>
              </w:rPr>
              <w:t>125</w:t>
            </w:r>
          </w:p>
        </w:tc>
        <w:tc>
          <w:tcPr>
            <w:tcW w:type="dxa" w:w="1673"/>
          </w:tcPr>
          <w:p>
            <w:pPr>
              <w:jc w:val="right"/>
              <w:bidi/>
            </w:pPr>
            <w:r>
              <w:rPr>
                <w:sz w:val="15"/>
                <w:lang w:val="ar-SA" w:bidi="ar-SA"/>
                <w:rFonts w:cs="DejaVu Sans"/>
              </w:rPr>
              <w:t>10.40.1.0/24</w:t>
            </w:r>
          </w:p>
        </w:tc>
        <w:tc>
          <w:tcPr>
            <w:tcW w:type="dxa" w:w="1673"/>
          </w:tcPr>
          <w:p>
            <w:pPr>
              <w:jc w:val="right"/>
              <w:bidi/>
            </w:pPr>
            <w:r>
              <w:rPr>
                <w:sz w:val="15"/>
                <w:lang w:val="ar-SA" w:bidi="ar-SA"/>
                <w:rFonts w:cs="DejaVu Sans"/>
              </w:rPr>
              <w:t>254</w:t>
            </w:r>
          </w:p>
        </w:tc>
        <w:tc>
          <w:tcPr>
            <w:tcW w:type="dxa" w:w="1673"/>
          </w:tcPr>
          <w:p>
            <w:pPr>
              <w:jc w:val="right"/>
              <w:bidi/>
            </w:pPr>
            <w:r>
              <w:rPr>
                <w:sz w:val="15"/>
                <w:lang w:val="ar-SA" w:bidi="ar-SA"/>
                <w:rFonts w:cs="DejaVu Sans"/>
              </w:rPr>
              <w:t>239</w:t>
            </w:r>
          </w:p>
        </w:tc>
      </w:tr>
      <w:tr>
        <w:tc>
          <w:tcPr>
            <w:tcW w:type="dxa" w:w="1673"/>
          </w:tcPr>
          <w:p>
            <w:pPr>
              <w:jc w:val="right"/>
              <w:bidi/>
            </w:pPr>
            <w:r>
              <w:rPr>
                <w:sz w:val="15"/>
                <w:lang w:val="ar-SA" w:bidi="ar-SA"/>
                <w:rFonts w:cs="DejaVu Sans"/>
              </w:rPr>
              <w:t>D/32</w:t>
            </w:r>
          </w:p>
        </w:tc>
        <w:tc>
          <w:tcPr>
            <w:tcW w:type="dxa" w:w="1673"/>
          </w:tcPr>
          <w:p>
            <w:pPr>
              <w:jc w:val="right"/>
              <w:bidi/>
            </w:pPr>
            <w:r>
              <w:rPr>
                <w:sz w:val="15"/>
                <w:lang w:val="ar-SA" w:bidi="ar-SA"/>
                <w:rFonts w:cs="DejaVu Sans"/>
              </w:rPr>
              <w:t>80</w:t>
            </w:r>
          </w:p>
        </w:tc>
        <w:tc>
          <w:tcPr>
            <w:tcW w:type="dxa" w:w="1673"/>
          </w:tcPr>
          <w:p>
            <w:pPr>
              <w:jc w:val="right"/>
              <w:bidi/>
            </w:pPr>
            <w:r>
              <w:rPr>
                <w:sz w:val="15"/>
                <w:lang w:val="ar-SA" w:bidi="ar-SA"/>
                <w:rFonts w:cs="DejaVu Sans"/>
              </w:rPr>
              <w:t>100</w:t>
            </w:r>
          </w:p>
        </w:tc>
        <w:tc>
          <w:tcPr>
            <w:tcW w:type="dxa" w:w="1673"/>
          </w:tcPr>
          <w:p>
            <w:pPr>
              <w:jc w:val="right"/>
              <w:bidi/>
            </w:pPr>
            <w:r>
              <w:rPr>
                <w:sz w:val="15"/>
                <w:lang w:val="ar-SA" w:bidi="ar-SA"/>
                <w:rFonts w:cs="DejaVu Sans"/>
              </w:rPr>
              <w:t>10.40.2.128/25</w:t>
            </w:r>
          </w:p>
        </w:tc>
        <w:tc>
          <w:tcPr>
            <w:tcW w:type="dxa" w:w="1673"/>
          </w:tcPr>
          <w:p>
            <w:pPr>
              <w:jc w:val="right"/>
              <w:bidi/>
            </w:pPr>
            <w:r>
              <w:rPr>
                <w:sz w:val="15"/>
                <w:lang w:val="ar-SA" w:bidi="ar-SA"/>
                <w:rFonts w:cs="DejaVu Sans"/>
              </w:rPr>
              <w:t>126</w:t>
            </w:r>
          </w:p>
        </w:tc>
        <w:tc>
          <w:tcPr>
            <w:tcW w:type="dxa" w:w="1673"/>
          </w:tcPr>
          <w:p>
            <w:pPr>
              <w:jc w:val="right"/>
              <w:bidi/>
            </w:pPr>
            <w:r>
              <w:rPr>
                <w:sz w:val="15"/>
                <w:lang w:val="ar-SA" w:bidi="ar-SA"/>
                <w:rFonts w:cs="DejaVu Sans"/>
              </w:rPr>
              <w:t>111</w:t>
            </w:r>
          </w:p>
        </w:tc>
      </w:tr>
      <w:tr>
        <w:tc>
          <w:tcPr>
            <w:tcW w:type="dxa" w:w="1673"/>
          </w:tcPr>
          <w:p>
            <w:pPr>
              <w:jc w:val="right"/>
              <w:bidi/>
            </w:pPr>
            <w:r>
              <w:rPr>
                <w:sz w:val="15"/>
                <w:lang w:val="ar-SA" w:bidi="ar-SA"/>
                <w:rFonts w:cs="DejaVu Sans"/>
              </w:rPr>
              <w:t>D/60</w:t>
            </w:r>
          </w:p>
        </w:tc>
        <w:tc>
          <w:tcPr>
            <w:tcW w:type="dxa" w:w="1673"/>
          </w:tcPr>
          <w:p>
            <w:pPr>
              <w:jc w:val="right"/>
              <w:bidi/>
            </w:pPr>
            <w:r>
              <w:rPr>
                <w:sz w:val="15"/>
                <w:lang w:val="ar-SA" w:bidi="ar-SA"/>
                <w:rFonts w:cs="DejaVu Sans"/>
              </w:rPr>
              <w:t>60</w:t>
            </w:r>
          </w:p>
        </w:tc>
        <w:tc>
          <w:tcPr>
            <w:tcW w:type="dxa" w:w="1673"/>
          </w:tcPr>
          <w:p>
            <w:pPr>
              <w:jc w:val="right"/>
              <w:bidi/>
            </w:pPr>
            <w:r>
              <w:rPr>
                <w:sz w:val="15"/>
                <w:lang w:val="ar-SA" w:bidi="ar-SA"/>
                <w:rFonts w:cs="DejaVu Sans"/>
              </w:rPr>
              <w:t>75</w:t>
            </w:r>
          </w:p>
        </w:tc>
        <w:tc>
          <w:tcPr>
            <w:tcW w:type="dxa" w:w="1673"/>
          </w:tcPr>
          <w:p>
            <w:pPr>
              <w:jc w:val="right"/>
              <w:bidi/>
            </w:pPr>
            <w:r>
              <w:rPr>
                <w:sz w:val="15"/>
                <w:lang w:val="ar-SA" w:bidi="ar-SA"/>
                <w:rFonts w:cs="DejaVu Sans"/>
              </w:rPr>
              <w:t>10.40.3.0/25</w:t>
            </w:r>
          </w:p>
        </w:tc>
        <w:tc>
          <w:tcPr>
            <w:tcW w:type="dxa" w:w="1673"/>
          </w:tcPr>
          <w:p>
            <w:pPr>
              <w:jc w:val="right"/>
              <w:bidi/>
            </w:pPr>
            <w:r>
              <w:rPr>
                <w:sz w:val="15"/>
                <w:lang w:val="ar-SA" w:bidi="ar-SA"/>
                <w:rFonts w:cs="DejaVu Sans"/>
              </w:rPr>
              <w:t>126</w:t>
            </w:r>
          </w:p>
        </w:tc>
        <w:tc>
          <w:tcPr>
            <w:tcW w:type="dxa" w:w="1673"/>
          </w:tcPr>
          <w:p>
            <w:pPr>
              <w:jc w:val="right"/>
              <w:bidi/>
            </w:pPr>
            <w:r>
              <w:rPr>
                <w:sz w:val="15"/>
                <w:lang w:val="ar-SA" w:bidi="ar-SA"/>
                <w:rFonts w:cs="DejaVu Sans"/>
              </w:rPr>
              <w:t>111</w:t>
            </w:r>
          </w:p>
        </w:tc>
      </w:tr>
      <w:tr>
        <w:tc>
          <w:tcPr>
            <w:tcW w:type="dxa" w:w="1673"/>
          </w:tcPr>
          <w:p>
            <w:pPr>
              <w:jc w:val="right"/>
              <w:bidi/>
            </w:pPr>
            <w:r>
              <w:rPr>
                <w:sz w:val="15"/>
                <w:lang w:val="ar-SA" w:bidi="ar-SA"/>
                <w:rFonts w:cs="DejaVu Sans"/>
              </w:rPr>
              <w:t>D/70</w:t>
            </w:r>
          </w:p>
        </w:tc>
        <w:tc>
          <w:tcPr>
            <w:tcW w:type="dxa" w:w="1673"/>
          </w:tcPr>
          <w:p>
            <w:pPr>
              <w:jc w:val="right"/>
              <w:bidi/>
            </w:pPr>
            <w:r>
              <w:rPr>
                <w:sz w:val="15"/>
                <w:lang w:val="ar-SA" w:bidi="ar-SA"/>
                <w:rFonts w:cs="DejaVu Sans"/>
              </w:rPr>
              <w:t>48</w:t>
            </w:r>
          </w:p>
        </w:tc>
        <w:tc>
          <w:tcPr>
            <w:tcW w:type="dxa" w:w="1673"/>
          </w:tcPr>
          <w:p>
            <w:pPr>
              <w:jc w:val="right"/>
              <w:bidi/>
            </w:pPr>
            <w:r>
              <w:rPr>
                <w:sz w:val="15"/>
                <w:lang w:val="ar-SA" w:bidi="ar-SA"/>
                <w:rFonts w:cs="DejaVu Sans"/>
              </w:rPr>
              <w:t>60</w:t>
            </w:r>
          </w:p>
        </w:tc>
        <w:tc>
          <w:tcPr>
            <w:tcW w:type="dxa" w:w="1673"/>
          </w:tcPr>
          <w:p>
            <w:pPr>
              <w:jc w:val="right"/>
              <w:bidi/>
            </w:pPr>
            <w:r>
              <w:rPr>
                <w:sz w:val="15"/>
                <w:lang w:val="ar-SA" w:bidi="ar-SA"/>
                <w:rFonts w:cs="DejaVu Sans"/>
              </w:rPr>
              <w:t>10.40.3.128/25</w:t>
            </w:r>
          </w:p>
        </w:tc>
        <w:tc>
          <w:tcPr>
            <w:tcW w:type="dxa" w:w="1673"/>
          </w:tcPr>
          <w:p>
            <w:pPr>
              <w:jc w:val="right"/>
              <w:bidi/>
            </w:pPr>
            <w:r>
              <w:rPr>
                <w:sz w:val="15"/>
                <w:lang w:val="ar-SA" w:bidi="ar-SA"/>
                <w:rFonts w:cs="DejaVu Sans"/>
              </w:rPr>
              <w:t>126</w:t>
            </w:r>
          </w:p>
        </w:tc>
        <w:tc>
          <w:tcPr>
            <w:tcW w:type="dxa" w:w="1673"/>
          </w:tcPr>
          <w:p>
            <w:pPr>
              <w:jc w:val="right"/>
              <w:bidi/>
            </w:pPr>
            <w:r>
              <w:rPr>
                <w:sz w:val="15"/>
                <w:lang w:val="ar-SA" w:bidi="ar-SA"/>
                <w:rFonts w:cs="DejaVu Sans"/>
              </w:rPr>
              <w:t>111</w:t>
            </w:r>
          </w:p>
        </w:tc>
      </w:tr>
      <w:tr>
        <w:tc>
          <w:tcPr>
            <w:tcW w:type="dxa" w:w="1673"/>
          </w:tcPr>
          <w:p>
            <w:pPr>
              <w:jc w:val="right"/>
              <w:bidi/>
            </w:pPr>
            <w:r>
              <w:rPr>
                <w:sz w:val="15"/>
                <w:lang w:val="ar-SA" w:bidi="ar-SA"/>
                <w:rFonts w:cs="DejaVu Sans"/>
              </w:rPr>
              <w:t>D/80</w:t>
            </w:r>
          </w:p>
        </w:tc>
        <w:tc>
          <w:tcPr>
            <w:tcW w:type="dxa" w:w="1673"/>
          </w:tcPr>
          <w:p>
            <w:pPr>
              <w:jc w:val="right"/>
              <w:bidi/>
            </w:pPr>
            <w:r>
              <w:rPr>
                <w:sz w:val="15"/>
                <w:lang w:val="ar-SA" w:bidi="ar-SA"/>
                <w:rFonts w:cs="DejaVu Sans"/>
              </w:rPr>
              <w:t>12</w:t>
            </w:r>
          </w:p>
        </w:tc>
        <w:tc>
          <w:tcPr>
            <w:tcW w:type="dxa" w:w="1673"/>
          </w:tcPr>
          <w:p>
            <w:pPr>
              <w:jc w:val="right"/>
              <w:bidi/>
            </w:pPr>
            <w:r>
              <w:rPr>
                <w:sz w:val="15"/>
                <w:lang w:val="ar-SA" w:bidi="ar-SA"/>
                <w:rFonts w:cs="DejaVu Sans"/>
              </w:rPr>
              <w:t>15</w:t>
            </w:r>
          </w:p>
        </w:tc>
        <w:tc>
          <w:tcPr>
            <w:tcW w:type="dxa" w:w="1673"/>
          </w:tcPr>
          <w:p>
            <w:pPr>
              <w:jc w:val="right"/>
              <w:bidi/>
            </w:pPr>
            <w:r>
              <w:rPr>
                <w:sz w:val="15"/>
                <w:lang w:val="ar-SA" w:bidi="ar-SA"/>
                <w:rFonts w:cs="DejaVu Sans"/>
              </w:rPr>
              <w:t>10.40.4.128/27</w:t>
            </w:r>
          </w:p>
        </w:tc>
        <w:tc>
          <w:tcPr>
            <w:tcW w:type="dxa" w:w="1673"/>
          </w:tcPr>
          <w:p>
            <w:pPr>
              <w:jc w:val="right"/>
              <w:bidi/>
            </w:pPr>
            <w:r>
              <w:rPr>
                <w:sz w:val="15"/>
                <w:lang w:val="ar-SA" w:bidi="ar-SA"/>
                <w:rFonts w:cs="DejaVu Sans"/>
              </w:rPr>
              <w:t>30</w:t>
            </w:r>
          </w:p>
        </w:tc>
        <w:tc>
          <w:tcPr>
            <w:tcW w:type="dxa" w:w="1673"/>
          </w:tcPr>
          <w:p>
            <w:pPr>
              <w:jc w:val="right"/>
              <w:bidi/>
            </w:pPr>
            <w:r>
              <w:rPr>
                <w:sz w:val="15"/>
                <w:lang w:val="ar-SA" w:bidi="ar-SA"/>
                <w:rFonts w:cs="DejaVu Sans"/>
              </w:rPr>
              <w:t>15</w:t>
            </w:r>
          </w:p>
        </w:tc>
      </w:tr>
      <w:tr>
        <w:tc>
          <w:tcPr>
            <w:tcW w:type="dxa" w:w="1673"/>
          </w:tcPr>
          <w:p>
            <w:pPr>
              <w:jc w:val="right"/>
              <w:bidi/>
            </w:pPr>
            <w:r>
              <w:rPr>
                <w:sz w:val="15"/>
                <w:lang w:val="ar-SA" w:bidi="ar-SA"/>
                <w:rFonts w:cs="DejaVu Sans"/>
              </w:rPr>
              <w:t>D/99</w:t>
            </w:r>
          </w:p>
        </w:tc>
        <w:tc>
          <w:tcPr>
            <w:tcW w:type="dxa" w:w="1673"/>
          </w:tcPr>
          <w:p>
            <w:pPr>
              <w:jc w:val="right"/>
              <w:bidi/>
            </w:pPr>
            <w:r>
              <w:rPr>
                <w:sz w:val="15"/>
                <w:lang w:val="ar-SA" w:bidi="ar-SA"/>
                <w:rFonts w:cs="DejaVu Sans"/>
              </w:rPr>
              <w:t>16</w:t>
            </w:r>
          </w:p>
        </w:tc>
        <w:tc>
          <w:tcPr>
            <w:tcW w:type="dxa" w:w="1673"/>
          </w:tcPr>
          <w:p>
            <w:pPr>
              <w:jc w:val="right"/>
              <w:bidi/>
            </w:pPr>
            <w:r>
              <w:rPr>
                <w:sz w:val="15"/>
                <w:lang w:val="ar-SA" w:bidi="ar-SA"/>
                <w:rFonts w:cs="DejaVu Sans"/>
              </w:rPr>
              <w:t>20</w:t>
            </w:r>
          </w:p>
        </w:tc>
        <w:tc>
          <w:tcPr>
            <w:tcW w:type="dxa" w:w="1673"/>
          </w:tcPr>
          <w:p>
            <w:pPr>
              <w:jc w:val="right"/>
              <w:bidi/>
            </w:pPr>
            <w:r>
              <w:rPr>
                <w:sz w:val="15"/>
                <w:lang w:val="ar-SA" w:bidi="ar-SA"/>
                <w:rFonts w:cs="DejaVu Sans"/>
              </w:rPr>
              <w:t>10.40.4.64/26</w:t>
            </w:r>
          </w:p>
        </w:tc>
        <w:tc>
          <w:tcPr>
            <w:tcW w:type="dxa" w:w="1673"/>
          </w:tcPr>
          <w:p>
            <w:pPr>
              <w:jc w:val="right"/>
              <w:bidi/>
            </w:pPr>
            <w:r>
              <w:rPr>
                <w:sz w:val="15"/>
                <w:lang w:val="ar-SA" w:bidi="ar-SA"/>
                <w:rFonts w:cs="DejaVu Sans"/>
              </w:rPr>
              <w:t>62</w:t>
            </w:r>
          </w:p>
        </w:tc>
        <w:tc>
          <w:tcPr>
            <w:tcW w:type="dxa" w:w="1673"/>
          </w:tcPr>
          <w:p>
            <w:pPr>
              <w:jc w:val="right"/>
              <w:bidi/>
            </w:pPr>
            <w:r>
              <w:rPr>
                <w:sz w:val="15"/>
                <w:lang w:val="ar-SA" w:bidi="ar-SA"/>
                <w:rFonts w:cs="DejaVu Sans"/>
              </w:rPr>
              <w:t>47</w:t>
            </w:r>
          </w:p>
        </w:tc>
      </w:tr>
      <w:tr>
        <w:tc>
          <w:tcPr>
            <w:tcW w:type="dxa" w:w="1673"/>
          </w:tcPr>
          <w:p>
            <w:pPr>
              <w:jc w:val="right"/>
              <w:bidi/>
            </w:pPr>
            <w:r>
              <w:rPr>
                <w:sz w:val="15"/>
                <w:lang w:val="ar-SA" w:bidi="ar-SA"/>
                <w:rFonts w:cs="DejaVu Sans"/>
              </w:rPr>
              <w:t>E/10</w:t>
            </w:r>
          </w:p>
        </w:tc>
        <w:tc>
          <w:tcPr>
            <w:tcW w:type="dxa" w:w="1673"/>
          </w:tcPr>
          <w:p>
            <w:pPr>
              <w:jc w:val="right"/>
              <w:bidi/>
            </w:pPr>
            <w:r>
              <w:rPr>
                <w:sz w:val="15"/>
                <w:lang w:val="ar-SA" w:bidi="ar-SA"/>
                <w:rFonts w:cs="DejaVu Sans"/>
              </w:rPr>
              <w:t>40</w:t>
            </w:r>
          </w:p>
        </w:tc>
        <w:tc>
          <w:tcPr>
            <w:tcW w:type="dxa" w:w="1673"/>
          </w:tcPr>
          <w:p>
            <w:pPr>
              <w:jc w:val="right"/>
              <w:bidi/>
            </w:pPr>
            <w:r>
              <w:rPr>
                <w:sz w:val="15"/>
                <w:lang w:val="ar-SA" w:bidi="ar-SA"/>
                <w:rFonts w:cs="DejaVu Sans"/>
              </w:rPr>
              <w:t>50</w:t>
            </w:r>
          </w:p>
        </w:tc>
        <w:tc>
          <w:tcPr>
            <w:tcW w:type="dxa" w:w="1673"/>
          </w:tcPr>
          <w:p>
            <w:pPr>
              <w:jc w:val="right"/>
              <w:bidi/>
            </w:pPr>
            <w:r>
              <w:rPr>
                <w:sz w:val="15"/>
                <w:lang w:val="ar-SA" w:bidi="ar-SA"/>
                <w:rFonts w:cs="DejaVu Sans"/>
              </w:rPr>
              <w:t>10.50.0.0/25</w:t>
            </w:r>
          </w:p>
        </w:tc>
        <w:tc>
          <w:tcPr>
            <w:tcW w:type="dxa" w:w="1673"/>
          </w:tcPr>
          <w:p>
            <w:pPr>
              <w:jc w:val="right"/>
              <w:bidi/>
            </w:pPr>
            <w:r>
              <w:rPr>
                <w:sz w:val="15"/>
                <w:lang w:val="ar-SA" w:bidi="ar-SA"/>
                <w:rFonts w:cs="DejaVu Sans"/>
              </w:rPr>
              <w:t>126</w:t>
            </w:r>
          </w:p>
        </w:tc>
        <w:tc>
          <w:tcPr>
            <w:tcW w:type="dxa" w:w="1673"/>
          </w:tcPr>
          <w:p>
            <w:pPr>
              <w:jc w:val="right"/>
              <w:bidi/>
            </w:pPr>
            <w:r>
              <w:rPr>
                <w:sz w:val="15"/>
                <w:lang w:val="ar-SA" w:bidi="ar-SA"/>
                <w:rFonts w:cs="DejaVu Sans"/>
              </w:rPr>
              <w:t>111</w:t>
            </w:r>
          </w:p>
        </w:tc>
      </w:tr>
      <w:tr>
        <w:tc>
          <w:tcPr>
            <w:tcW w:type="dxa" w:w="1673"/>
          </w:tcPr>
          <w:p>
            <w:pPr>
              <w:jc w:val="right"/>
              <w:bidi/>
            </w:pPr>
            <w:r>
              <w:rPr>
                <w:sz w:val="15"/>
                <w:lang w:val="ar-SA" w:bidi="ar-SA"/>
                <w:rFonts w:cs="DejaVu Sans"/>
              </w:rPr>
              <w:t>E/11</w:t>
            </w:r>
          </w:p>
        </w:tc>
        <w:tc>
          <w:tcPr>
            <w:tcW w:type="dxa" w:w="1673"/>
          </w:tcPr>
          <w:p>
            <w:pPr>
              <w:jc w:val="right"/>
              <w:bidi/>
            </w:pPr>
            <w:r>
              <w:rPr>
                <w:sz w:val="15"/>
                <w:lang w:val="ar-SA" w:bidi="ar-SA"/>
                <w:rFonts w:cs="DejaVu Sans"/>
              </w:rPr>
              <w:t>60</w:t>
            </w:r>
          </w:p>
        </w:tc>
        <w:tc>
          <w:tcPr>
            <w:tcW w:type="dxa" w:w="1673"/>
          </w:tcPr>
          <w:p>
            <w:pPr>
              <w:jc w:val="right"/>
              <w:bidi/>
            </w:pPr>
            <w:r>
              <w:rPr>
                <w:sz w:val="15"/>
                <w:lang w:val="ar-SA" w:bidi="ar-SA"/>
                <w:rFonts w:cs="DejaVu Sans"/>
              </w:rPr>
              <w:t>75</w:t>
            </w:r>
          </w:p>
        </w:tc>
        <w:tc>
          <w:tcPr>
            <w:tcW w:type="dxa" w:w="1673"/>
          </w:tcPr>
          <w:p>
            <w:pPr>
              <w:jc w:val="right"/>
              <w:bidi/>
            </w:pPr>
            <w:r>
              <w:rPr>
                <w:sz w:val="15"/>
                <w:lang w:val="ar-SA" w:bidi="ar-SA"/>
                <w:rFonts w:cs="DejaVu Sans"/>
              </w:rPr>
              <w:t>10.50.0.128/25</w:t>
            </w:r>
          </w:p>
        </w:tc>
        <w:tc>
          <w:tcPr>
            <w:tcW w:type="dxa" w:w="1673"/>
          </w:tcPr>
          <w:p>
            <w:pPr>
              <w:jc w:val="right"/>
              <w:bidi/>
            </w:pPr>
            <w:r>
              <w:rPr>
                <w:sz w:val="15"/>
                <w:lang w:val="ar-SA" w:bidi="ar-SA"/>
                <w:rFonts w:cs="DejaVu Sans"/>
              </w:rPr>
              <w:t>126</w:t>
            </w:r>
          </w:p>
        </w:tc>
        <w:tc>
          <w:tcPr>
            <w:tcW w:type="dxa" w:w="1673"/>
          </w:tcPr>
          <w:p>
            <w:pPr>
              <w:jc w:val="right"/>
              <w:bidi/>
            </w:pPr>
            <w:r>
              <w:rPr>
                <w:sz w:val="15"/>
                <w:lang w:val="ar-SA" w:bidi="ar-SA"/>
                <w:rFonts w:cs="DejaVu Sans"/>
              </w:rPr>
              <w:t>111</w:t>
            </w:r>
          </w:p>
        </w:tc>
      </w:tr>
      <w:tr>
        <w:tc>
          <w:tcPr>
            <w:tcW w:type="dxa" w:w="1673"/>
          </w:tcPr>
          <w:p>
            <w:pPr>
              <w:jc w:val="right"/>
              <w:bidi/>
            </w:pPr>
            <w:r>
              <w:rPr>
                <w:sz w:val="15"/>
                <w:lang w:val="ar-SA" w:bidi="ar-SA"/>
                <w:rFonts w:cs="DejaVu Sans"/>
              </w:rPr>
              <w:t>E/12</w:t>
            </w:r>
          </w:p>
        </w:tc>
        <w:tc>
          <w:tcPr>
            <w:tcW w:type="dxa" w:w="1673"/>
          </w:tcPr>
          <w:p>
            <w:pPr>
              <w:jc w:val="right"/>
              <w:bidi/>
            </w:pPr>
            <w:r>
              <w:rPr>
                <w:sz w:val="15"/>
                <w:lang w:val="ar-SA" w:bidi="ar-SA"/>
                <w:rFonts w:cs="DejaVu Sans"/>
              </w:rPr>
              <w:t>28</w:t>
            </w:r>
          </w:p>
        </w:tc>
        <w:tc>
          <w:tcPr>
            <w:tcW w:type="dxa" w:w="1673"/>
          </w:tcPr>
          <w:p>
            <w:pPr>
              <w:jc w:val="right"/>
              <w:bidi/>
            </w:pPr>
            <w:r>
              <w:rPr>
                <w:sz w:val="15"/>
                <w:lang w:val="ar-SA" w:bidi="ar-SA"/>
                <w:rFonts w:cs="DejaVu Sans"/>
              </w:rPr>
              <w:t>35</w:t>
            </w:r>
          </w:p>
        </w:tc>
        <w:tc>
          <w:tcPr>
            <w:tcW w:type="dxa" w:w="1673"/>
          </w:tcPr>
          <w:p>
            <w:pPr>
              <w:jc w:val="right"/>
              <w:bidi/>
            </w:pPr>
            <w:r>
              <w:rPr>
                <w:sz w:val="15"/>
                <w:lang w:val="ar-SA" w:bidi="ar-SA"/>
                <w:rFonts w:cs="DejaVu Sans"/>
              </w:rPr>
              <w:t>10.50.2.0/26</w:t>
            </w:r>
          </w:p>
        </w:tc>
        <w:tc>
          <w:tcPr>
            <w:tcW w:type="dxa" w:w="1673"/>
          </w:tcPr>
          <w:p>
            <w:pPr>
              <w:jc w:val="right"/>
              <w:bidi/>
            </w:pPr>
            <w:r>
              <w:rPr>
                <w:sz w:val="15"/>
                <w:lang w:val="ar-SA" w:bidi="ar-SA"/>
                <w:rFonts w:cs="DejaVu Sans"/>
              </w:rPr>
              <w:t>62</w:t>
            </w:r>
          </w:p>
        </w:tc>
        <w:tc>
          <w:tcPr>
            <w:tcW w:type="dxa" w:w="1673"/>
          </w:tcPr>
          <w:p>
            <w:pPr>
              <w:jc w:val="right"/>
              <w:bidi/>
            </w:pPr>
            <w:r>
              <w:rPr>
                <w:sz w:val="15"/>
                <w:lang w:val="ar-SA" w:bidi="ar-SA"/>
                <w:rFonts w:cs="DejaVu Sans"/>
              </w:rPr>
              <w:t>47</w:t>
            </w:r>
          </w:p>
        </w:tc>
      </w:tr>
      <w:tr>
        <w:tc>
          <w:tcPr>
            <w:tcW w:type="dxa" w:w="1673"/>
          </w:tcPr>
          <w:p>
            <w:pPr>
              <w:jc w:val="right"/>
              <w:bidi/>
            </w:pPr>
            <w:r>
              <w:rPr>
                <w:sz w:val="15"/>
                <w:lang w:val="ar-SA" w:bidi="ar-SA"/>
                <w:rFonts w:cs="DejaVu Sans"/>
              </w:rPr>
              <w:t>E/13</w:t>
            </w:r>
          </w:p>
        </w:tc>
        <w:tc>
          <w:tcPr>
            <w:tcW w:type="dxa" w:w="1673"/>
          </w:tcPr>
          <w:p>
            <w:pPr>
              <w:jc w:val="right"/>
              <w:bidi/>
            </w:pPr>
            <w:r>
              <w:rPr>
                <w:sz w:val="15"/>
                <w:lang w:val="ar-SA" w:bidi="ar-SA"/>
                <w:rFonts w:cs="DejaVu Sans"/>
              </w:rPr>
              <w:t>28</w:t>
            </w:r>
          </w:p>
        </w:tc>
        <w:tc>
          <w:tcPr>
            <w:tcW w:type="dxa" w:w="1673"/>
          </w:tcPr>
          <w:p>
            <w:pPr>
              <w:jc w:val="right"/>
              <w:bidi/>
            </w:pPr>
            <w:r>
              <w:rPr>
                <w:sz w:val="15"/>
                <w:lang w:val="ar-SA" w:bidi="ar-SA"/>
                <w:rFonts w:cs="DejaVu Sans"/>
              </w:rPr>
              <w:t>35</w:t>
            </w:r>
          </w:p>
        </w:tc>
        <w:tc>
          <w:tcPr>
            <w:tcW w:type="dxa" w:w="1673"/>
          </w:tcPr>
          <w:p>
            <w:pPr>
              <w:jc w:val="right"/>
              <w:bidi/>
            </w:pPr>
            <w:r>
              <w:rPr>
                <w:sz w:val="15"/>
                <w:lang w:val="ar-SA" w:bidi="ar-SA"/>
                <w:rFonts w:cs="DejaVu Sans"/>
              </w:rPr>
              <w:t>10.50.2.64/26</w:t>
            </w:r>
          </w:p>
        </w:tc>
        <w:tc>
          <w:tcPr>
            <w:tcW w:type="dxa" w:w="1673"/>
          </w:tcPr>
          <w:p>
            <w:pPr>
              <w:jc w:val="right"/>
              <w:bidi/>
            </w:pPr>
            <w:r>
              <w:rPr>
                <w:sz w:val="15"/>
                <w:lang w:val="ar-SA" w:bidi="ar-SA"/>
                <w:rFonts w:cs="DejaVu Sans"/>
              </w:rPr>
              <w:t>62</w:t>
            </w:r>
          </w:p>
        </w:tc>
        <w:tc>
          <w:tcPr>
            <w:tcW w:type="dxa" w:w="1673"/>
          </w:tcPr>
          <w:p>
            <w:pPr>
              <w:jc w:val="right"/>
              <w:bidi/>
            </w:pPr>
            <w:r>
              <w:rPr>
                <w:sz w:val="15"/>
                <w:lang w:val="ar-SA" w:bidi="ar-SA"/>
                <w:rFonts w:cs="DejaVu Sans"/>
              </w:rPr>
              <w:t>47</w:t>
            </w:r>
          </w:p>
        </w:tc>
      </w:tr>
      <w:tr>
        <w:tc>
          <w:tcPr>
            <w:tcW w:type="dxa" w:w="1673"/>
          </w:tcPr>
          <w:p>
            <w:pPr>
              <w:jc w:val="right"/>
              <w:bidi/>
            </w:pPr>
            <w:r>
              <w:rPr>
                <w:sz w:val="15"/>
                <w:lang w:val="ar-SA" w:bidi="ar-SA"/>
                <w:rFonts w:cs="DejaVu Sans"/>
              </w:rPr>
              <w:t>E/50</w:t>
            </w:r>
          </w:p>
        </w:tc>
        <w:tc>
          <w:tcPr>
            <w:tcW w:type="dxa" w:w="1673"/>
          </w:tcPr>
          <w:p>
            <w:pPr>
              <w:jc w:val="right"/>
              <w:bidi/>
            </w:pPr>
            <w:r>
              <w:rPr>
                <w:sz w:val="15"/>
                <w:lang w:val="ar-SA" w:bidi="ar-SA"/>
                <w:rFonts w:cs="DejaVu Sans"/>
              </w:rPr>
              <w:t>24</w:t>
            </w:r>
          </w:p>
        </w:tc>
        <w:tc>
          <w:tcPr>
            <w:tcW w:type="dxa" w:w="1673"/>
          </w:tcPr>
          <w:p>
            <w:pPr>
              <w:jc w:val="right"/>
              <w:bidi/>
            </w:pPr>
            <w:r>
              <w:rPr>
                <w:sz w:val="15"/>
                <w:lang w:val="ar-SA" w:bidi="ar-SA"/>
                <w:rFonts w:cs="DejaVu Sans"/>
              </w:rPr>
              <w:t>30</w:t>
            </w:r>
          </w:p>
        </w:tc>
        <w:tc>
          <w:tcPr>
            <w:tcW w:type="dxa" w:w="1673"/>
          </w:tcPr>
          <w:p>
            <w:pPr>
              <w:jc w:val="right"/>
              <w:bidi/>
            </w:pPr>
            <w:r>
              <w:rPr>
                <w:sz w:val="15"/>
                <w:lang w:val="ar-SA" w:bidi="ar-SA"/>
                <w:rFonts w:cs="DejaVu Sans"/>
              </w:rPr>
              <w:t>10.50.2.128/26</w:t>
            </w:r>
          </w:p>
        </w:tc>
        <w:tc>
          <w:tcPr>
            <w:tcW w:type="dxa" w:w="1673"/>
          </w:tcPr>
          <w:p>
            <w:pPr>
              <w:jc w:val="right"/>
              <w:bidi/>
            </w:pPr>
            <w:r>
              <w:rPr>
                <w:sz w:val="15"/>
                <w:lang w:val="ar-SA" w:bidi="ar-SA"/>
                <w:rFonts w:cs="DejaVu Sans"/>
              </w:rPr>
              <w:t>62</w:t>
            </w:r>
          </w:p>
        </w:tc>
        <w:tc>
          <w:tcPr>
            <w:tcW w:type="dxa" w:w="1673"/>
          </w:tcPr>
          <w:p>
            <w:pPr>
              <w:jc w:val="right"/>
              <w:bidi/>
            </w:pPr>
            <w:r>
              <w:rPr>
                <w:sz w:val="15"/>
                <w:lang w:val="ar-SA" w:bidi="ar-SA"/>
                <w:rFonts w:cs="DejaVu Sans"/>
              </w:rPr>
              <w:t>47</w:t>
            </w:r>
          </w:p>
        </w:tc>
      </w:tr>
      <w:tr>
        <w:tc>
          <w:tcPr>
            <w:tcW w:type="dxa" w:w="1673"/>
          </w:tcPr>
          <w:p>
            <w:pPr>
              <w:jc w:val="right"/>
              <w:bidi/>
            </w:pPr>
            <w:r>
              <w:rPr>
                <w:sz w:val="15"/>
                <w:lang w:val="ar-SA" w:bidi="ar-SA"/>
                <w:rFonts w:cs="DejaVu Sans"/>
              </w:rPr>
              <w:t>E/60</w:t>
            </w:r>
          </w:p>
        </w:tc>
        <w:tc>
          <w:tcPr>
            <w:tcW w:type="dxa" w:w="1673"/>
          </w:tcPr>
          <w:p>
            <w:pPr>
              <w:jc w:val="right"/>
              <w:bidi/>
            </w:pPr>
            <w:r>
              <w:rPr>
                <w:sz w:val="15"/>
                <w:lang w:val="ar-SA" w:bidi="ar-SA"/>
                <w:rFonts w:cs="DejaVu Sans"/>
              </w:rPr>
              <w:t>40</w:t>
            </w:r>
          </w:p>
        </w:tc>
        <w:tc>
          <w:tcPr>
            <w:tcW w:type="dxa" w:w="1673"/>
          </w:tcPr>
          <w:p>
            <w:pPr>
              <w:jc w:val="right"/>
              <w:bidi/>
            </w:pPr>
            <w:r>
              <w:rPr>
                <w:sz w:val="15"/>
                <w:lang w:val="ar-SA" w:bidi="ar-SA"/>
                <w:rFonts w:cs="DejaVu Sans"/>
              </w:rPr>
              <w:t>50</w:t>
            </w:r>
          </w:p>
        </w:tc>
        <w:tc>
          <w:tcPr>
            <w:tcW w:type="dxa" w:w="1673"/>
          </w:tcPr>
          <w:p>
            <w:pPr>
              <w:jc w:val="right"/>
              <w:bidi/>
            </w:pPr>
            <w:r>
              <w:rPr>
                <w:sz w:val="15"/>
                <w:lang w:val="ar-SA" w:bidi="ar-SA"/>
                <w:rFonts w:cs="DejaVu Sans"/>
              </w:rPr>
              <w:t>10.50.1.0/25</w:t>
            </w:r>
          </w:p>
        </w:tc>
        <w:tc>
          <w:tcPr>
            <w:tcW w:type="dxa" w:w="1673"/>
          </w:tcPr>
          <w:p>
            <w:pPr>
              <w:jc w:val="right"/>
              <w:bidi/>
            </w:pPr>
            <w:r>
              <w:rPr>
                <w:sz w:val="15"/>
                <w:lang w:val="ar-SA" w:bidi="ar-SA"/>
                <w:rFonts w:cs="DejaVu Sans"/>
              </w:rPr>
              <w:t>126</w:t>
            </w:r>
          </w:p>
        </w:tc>
        <w:tc>
          <w:tcPr>
            <w:tcW w:type="dxa" w:w="1673"/>
          </w:tcPr>
          <w:p>
            <w:pPr>
              <w:jc w:val="right"/>
              <w:bidi/>
            </w:pPr>
            <w:r>
              <w:rPr>
                <w:sz w:val="15"/>
                <w:lang w:val="ar-SA" w:bidi="ar-SA"/>
                <w:rFonts w:cs="DejaVu Sans"/>
              </w:rPr>
              <w:t>111</w:t>
            </w:r>
          </w:p>
        </w:tc>
      </w:tr>
      <w:tr>
        <w:tc>
          <w:tcPr>
            <w:tcW w:type="dxa" w:w="1673"/>
          </w:tcPr>
          <w:p>
            <w:pPr>
              <w:jc w:val="right"/>
              <w:bidi/>
            </w:pPr>
            <w:r>
              <w:rPr>
                <w:sz w:val="15"/>
                <w:lang w:val="ar-SA" w:bidi="ar-SA"/>
                <w:rFonts w:cs="DejaVu Sans"/>
              </w:rPr>
              <w:t>E/70</w:t>
            </w:r>
          </w:p>
        </w:tc>
        <w:tc>
          <w:tcPr>
            <w:tcW w:type="dxa" w:w="1673"/>
          </w:tcPr>
          <w:p>
            <w:pPr>
              <w:jc w:val="right"/>
              <w:bidi/>
            </w:pPr>
            <w:r>
              <w:rPr>
                <w:sz w:val="15"/>
                <w:lang w:val="ar-SA" w:bidi="ar-SA"/>
                <w:rFonts w:cs="DejaVu Sans"/>
              </w:rPr>
              <w:t>70</w:t>
            </w:r>
          </w:p>
        </w:tc>
        <w:tc>
          <w:tcPr>
            <w:tcW w:type="dxa" w:w="1673"/>
          </w:tcPr>
          <w:p>
            <w:pPr>
              <w:jc w:val="right"/>
              <w:bidi/>
            </w:pPr>
            <w:r>
              <w:rPr>
                <w:sz w:val="15"/>
                <w:lang w:val="ar-SA" w:bidi="ar-SA"/>
                <w:rFonts w:cs="DejaVu Sans"/>
              </w:rPr>
              <w:t>88</w:t>
            </w:r>
          </w:p>
        </w:tc>
        <w:tc>
          <w:tcPr>
            <w:tcW w:type="dxa" w:w="1673"/>
          </w:tcPr>
          <w:p>
            <w:pPr>
              <w:jc w:val="right"/>
              <w:bidi/>
            </w:pPr>
            <w:r>
              <w:rPr>
                <w:sz w:val="15"/>
                <w:lang w:val="ar-SA" w:bidi="ar-SA"/>
                <w:rFonts w:cs="DejaVu Sans"/>
              </w:rPr>
              <w:t>10.50.1.128/25</w:t>
            </w:r>
          </w:p>
        </w:tc>
        <w:tc>
          <w:tcPr>
            <w:tcW w:type="dxa" w:w="1673"/>
          </w:tcPr>
          <w:p>
            <w:pPr>
              <w:jc w:val="right"/>
              <w:bidi/>
            </w:pPr>
            <w:r>
              <w:rPr>
                <w:sz w:val="15"/>
                <w:lang w:val="ar-SA" w:bidi="ar-SA"/>
                <w:rFonts w:cs="DejaVu Sans"/>
              </w:rPr>
              <w:t>126</w:t>
            </w:r>
          </w:p>
        </w:tc>
        <w:tc>
          <w:tcPr>
            <w:tcW w:type="dxa" w:w="1673"/>
          </w:tcPr>
          <w:p>
            <w:pPr>
              <w:jc w:val="right"/>
              <w:bidi/>
            </w:pPr>
            <w:r>
              <w:rPr>
                <w:sz w:val="15"/>
                <w:lang w:val="ar-SA" w:bidi="ar-SA"/>
                <w:rFonts w:cs="DejaVu Sans"/>
              </w:rPr>
              <w:t>111</w:t>
            </w:r>
          </w:p>
        </w:tc>
      </w:tr>
      <w:tr>
        <w:tc>
          <w:tcPr>
            <w:tcW w:type="dxa" w:w="1673"/>
          </w:tcPr>
          <w:p>
            <w:pPr>
              <w:jc w:val="right"/>
              <w:bidi/>
            </w:pPr>
            <w:r>
              <w:rPr>
                <w:sz w:val="15"/>
                <w:lang w:val="ar-SA" w:bidi="ar-SA"/>
                <w:rFonts w:cs="DejaVu Sans"/>
              </w:rPr>
              <w:t>E/80</w:t>
            </w:r>
          </w:p>
        </w:tc>
        <w:tc>
          <w:tcPr>
            <w:tcW w:type="dxa" w:w="1673"/>
          </w:tcPr>
          <w:p>
            <w:pPr>
              <w:jc w:val="right"/>
              <w:bidi/>
            </w:pPr>
            <w:r>
              <w:rPr>
                <w:sz w:val="15"/>
                <w:lang w:val="ar-SA" w:bidi="ar-SA"/>
                <w:rFonts w:cs="DejaVu Sans"/>
              </w:rPr>
              <w:t>20</w:t>
            </w:r>
          </w:p>
        </w:tc>
        <w:tc>
          <w:tcPr>
            <w:tcW w:type="dxa" w:w="1673"/>
          </w:tcPr>
          <w:p>
            <w:pPr>
              <w:jc w:val="right"/>
              <w:bidi/>
            </w:pPr>
            <w:r>
              <w:rPr>
                <w:sz w:val="15"/>
                <w:lang w:val="ar-SA" w:bidi="ar-SA"/>
                <w:rFonts w:cs="DejaVu Sans"/>
              </w:rPr>
              <w:t>25</w:t>
            </w:r>
          </w:p>
        </w:tc>
        <w:tc>
          <w:tcPr>
            <w:tcW w:type="dxa" w:w="1673"/>
          </w:tcPr>
          <w:p>
            <w:pPr>
              <w:jc w:val="right"/>
              <w:bidi/>
            </w:pPr>
            <w:r>
              <w:rPr>
                <w:sz w:val="15"/>
                <w:lang w:val="ar-SA" w:bidi="ar-SA"/>
                <w:rFonts w:cs="DejaVu Sans"/>
              </w:rPr>
              <w:t>10.50.2.192/26</w:t>
            </w:r>
          </w:p>
        </w:tc>
        <w:tc>
          <w:tcPr>
            <w:tcW w:type="dxa" w:w="1673"/>
          </w:tcPr>
          <w:p>
            <w:pPr>
              <w:jc w:val="right"/>
              <w:bidi/>
            </w:pPr>
            <w:r>
              <w:rPr>
                <w:sz w:val="15"/>
                <w:lang w:val="ar-SA" w:bidi="ar-SA"/>
                <w:rFonts w:cs="DejaVu Sans"/>
              </w:rPr>
              <w:t>62</w:t>
            </w:r>
          </w:p>
        </w:tc>
        <w:tc>
          <w:tcPr>
            <w:tcW w:type="dxa" w:w="1673"/>
          </w:tcPr>
          <w:p>
            <w:pPr>
              <w:jc w:val="right"/>
              <w:bidi/>
            </w:pPr>
            <w:r>
              <w:rPr>
                <w:sz w:val="15"/>
                <w:lang w:val="ar-SA" w:bidi="ar-SA"/>
                <w:rFonts w:cs="DejaVu Sans"/>
              </w:rPr>
              <w:t>47</w:t>
            </w:r>
          </w:p>
        </w:tc>
      </w:tr>
      <w:tr>
        <w:tc>
          <w:tcPr>
            <w:tcW w:type="dxa" w:w="1673"/>
          </w:tcPr>
          <w:p>
            <w:pPr>
              <w:jc w:val="right"/>
              <w:bidi/>
            </w:pPr>
            <w:r>
              <w:rPr>
                <w:sz w:val="15"/>
                <w:lang w:val="ar-SA" w:bidi="ar-SA"/>
                <w:rFonts w:cs="DejaVu Sans"/>
              </w:rPr>
              <w:t>E/99</w:t>
            </w:r>
          </w:p>
        </w:tc>
        <w:tc>
          <w:tcPr>
            <w:tcW w:type="dxa" w:w="1673"/>
          </w:tcPr>
          <w:p>
            <w:pPr>
              <w:jc w:val="right"/>
              <w:bidi/>
            </w:pPr>
            <w:r>
              <w:rPr>
                <w:sz w:val="15"/>
                <w:lang w:val="ar-SA" w:bidi="ar-SA"/>
                <w:rFonts w:cs="DejaVu Sans"/>
              </w:rPr>
              <w:t>24</w:t>
            </w:r>
          </w:p>
        </w:tc>
        <w:tc>
          <w:tcPr>
            <w:tcW w:type="dxa" w:w="1673"/>
          </w:tcPr>
          <w:p>
            <w:pPr>
              <w:jc w:val="right"/>
              <w:bidi/>
            </w:pPr>
            <w:r>
              <w:rPr>
                <w:sz w:val="15"/>
                <w:lang w:val="ar-SA" w:bidi="ar-SA"/>
                <w:rFonts w:cs="DejaVu Sans"/>
              </w:rPr>
              <w:t>30</w:t>
            </w:r>
          </w:p>
        </w:tc>
        <w:tc>
          <w:tcPr>
            <w:tcW w:type="dxa" w:w="1673"/>
          </w:tcPr>
          <w:p>
            <w:pPr>
              <w:jc w:val="right"/>
              <w:bidi/>
            </w:pPr>
            <w:r>
              <w:rPr>
                <w:sz w:val="15"/>
                <w:lang w:val="ar-SA" w:bidi="ar-SA"/>
                <w:rFonts w:cs="DejaVu Sans"/>
              </w:rPr>
              <w:t>10.50.3.0/26</w:t>
            </w:r>
          </w:p>
        </w:tc>
        <w:tc>
          <w:tcPr>
            <w:tcW w:type="dxa" w:w="1673"/>
          </w:tcPr>
          <w:p>
            <w:pPr>
              <w:jc w:val="right"/>
              <w:bidi/>
            </w:pPr>
            <w:r>
              <w:rPr>
                <w:sz w:val="15"/>
                <w:lang w:val="ar-SA" w:bidi="ar-SA"/>
                <w:rFonts w:cs="DejaVu Sans"/>
              </w:rPr>
              <w:t>62</w:t>
            </w:r>
          </w:p>
        </w:tc>
        <w:tc>
          <w:tcPr>
            <w:tcW w:type="dxa" w:w="1673"/>
          </w:tcPr>
          <w:p>
            <w:pPr>
              <w:jc w:val="right"/>
              <w:bidi/>
            </w:pPr>
            <w:r>
              <w:rPr>
                <w:sz w:val="15"/>
                <w:lang w:val="ar-SA" w:bidi="ar-SA"/>
                <w:rFonts w:cs="DejaVu Sans"/>
              </w:rPr>
              <w:t>47</w:t>
            </w:r>
          </w:p>
        </w:tc>
      </w:tr>
    </w:tbl>
    <w:p>
      <w:pPr>
        <w:jc w:val="right"/>
        <w:bidi/>
      </w:pPr>
      <w:r>
        <w:rPr>
          <w:lang w:val="ar-SA" w:bidi="ar-SA"/>
          <w:rFonts w:cs="DejaVu Sans"/>
        </w:rPr>
        <w:t>جدول الحدود التالي يكمل عناصر التكليف: أول وآخر مضيف، Broadcast، والقناع. البوابة الافتراضية تساوي أول مضيف في كل صف. جميع حقول التفاصيل، بما فيها عناوين جهازي HSRP ومدى DHCP، موجودة أيضًا في addressing_plan.xlsx وCSV.</w:t>
      </w:r>
    </w:p>
    <w:tbl>
      <w:tblPr>
        <w:tblStyle w:val="LightShading-Accent1"/>
        <w:tblW w:type="auto" w:w="0"/>
        <w:jc w:val="right"/>
        <w:tblLook w:firstColumn="1" w:firstRow="1" w:lastColumn="0" w:lastRow="0" w:noHBand="0" w:noVBand="1" w:val="04A0"/>
        <w:bidiVisual/>
      </w:tblPr>
      <w:tblGrid>
        <w:gridCol w:w="2007"/>
        <w:gridCol w:w="2007"/>
        <w:gridCol w:w="2007"/>
        <w:gridCol w:w="2007"/>
        <w:gridCol w:w="2007"/>
      </w:tblGrid>
      <w:tr>
        <w:trPr>
          <w:tblHeader/>
        </w:trPr>
        <w:tc>
          <w:tcPr>
            <w:tcW w:type="dxa" w:w="2007"/>
          </w:tcPr>
          <w:p>
            <w:pPr>
              <w:jc w:val="right"/>
              <w:bidi/>
            </w:pPr>
            <w:r>
              <w:rPr>
                <w:sz w:val="15"/>
                <w:lang w:val="ar-SA" w:bidi="ar-SA"/>
                <w:rFonts w:cs="DejaVu Sans"/>
              </w:rPr>
              <w:t>المبنى/VLAN</w:t>
            </w:r>
          </w:p>
        </w:tc>
        <w:tc>
          <w:tcPr>
            <w:tcW w:type="dxa" w:w="2007"/>
          </w:tcPr>
          <w:p>
            <w:pPr>
              <w:jc w:val="right"/>
              <w:bidi/>
            </w:pPr>
            <w:r>
              <w:rPr>
                <w:sz w:val="15"/>
                <w:lang w:val="ar-SA" w:bidi="ar-SA"/>
                <w:rFonts w:cs="DejaVu Sans"/>
              </w:rPr>
              <w:t>القناع</w:t>
            </w:r>
          </w:p>
        </w:tc>
        <w:tc>
          <w:tcPr>
            <w:tcW w:type="dxa" w:w="2007"/>
          </w:tcPr>
          <w:p>
            <w:pPr>
              <w:jc w:val="right"/>
              <w:bidi/>
            </w:pPr>
            <w:r>
              <w:rPr>
                <w:sz w:val="15"/>
                <w:lang w:val="ar-SA" w:bidi="ar-SA"/>
                <w:rFonts w:cs="DejaVu Sans"/>
              </w:rPr>
              <w:t>أول مضيف / Gateway</w:t>
            </w:r>
          </w:p>
        </w:tc>
        <w:tc>
          <w:tcPr>
            <w:tcW w:type="dxa" w:w="2007"/>
          </w:tcPr>
          <w:p>
            <w:pPr>
              <w:jc w:val="right"/>
              <w:bidi/>
            </w:pPr>
            <w:r>
              <w:rPr>
                <w:sz w:val="15"/>
                <w:lang w:val="ar-SA" w:bidi="ar-SA"/>
                <w:rFonts w:cs="DejaVu Sans"/>
              </w:rPr>
              <w:t>آخر مضيف</w:t>
            </w:r>
          </w:p>
        </w:tc>
        <w:tc>
          <w:tcPr>
            <w:tcW w:type="dxa" w:w="2007"/>
          </w:tcPr>
          <w:p>
            <w:pPr>
              <w:jc w:val="right"/>
              <w:bidi/>
            </w:pPr>
            <w:r>
              <w:rPr>
                <w:sz w:val="15"/>
                <w:lang w:val="ar-SA" w:bidi="ar-SA"/>
                <w:rFonts w:cs="DejaVu Sans"/>
              </w:rPr>
              <w:t>Broadcast</w:t>
            </w:r>
          </w:p>
        </w:tc>
      </w:tr>
      <w:tr>
        <w:tc>
          <w:tcPr>
            <w:tcW w:type="dxa" w:w="2007"/>
          </w:tcPr>
          <w:p>
            <w:pPr>
              <w:jc w:val="right"/>
              <w:bidi/>
            </w:pPr>
            <w:r>
              <w:rPr>
                <w:sz w:val="15"/>
                <w:lang w:val="ar-SA" w:bidi="ar-SA"/>
                <w:rFonts w:cs="DejaVu Sans"/>
              </w:rPr>
              <w:t>A/10</w:t>
            </w:r>
          </w:p>
        </w:tc>
        <w:tc>
          <w:tcPr>
            <w:tcW w:type="dxa" w:w="2007"/>
          </w:tcPr>
          <w:p>
            <w:pPr>
              <w:jc w:val="right"/>
              <w:bidi/>
            </w:pPr>
            <w:r>
              <w:rPr>
                <w:sz w:val="15"/>
                <w:lang w:val="ar-SA" w:bidi="ar-SA"/>
                <w:rFonts w:cs="DejaVu Sans"/>
              </w:rPr>
              <w:t>255.255.255.192</w:t>
            </w:r>
          </w:p>
        </w:tc>
        <w:tc>
          <w:tcPr>
            <w:tcW w:type="dxa" w:w="2007"/>
          </w:tcPr>
          <w:p>
            <w:pPr>
              <w:jc w:val="right"/>
              <w:bidi/>
            </w:pPr>
            <w:r>
              <w:rPr>
                <w:sz w:val="15"/>
                <w:lang w:val="ar-SA" w:bidi="ar-SA"/>
                <w:rFonts w:cs="DejaVu Sans"/>
              </w:rPr>
              <w:t>10.10.5.129</w:t>
            </w:r>
          </w:p>
        </w:tc>
        <w:tc>
          <w:tcPr>
            <w:tcW w:type="dxa" w:w="2007"/>
          </w:tcPr>
          <w:p>
            <w:pPr>
              <w:jc w:val="right"/>
              <w:bidi/>
            </w:pPr>
            <w:r>
              <w:rPr>
                <w:sz w:val="15"/>
                <w:lang w:val="ar-SA" w:bidi="ar-SA"/>
                <w:rFonts w:cs="DejaVu Sans"/>
              </w:rPr>
              <w:t>10.10.5.190</w:t>
            </w:r>
          </w:p>
        </w:tc>
        <w:tc>
          <w:tcPr>
            <w:tcW w:type="dxa" w:w="2007"/>
          </w:tcPr>
          <w:p>
            <w:pPr>
              <w:jc w:val="right"/>
              <w:bidi/>
            </w:pPr>
            <w:r>
              <w:rPr>
                <w:sz w:val="15"/>
                <w:lang w:val="ar-SA" w:bidi="ar-SA"/>
                <w:rFonts w:cs="DejaVu Sans"/>
              </w:rPr>
              <w:t>10.10.5.191</w:t>
            </w:r>
          </w:p>
        </w:tc>
      </w:tr>
      <w:tr>
        <w:tc>
          <w:tcPr>
            <w:tcW w:type="dxa" w:w="2007"/>
          </w:tcPr>
          <w:p>
            <w:pPr>
              <w:jc w:val="right"/>
              <w:bidi/>
            </w:pPr>
            <w:r>
              <w:rPr>
                <w:sz w:val="15"/>
                <w:lang w:val="ar-SA" w:bidi="ar-SA"/>
                <w:rFonts w:cs="DejaVu Sans"/>
              </w:rPr>
              <w:t>A/20</w:t>
            </w:r>
          </w:p>
        </w:tc>
        <w:tc>
          <w:tcPr>
            <w:tcW w:type="dxa" w:w="2007"/>
          </w:tcPr>
          <w:p>
            <w:pPr>
              <w:jc w:val="right"/>
              <w:bidi/>
            </w:pPr>
            <w:r>
              <w:rPr>
                <w:sz w:val="15"/>
                <w:lang w:val="ar-SA" w:bidi="ar-SA"/>
                <w:rFonts w:cs="DejaVu Sans"/>
              </w:rPr>
              <w:t>255.255.255.128</w:t>
            </w:r>
          </w:p>
        </w:tc>
        <w:tc>
          <w:tcPr>
            <w:tcW w:type="dxa" w:w="2007"/>
          </w:tcPr>
          <w:p>
            <w:pPr>
              <w:jc w:val="right"/>
              <w:bidi/>
            </w:pPr>
            <w:r>
              <w:rPr>
                <w:sz w:val="15"/>
                <w:lang w:val="ar-SA" w:bidi="ar-SA"/>
                <w:rFonts w:cs="DejaVu Sans"/>
              </w:rPr>
              <w:t>10.10.4.1</w:t>
            </w:r>
          </w:p>
        </w:tc>
        <w:tc>
          <w:tcPr>
            <w:tcW w:type="dxa" w:w="2007"/>
          </w:tcPr>
          <w:p>
            <w:pPr>
              <w:jc w:val="right"/>
              <w:bidi/>
            </w:pPr>
            <w:r>
              <w:rPr>
                <w:sz w:val="15"/>
                <w:lang w:val="ar-SA" w:bidi="ar-SA"/>
                <w:rFonts w:cs="DejaVu Sans"/>
              </w:rPr>
              <w:t>10.10.4.126</w:t>
            </w:r>
          </w:p>
        </w:tc>
        <w:tc>
          <w:tcPr>
            <w:tcW w:type="dxa" w:w="2007"/>
          </w:tcPr>
          <w:p>
            <w:pPr>
              <w:jc w:val="right"/>
              <w:bidi/>
            </w:pPr>
            <w:r>
              <w:rPr>
                <w:sz w:val="15"/>
                <w:lang w:val="ar-SA" w:bidi="ar-SA"/>
                <w:rFonts w:cs="DejaVu Sans"/>
              </w:rPr>
              <w:t>10.10.4.127</w:t>
            </w:r>
          </w:p>
        </w:tc>
      </w:tr>
      <w:tr>
        <w:tc>
          <w:tcPr>
            <w:tcW w:type="dxa" w:w="2007"/>
          </w:tcPr>
          <w:p>
            <w:pPr>
              <w:jc w:val="right"/>
              <w:bidi/>
            </w:pPr>
            <w:r>
              <w:rPr>
                <w:sz w:val="15"/>
                <w:lang w:val="ar-SA" w:bidi="ar-SA"/>
                <w:rFonts w:cs="DejaVu Sans"/>
              </w:rPr>
              <w:t>A/30</w:t>
            </w:r>
          </w:p>
        </w:tc>
        <w:tc>
          <w:tcPr>
            <w:tcW w:type="dxa" w:w="2007"/>
          </w:tcPr>
          <w:p>
            <w:pPr>
              <w:jc w:val="right"/>
              <w:bidi/>
            </w:pPr>
            <w:r>
              <w:rPr>
                <w:sz w:val="15"/>
                <w:lang w:val="ar-SA" w:bidi="ar-SA"/>
                <w:rFonts w:cs="DejaVu Sans"/>
              </w:rPr>
              <w:t>255.255.255.0</w:t>
            </w:r>
          </w:p>
        </w:tc>
        <w:tc>
          <w:tcPr>
            <w:tcW w:type="dxa" w:w="2007"/>
          </w:tcPr>
          <w:p>
            <w:pPr>
              <w:jc w:val="right"/>
              <w:bidi/>
            </w:pPr>
            <w:r>
              <w:rPr>
                <w:sz w:val="15"/>
                <w:lang w:val="ar-SA" w:bidi="ar-SA"/>
                <w:rFonts w:cs="DejaVu Sans"/>
              </w:rPr>
              <w:t>10.10.0.1</w:t>
            </w:r>
          </w:p>
        </w:tc>
        <w:tc>
          <w:tcPr>
            <w:tcW w:type="dxa" w:w="2007"/>
          </w:tcPr>
          <w:p>
            <w:pPr>
              <w:jc w:val="right"/>
              <w:bidi/>
            </w:pPr>
            <w:r>
              <w:rPr>
                <w:sz w:val="15"/>
                <w:lang w:val="ar-SA" w:bidi="ar-SA"/>
                <w:rFonts w:cs="DejaVu Sans"/>
              </w:rPr>
              <w:t>10.10.0.254</w:t>
            </w:r>
          </w:p>
        </w:tc>
        <w:tc>
          <w:tcPr>
            <w:tcW w:type="dxa" w:w="2007"/>
          </w:tcPr>
          <w:p>
            <w:pPr>
              <w:jc w:val="right"/>
              <w:bidi/>
            </w:pPr>
            <w:r>
              <w:rPr>
                <w:sz w:val="15"/>
                <w:lang w:val="ar-SA" w:bidi="ar-SA"/>
                <w:rFonts w:cs="DejaVu Sans"/>
              </w:rPr>
              <w:t>10.10.0.255</w:t>
            </w:r>
          </w:p>
        </w:tc>
      </w:tr>
      <w:tr>
        <w:tc>
          <w:tcPr>
            <w:tcW w:type="dxa" w:w="2007"/>
          </w:tcPr>
          <w:p>
            <w:pPr>
              <w:jc w:val="right"/>
              <w:bidi/>
            </w:pPr>
            <w:r>
              <w:rPr>
                <w:sz w:val="15"/>
                <w:lang w:val="ar-SA" w:bidi="ar-SA"/>
                <w:rFonts w:cs="DejaVu Sans"/>
              </w:rPr>
              <w:t>A/31</w:t>
            </w:r>
          </w:p>
        </w:tc>
        <w:tc>
          <w:tcPr>
            <w:tcW w:type="dxa" w:w="2007"/>
          </w:tcPr>
          <w:p>
            <w:pPr>
              <w:jc w:val="right"/>
              <w:bidi/>
            </w:pPr>
            <w:r>
              <w:rPr>
                <w:sz w:val="15"/>
                <w:lang w:val="ar-SA" w:bidi="ar-SA"/>
                <w:rFonts w:cs="DejaVu Sans"/>
              </w:rPr>
              <w:t>255.255.255.0</w:t>
            </w:r>
          </w:p>
        </w:tc>
        <w:tc>
          <w:tcPr>
            <w:tcW w:type="dxa" w:w="2007"/>
          </w:tcPr>
          <w:p>
            <w:pPr>
              <w:jc w:val="right"/>
              <w:bidi/>
            </w:pPr>
            <w:r>
              <w:rPr>
                <w:sz w:val="15"/>
                <w:lang w:val="ar-SA" w:bidi="ar-SA"/>
                <w:rFonts w:cs="DejaVu Sans"/>
              </w:rPr>
              <w:t>10.10.1.1</w:t>
            </w:r>
          </w:p>
        </w:tc>
        <w:tc>
          <w:tcPr>
            <w:tcW w:type="dxa" w:w="2007"/>
          </w:tcPr>
          <w:p>
            <w:pPr>
              <w:jc w:val="right"/>
              <w:bidi/>
            </w:pPr>
            <w:r>
              <w:rPr>
                <w:sz w:val="15"/>
                <w:lang w:val="ar-SA" w:bidi="ar-SA"/>
                <w:rFonts w:cs="DejaVu Sans"/>
              </w:rPr>
              <w:t>10.10.1.254</w:t>
            </w:r>
          </w:p>
        </w:tc>
        <w:tc>
          <w:tcPr>
            <w:tcW w:type="dxa" w:w="2007"/>
          </w:tcPr>
          <w:p>
            <w:pPr>
              <w:jc w:val="right"/>
              <w:bidi/>
            </w:pPr>
            <w:r>
              <w:rPr>
                <w:sz w:val="15"/>
                <w:lang w:val="ar-SA" w:bidi="ar-SA"/>
                <w:rFonts w:cs="DejaVu Sans"/>
              </w:rPr>
              <w:t>10.10.1.255</w:t>
            </w:r>
          </w:p>
        </w:tc>
      </w:tr>
      <w:tr>
        <w:tc>
          <w:tcPr>
            <w:tcW w:type="dxa" w:w="2007"/>
          </w:tcPr>
          <w:p>
            <w:pPr>
              <w:jc w:val="right"/>
              <w:bidi/>
            </w:pPr>
            <w:r>
              <w:rPr>
                <w:sz w:val="15"/>
                <w:lang w:val="ar-SA" w:bidi="ar-SA"/>
                <w:rFonts w:cs="DejaVu Sans"/>
              </w:rPr>
              <w:t>A/32</w:t>
            </w:r>
          </w:p>
        </w:tc>
        <w:tc>
          <w:tcPr>
            <w:tcW w:type="dxa" w:w="2007"/>
          </w:tcPr>
          <w:p>
            <w:pPr>
              <w:jc w:val="right"/>
              <w:bidi/>
            </w:pPr>
            <w:r>
              <w:rPr>
                <w:sz w:val="15"/>
                <w:lang w:val="ar-SA" w:bidi="ar-SA"/>
                <w:rFonts w:cs="DejaVu Sans"/>
              </w:rPr>
              <w:t>255.255.255.0</w:t>
            </w:r>
          </w:p>
        </w:tc>
        <w:tc>
          <w:tcPr>
            <w:tcW w:type="dxa" w:w="2007"/>
          </w:tcPr>
          <w:p>
            <w:pPr>
              <w:jc w:val="right"/>
              <w:bidi/>
            </w:pPr>
            <w:r>
              <w:rPr>
                <w:sz w:val="15"/>
                <w:lang w:val="ar-SA" w:bidi="ar-SA"/>
                <w:rFonts w:cs="DejaVu Sans"/>
              </w:rPr>
              <w:t>10.10.2.1</w:t>
            </w:r>
          </w:p>
        </w:tc>
        <w:tc>
          <w:tcPr>
            <w:tcW w:type="dxa" w:w="2007"/>
          </w:tcPr>
          <w:p>
            <w:pPr>
              <w:jc w:val="right"/>
              <w:bidi/>
            </w:pPr>
            <w:r>
              <w:rPr>
                <w:sz w:val="15"/>
                <w:lang w:val="ar-SA" w:bidi="ar-SA"/>
                <w:rFonts w:cs="DejaVu Sans"/>
              </w:rPr>
              <w:t>10.10.2.254</w:t>
            </w:r>
          </w:p>
        </w:tc>
        <w:tc>
          <w:tcPr>
            <w:tcW w:type="dxa" w:w="2007"/>
          </w:tcPr>
          <w:p>
            <w:pPr>
              <w:jc w:val="right"/>
              <w:bidi/>
            </w:pPr>
            <w:r>
              <w:rPr>
                <w:sz w:val="15"/>
                <w:lang w:val="ar-SA" w:bidi="ar-SA"/>
                <w:rFonts w:cs="DejaVu Sans"/>
              </w:rPr>
              <w:t>10.10.2.255</w:t>
            </w:r>
          </w:p>
        </w:tc>
      </w:tr>
      <w:tr>
        <w:tc>
          <w:tcPr>
            <w:tcW w:type="dxa" w:w="2007"/>
          </w:tcPr>
          <w:p>
            <w:pPr>
              <w:jc w:val="right"/>
              <w:bidi/>
            </w:pPr>
            <w:r>
              <w:rPr>
                <w:sz w:val="15"/>
                <w:lang w:val="ar-SA" w:bidi="ar-SA"/>
                <w:rFonts w:cs="DejaVu Sans"/>
              </w:rPr>
              <w:t>A/40</w:t>
            </w:r>
          </w:p>
        </w:tc>
        <w:tc>
          <w:tcPr>
            <w:tcW w:type="dxa" w:w="2007"/>
          </w:tcPr>
          <w:p>
            <w:pPr>
              <w:jc w:val="right"/>
              <w:bidi/>
            </w:pPr>
            <w:r>
              <w:rPr>
                <w:sz w:val="15"/>
                <w:lang w:val="ar-SA" w:bidi="ar-SA"/>
                <w:rFonts w:cs="DejaVu Sans"/>
              </w:rPr>
              <w:t>255.255.255.0</w:t>
            </w:r>
          </w:p>
        </w:tc>
        <w:tc>
          <w:tcPr>
            <w:tcW w:type="dxa" w:w="2007"/>
          </w:tcPr>
          <w:p>
            <w:pPr>
              <w:jc w:val="right"/>
              <w:bidi/>
            </w:pPr>
            <w:r>
              <w:rPr>
                <w:sz w:val="15"/>
                <w:lang w:val="ar-SA" w:bidi="ar-SA"/>
                <w:rFonts w:cs="DejaVu Sans"/>
              </w:rPr>
              <w:t>10.10.3.1</w:t>
            </w:r>
          </w:p>
        </w:tc>
        <w:tc>
          <w:tcPr>
            <w:tcW w:type="dxa" w:w="2007"/>
          </w:tcPr>
          <w:p>
            <w:pPr>
              <w:jc w:val="right"/>
              <w:bidi/>
            </w:pPr>
            <w:r>
              <w:rPr>
                <w:sz w:val="15"/>
                <w:lang w:val="ar-SA" w:bidi="ar-SA"/>
                <w:rFonts w:cs="DejaVu Sans"/>
              </w:rPr>
              <w:t>10.10.3.254</w:t>
            </w:r>
          </w:p>
        </w:tc>
        <w:tc>
          <w:tcPr>
            <w:tcW w:type="dxa" w:w="2007"/>
          </w:tcPr>
          <w:p>
            <w:pPr>
              <w:jc w:val="right"/>
              <w:bidi/>
            </w:pPr>
            <w:r>
              <w:rPr>
                <w:sz w:val="15"/>
                <w:lang w:val="ar-SA" w:bidi="ar-SA"/>
                <w:rFonts w:cs="DejaVu Sans"/>
              </w:rPr>
              <w:t>10.10.3.255</w:t>
            </w:r>
          </w:p>
        </w:tc>
      </w:tr>
      <w:tr>
        <w:tc>
          <w:tcPr>
            <w:tcW w:type="dxa" w:w="2007"/>
          </w:tcPr>
          <w:p>
            <w:pPr>
              <w:jc w:val="right"/>
              <w:bidi/>
            </w:pPr>
            <w:r>
              <w:rPr>
                <w:sz w:val="15"/>
                <w:lang w:val="ar-SA" w:bidi="ar-SA"/>
                <w:rFonts w:cs="DejaVu Sans"/>
              </w:rPr>
              <w:t>A/60</w:t>
            </w:r>
          </w:p>
        </w:tc>
        <w:tc>
          <w:tcPr>
            <w:tcW w:type="dxa" w:w="2007"/>
          </w:tcPr>
          <w:p>
            <w:pPr>
              <w:jc w:val="right"/>
              <w:bidi/>
            </w:pPr>
            <w:r>
              <w:rPr>
                <w:sz w:val="15"/>
                <w:lang w:val="ar-SA" w:bidi="ar-SA"/>
                <w:rFonts w:cs="DejaVu Sans"/>
              </w:rPr>
              <w:t>255.255.255.128</w:t>
            </w:r>
          </w:p>
        </w:tc>
        <w:tc>
          <w:tcPr>
            <w:tcW w:type="dxa" w:w="2007"/>
          </w:tcPr>
          <w:p>
            <w:pPr>
              <w:jc w:val="right"/>
              <w:bidi/>
            </w:pPr>
            <w:r>
              <w:rPr>
                <w:sz w:val="15"/>
                <w:lang w:val="ar-SA" w:bidi="ar-SA"/>
                <w:rFonts w:cs="DejaVu Sans"/>
              </w:rPr>
              <w:t>10.10.4.129</w:t>
            </w:r>
          </w:p>
        </w:tc>
        <w:tc>
          <w:tcPr>
            <w:tcW w:type="dxa" w:w="2007"/>
          </w:tcPr>
          <w:p>
            <w:pPr>
              <w:jc w:val="right"/>
              <w:bidi/>
            </w:pPr>
            <w:r>
              <w:rPr>
                <w:sz w:val="15"/>
                <w:lang w:val="ar-SA" w:bidi="ar-SA"/>
                <w:rFonts w:cs="DejaVu Sans"/>
              </w:rPr>
              <w:t>10.10.4.254</w:t>
            </w:r>
          </w:p>
        </w:tc>
        <w:tc>
          <w:tcPr>
            <w:tcW w:type="dxa" w:w="2007"/>
          </w:tcPr>
          <w:p>
            <w:pPr>
              <w:jc w:val="right"/>
              <w:bidi/>
            </w:pPr>
            <w:r>
              <w:rPr>
                <w:sz w:val="15"/>
                <w:lang w:val="ar-SA" w:bidi="ar-SA"/>
                <w:rFonts w:cs="DejaVu Sans"/>
              </w:rPr>
              <w:t>10.10.4.255</w:t>
            </w:r>
          </w:p>
        </w:tc>
      </w:tr>
      <w:tr>
        <w:tc>
          <w:tcPr>
            <w:tcW w:type="dxa" w:w="2007"/>
          </w:tcPr>
          <w:p>
            <w:pPr>
              <w:jc w:val="right"/>
              <w:bidi/>
            </w:pPr>
            <w:r>
              <w:rPr>
                <w:sz w:val="15"/>
                <w:lang w:val="ar-SA" w:bidi="ar-SA"/>
                <w:rFonts w:cs="DejaVu Sans"/>
              </w:rPr>
              <w:t>A/70</w:t>
            </w:r>
          </w:p>
        </w:tc>
        <w:tc>
          <w:tcPr>
            <w:tcW w:type="dxa" w:w="2007"/>
          </w:tcPr>
          <w:p>
            <w:pPr>
              <w:jc w:val="right"/>
              <w:bidi/>
            </w:pPr>
            <w:r>
              <w:rPr>
                <w:sz w:val="15"/>
                <w:lang w:val="ar-SA" w:bidi="ar-SA"/>
                <w:rFonts w:cs="DejaVu Sans"/>
              </w:rPr>
              <w:t>255.255.255.128</w:t>
            </w:r>
          </w:p>
        </w:tc>
        <w:tc>
          <w:tcPr>
            <w:tcW w:type="dxa" w:w="2007"/>
          </w:tcPr>
          <w:p>
            <w:pPr>
              <w:jc w:val="right"/>
              <w:bidi/>
            </w:pPr>
            <w:r>
              <w:rPr>
                <w:sz w:val="15"/>
                <w:lang w:val="ar-SA" w:bidi="ar-SA"/>
                <w:rFonts w:cs="DejaVu Sans"/>
              </w:rPr>
              <w:t>10.10.5.1</w:t>
            </w:r>
          </w:p>
        </w:tc>
        <w:tc>
          <w:tcPr>
            <w:tcW w:type="dxa" w:w="2007"/>
          </w:tcPr>
          <w:p>
            <w:pPr>
              <w:jc w:val="right"/>
              <w:bidi/>
            </w:pPr>
            <w:r>
              <w:rPr>
                <w:sz w:val="15"/>
                <w:lang w:val="ar-SA" w:bidi="ar-SA"/>
                <w:rFonts w:cs="DejaVu Sans"/>
              </w:rPr>
              <w:t>10.10.5.126</w:t>
            </w:r>
          </w:p>
        </w:tc>
        <w:tc>
          <w:tcPr>
            <w:tcW w:type="dxa" w:w="2007"/>
          </w:tcPr>
          <w:p>
            <w:pPr>
              <w:jc w:val="right"/>
              <w:bidi/>
            </w:pPr>
            <w:r>
              <w:rPr>
                <w:sz w:val="15"/>
                <w:lang w:val="ar-SA" w:bidi="ar-SA"/>
                <w:rFonts w:cs="DejaVu Sans"/>
              </w:rPr>
              <w:t>10.10.5.127</w:t>
            </w:r>
          </w:p>
        </w:tc>
      </w:tr>
      <w:tr>
        <w:tc>
          <w:tcPr>
            <w:tcW w:type="dxa" w:w="2007"/>
          </w:tcPr>
          <w:p>
            <w:pPr>
              <w:jc w:val="right"/>
              <w:bidi/>
            </w:pPr>
            <w:r>
              <w:rPr>
                <w:sz w:val="15"/>
                <w:lang w:val="ar-SA" w:bidi="ar-SA"/>
                <w:rFonts w:cs="DejaVu Sans"/>
              </w:rPr>
              <w:t>A/80</w:t>
            </w:r>
          </w:p>
        </w:tc>
        <w:tc>
          <w:tcPr>
            <w:tcW w:type="dxa" w:w="2007"/>
          </w:tcPr>
          <w:p>
            <w:pPr>
              <w:jc w:val="right"/>
              <w:bidi/>
            </w:pPr>
            <w:r>
              <w:rPr>
                <w:sz w:val="15"/>
                <w:lang w:val="ar-SA" w:bidi="ar-SA"/>
                <w:rFonts w:cs="DejaVu Sans"/>
              </w:rPr>
              <w:t>255.255.255.192</w:t>
            </w:r>
          </w:p>
        </w:tc>
        <w:tc>
          <w:tcPr>
            <w:tcW w:type="dxa" w:w="2007"/>
          </w:tcPr>
          <w:p>
            <w:pPr>
              <w:jc w:val="right"/>
              <w:bidi/>
            </w:pPr>
            <w:r>
              <w:rPr>
                <w:sz w:val="15"/>
                <w:lang w:val="ar-SA" w:bidi="ar-SA"/>
                <w:rFonts w:cs="DejaVu Sans"/>
              </w:rPr>
              <w:t>10.10.5.193</w:t>
            </w:r>
          </w:p>
        </w:tc>
        <w:tc>
          <w:tcPr>
            <w:tcW w:type="dxa" w:w="2007"/>
          </w:tcPr>
          <w:p>
            <w:pPr>
              <w:jc w:val="right"/>
              <w:bidi/>
            </w:pPr>
            <w:r>
              <w:rPr>
                <w:sz w:val="15"/>
                <w:lang w:val="ar-SA" w:bidi="ar-SA"/>
                <w:rFonts w:cs="DejaVu Sans"/>
              </w:rPr>
              <w:t>10.10.5.254</w:t>
            </w:r>
          </w:p>
        </w:tc>
        <w:tc>
          <w:tcPr>
            <w:tcW w:type="dxa" w:w="2007"/>
          </w:tcPr>
          <w:p>
            <w:pPr>
              <w:jc w:val="right"/>
              <w:bidi/>
            </w:pPr>
            <w:r>
              <w:rPr>
                <w:sz w:val="15"/>
                <w:lang w:val="ar-SA" w:bidi="ar-SA"/>
                <w:rFonts w:cs="DejaVu Sans"/>
              </w:rPr>
              <w:t>10.10.5.255</w:t>
            </w:r>
          </w:p>
        </w:tc>
      </w:tr>
      <w:tr>
        <w:tc>
          <w:tcPr>
            <w:tcW w:type="dxa" w:w="2007"/>
          </w:tcPr>
          <w:p>
            <w:pPr>
              <w:jc w:val="right"/>
              <w:bidi/>
            </w:pPr>
            <w:r>
              <w:rPr>
                <w:sz w:val="15"/>
                <w:lang w:val="ar-SA" w:bidi="ar-SA"/>
                <w:rFonts w:cs="DejaVu Sans"/>
              </w:rPr>
              <w:t>A/99</w:t>
            </w:r>
          </w:p>
        </w:tc>
        <w:tc>
          <w:tcPr>
            <w:tcW w:type="dxa" w:w="2007"/>
          </w:tcPr>
          <w:p>
            <w:pPr>
              <w:jc w:val="right"/>
              <w:bidi/>
            </w:pPr>
            <w:r>
              <w:rPr>
                <w:sz w:val="15"/>
                <w:lang w:val="ar-SA" w:bidi="ar-SA"/>
                <w:rFonts w:cs="DejaVu Sans"/>
              </w:rPr>
              <w:t>255.255.255.192</w:t>
            </w:r>
          </w:p>
        </w:tc>
        <w:tc>
          <w:tcPr>
            <w:tcW w:type="dxa" w:w="2007"/>
          </w:tcPr>
          <w:p>
            <w:pPr>
              <w:jc w:val="right"/>
              <w:bidi/>
            </w:pPr>
            <w:r>
              <w:rPr>
                <w:sz w:val="15"/>
                <w:lang w:val="ar-SA" w:bidi="ar-SA"/>
                <w:rFonts w:cs="DejaVu Sans"/>
              </w:rPr>
              <w:t>10.10.6.1</w:t>
            </w:r>
          </w:p>
        </w:tc>
        <w:tc>
          <w:tcPr>
            <w:tcW w:type="dxa" w:w="2007"/>
          </w:tcPr>
          <w:p>
            <w:pPr>
              <w:jc w:val="right"/>
              <w:bidi/>
            </w:pPr>
            <w:r>
              <w:rPr>
                <w:sz w:val="15"/>
                <w:lang w:val="ar-SA" w:bidi="ar-SA"/>
                <w:rFonts w:cs="DejaVu Sans"/>
              </w:rPr>
              <w:t>10.10.6.62</w:t>
            </w:r>
          </w:p>
        </w:tc>
        <w:tc>
          <w:tcPr>
            <w:tcW w:type="dxa" w:w="2007"/>
          </w:tcPr>
          <w:p>
            <w:pPr>
              <w:jc w:val="right"/>
              <w:bidi/>
            </w:pPr>
            <w:r>
              <w:rPr>
                <w:sz w:val="15"/>
                <w:lang w:val="ar-SA" w:bidi="ar-SA"/>
                <w:rFonts w:cs="DejaVu Sans"/>
              </w:rPr>
              <w:t>10.10.6.63</w:t>
            </w:r>
          </w:p>
        </w:tc>
      </w:tr>
      <w:tr>
        <w:tc>
          <w:tcPr>
            <w:tcW w:type="dxa" w:w="2007"/>
          </w:tcPr>
          <w:p>
            <w:pPr>
              <w:jc w:val="right"/>
              <w:bidi/>
            </w:pPr>
            <w:r>
              <w:rPr>
                <w:sz w:val="15"/>
                <w:lang w:val="ar-SA" w:bidi="ar-SA"/>
                <w:rFonts w:cs="DejaVu Sans"/>
              </w:rPr>
              <w:t>B/10</w:t>
            </w:r>
          </w:p>
        </w:tc>
        <w:tc>
          <w:tcPr>
            <w:tcW w:type="dxa" w:w="2007"/>
          </w:tcPr>
          <w:p>
            <w:pPr>
              <w:jc w:val="right"/>
              <w:bidi/>
            </w:pPr>
            <w:r>
              <w:rPr>
                <w:sz w:val="15"/>
                <w:lang w:val="ar-SA" w:bidi="ar-SA"/>
                <w:rFonts w:cs="DejaVu Sans"/>
              </w:rPr>
              <w:t>255.255.255.192</w:t>
            </w:r>
          </w:p>
        </w:tc>
        <w:tc>
          <w:tcPr>
            <w:tcW w:type="dxa" w:w="2007"/>
          </w:tcPr>
          <w:p>
            <w:pPr>
              <w:jc w:val="right"/>
              <w:bidi/>
            </w:pPr>
            <w:r>
              <w:rPr>
                <w:sz w:val="15"/>
                <w:lang w:val="ar-SA" w:bidi="ar-SA"/>
                <w:rFonts w:cs="DejaVu Sans"/>
              </w:rPr>
              <w:t>10.20.4.1</w:t>
            </w:r>
          </w:p>
        </w:tc>
        <w:tc>
          <w:tcPr>
            <w:tcW w:type="dxa" w:w="2007"/>
          </w:tcPr>
          <w:p>
            <w:pPr>
              <w:jc w:val="right"/>
              <w:bidi/>
            </w:pPr>
            <w:r>
              <w:rPr>
                <w:sz w:val="15"/>
                <w:lang w:val="ar-SA" w:bidi="ar-SA"/>
                <w:rFonts w:cs="DejaVu Sans"/>
              </w:rPr>
              <w:t>10.20.4.62</w:t>
            </w:r>
          </w:p>
        </w:tc>
        <w:tc>
          <w:tcPr>
            <w:tcW w:type="dxa" w:w="2007"/>
          </w:tcPr>
          <w:p>
            <w:pPr>
              <w:jc w:val="right"/>
              <w:bidi/>
            </w:pPr>
            <w:r>
              <w:rPr>
                <w:sz w:val="15"/>
                <w:lang w:val="ar-SA" w:bidi="ar-SA"/>
                <w:rFonts w:cs="DejaVu Sans"/>
              </w:rPr>
              <w:t>10.20.4.63</w:t>
            </w:r>
          </w:p>
        </w:tc>
      </w:tr>
      <w:tr>
        <w:tc>
          <w:tcPr>
            <w:tcW w:type="dxa" w:w="2007"/>
          </w:tcPr>
          <w:p>
            <w:pPr>
              <w:jc w:val="right"/>
              <w:bidi/>
            </w:pPr>
            <w:r>
              <w:rPr>
                <w:sz w:val="15"/>
                <w:lang w:val="ar-SA" w:bidi="ar-SA"/>
                <w:rFonts w:cs="DejaVu Sans"/>
              </w:rPr>
              <w:t>B/20</w:t>
            </w:r>
          </w:p>
        </w:tc>
        <w:tc>
          <w:tcPr>
            <w:tcW w:type="dxa" w:w="2007"/>
          </w:tcPr>
          <w:p>
            <w:pPr>
              <w:jc w:val="right"/>
              <w:bidi/>
            </w:pPr>
            <w:r>
              <w:rPr>
                <w:sz w:val="15"/>
                <w:lang w:val="ar-SA" w:bidi="ar-SA"/>
                <w:rFonts w:cs="DejaVu Sans"/>
              </w:rPr>
              <w:t>255.255.255.128</w:t>
            </w:r>
          </w:p>
        </w:tc>
        <w:tc>
          <w:tcPr>
            <w:tcW w:type="dxa" w:w="2007"/>
          </w:tcPr>
          <w:p>
            <w:pPr>
              <w:jc w:val="right"/>
              <w:bidi/>
            </w:pPr>
            <w:r>
              <w:rPr>
                <w:sz w:val="15"/>
                <w:lang w:val="ar-SA" w:bidi="ar-SA"/>
                <w:rFonts w:cs="DejaVu Sans"/>
              </w:rPr>
              <w:t>10.20.2.1</w:t>
            </w:r>
          </w:p>
        </w:tc>
        <w:tc>
          <w:tcPr>
            <w:tcW w:type="dxa" w:w="2007"/>
          </w:tcPr>
          <w:p>
            <w:pPr>
              <w:jc w:val="right"/>
              <w:bidi/>
            </w:pPr>
            <w:r>
              <w:rPr>
                <w:sz w:val="15"/>
                <w:lang w:val="ar-SA" w:bidi="ar-SA"/>
                <w:rFonts w:cs="DejaVu Sans"/>
              </w:rPr>
              <w:t>10.20.2.126</w:t>
            </w:r>
          </w:p>
        </w:tc>
        <w:tc>
          <w:tcPr>
            <w:tcW w:type="dxa" w:w="2007"/>
          </w:tcPr>
          <w:p>
            <w:pPr>
              <w:jc w:val="right"/>
              <w:bidi/>
            </w:pPr>
            <w:r>
              <w:rPr>
                <w:sz w:val="15"/>
                <w:lang w:val="ar-SA" w:bidi="ar-SA"/>
                <w:rFonts w:cs="DejaVu Sans"/>
              </w:rPr>
              <w:t>10.20.2.127</w:t>
            </w:r>
          </w:p>
        </w:tc>
      </w:tr>
      <w:tr>
        <w:tc>
          <w:tcPr>
            <w:tcW w:type="dxa" w:w="2007"/>
          </w:tcPr>
          <w:p>
            <w:pPr>
              <w:jc w:val="right"/>
              <w:bidi/>
            </w:pPr>
            <w:r>
              <w:rPr>
                <w:sz w:val="15"/>
                <w:lang w:val="ar-SA" w:bidi="ar-SA"/>
                <w:rFonts w:cs="DejaVu Sans"/>
              </w:rPr>
              <w:t>B/30</w:t>
            </w:r>
          </w:p>
        </w:tc>
        <w:tc>
          <w:tcPr>
            <w:tcW w:type="dxa" w:w="2007"/>
          </w:tcPr>
          <w:p>
            <w:pPr>
              <w:jc w:val="right"/>
              <w:bidi/>
            </w:pPr>
            <w:r>
              <w:rPr>
                <w:sz w:val="15"/>
                <w:lang w:val="ar-SA" w:bidi="ar-SA"/>
                <w:rFonts w:cs="DejaVu Sans"/>
              </w:rPr>
              <w:t>255.255.255.0</w:t>
            </w:r>
          </w:p>
        </w:tc>
        <w:tc>
          <w:tcPr>
            <w:tcW w:type="dxa" w:w="2007"/>
          </w:tcPr>
          <w:p>
            <w:pPr>
              <w:jc w:val="right"/>
              <w:bidi/>
            </w:pPr>
            <w:r>
              <w:rPr>
                <w:sz w:val="15"/>
                <w:lang w:val="ar-SA" w:bidi="ar-SA"/>
                <w:rFonts w:cs="DejaVu Sans"/>
              </w:rPr>
              <w:t>10.20.0.1</w:t>
            </w:r>
          </w:p>
        </w:tc>
        <w:tc>
          <w:tcPr>
            <w:tcW w:type="dxa" w:w="2007"/>
          </w:tcPr>
          <w:p>
            <w:pPr>
              <w:jc w:val="right"/>
              <w:bidi/>
            </w:pPr>
            <w:r>
              <w:rPr>
                <w:sz w:val="15"/>
                <w:lang w:val="ar-SA" w:bidi="ar-SA"/>
                <w:rFonts w:cs="DejaVu Sans"/>
              </w:rPr>
              <w:t>10.20.0.254</w:t>
            </w:r>
          </w:p>
        </w:tc>
        <w:tc>
          <w:tcPr>
            <w:tcW w:type="dxa" w:w="2007"/>
          </w:tcPr>
          <w:p>
            <w:pPr>
              <w:jc w:val="right"/>
              <w:bidi/>
            </w:pPr>
            <w:r>
              <w:rPr>
                <w:sz w:val="15"/>
                <w:lang w:val="ar-SA" w:bidi="ar-SA"/>
                <w:rFonts w:cs="DejaVu Sans"/>
              </w:rPr>
              <w:t>10.20.0.255</w:t>
            </w:r>
          </w:p>
        </w:tc>
      </w:tr>
      <w:tr>
        <w:tc>
          <w:tcPr>
            <w:tcW w:type="dxa" w:w="2007"/>
          </w:tcPr>
          <w:p>
            <w:pPr>
              <w:jc w:val="right"/>
              <w:bidi/>
            </w:pPr>
            <w:r>
              <w:rPr>
                <w:sz w:val="15"/>
                <w:lang w:val="ar-SA" w:bidi="ar-SA"/>
                <w:rFonts w:cs="DejaVu Sans"/>
              </w:rPr>
              <w:t>B/31</w:t>
            </w:r>
          </w:p>
        </w:tc>
        <w:tc>
          <w:tcPr>
            <w:tcW w:type="dxa" w:w="2007"/>
          </w:tcPr>
          <w:p>
            <w:pPr>
              <w:jc w:val="right"/>
              <w:bidi/>
            </w:pPr>
            <w:r>
              <w:rPr>
                <w:sz w:val="15"/>
                <w:lang w:val="ar-SA" w:bidi="ar-SA"/>
                <w:rFonts w:cs="DejaVu Sans"/>
              </w:rPr>
              <w:t>255.255.255.0</w:t>
            </w:r>
          </w:p>
        </w:tc>
        <w:tc>
          <w:tcPr>
            <w:tcW w:type="dxa" w:w="2007"/>
          </w:tcPr>
          <w:p>
            <w:pPr>
              <w:jc w:val="right"/>
              <w:bidi/>
            </w:pPr>
            <w:r>
              <w:rPr>
                <w:sz w:val="15"/>
                <w:lang w:val="ar-SA" w:bidi="ar-SA"/>
                <w:rFonts w:cs="DejaVu Sans"/>
              </w:rPr>
              <w:t>10.20.1.1</w:t>
            </w:r>
          </w:p>
        </w:tc>
        <w:tc>
          <w:tcPr>
            <w:tcW w:type="dxa" w:w="2007"/>
          </w:tcPr>
          <w:p>
            <w:pPr>
              <w:jc w:val="right"/>
              <w:bidi/>
            </w:pPr>
            <w:r>
              <w:rPr>
                <w:sz w:val="15"/>
                <w:lang w:val="ar-SA" w:bidi="ar-SA"/>
                <w:rFonts w:cs="DejaVu Sans"/>
              </w:rPr>
              <w:t>10.20.1.254</w:t>
            </w:r>
          </w:p>
        </w:tc>
        <w:tc>
          <w:tcPr>
            <w:tcW w:type="dxa" w:w="2007"/>
          </w:tcPr>
          <w:p>
            <w:pPr>
              <w:jc w:val="right"/>
              <w:bidi/>
            </w:pPr>
            <w:r>
              <w:rPr>
                <w:sz w:val="15"/>
                <w:lang w:val="ar-SA" w:bidi="ar-SA"/>
                <w:rFonts w:cs="DejaVu Sans"/>
              </w:rPr>
              <w:t>10.20.1.255</w:t>
            </w:r>
          </w:p>
        </w:tc>
      </w:tr>
      <w:tr>
        <w:tc>
          <w:tcPr>
            <w:tcW w:type="dxa" w:w="2007"/>
          </w:tcPr>
          <w:p>
            <w:pPr>
              <w:jc w:val="right"/>
              <w:bidi/>
            </w:pPr>
            <w:r>
              <w:rPr>
                <w:sz w:val="15"/>
                <w:lang w:val="ar-SA" w:bidi="ar-SA"/>
                <w:rFonts w:cs="DejaVu Sans"/>
              </w:rPr>
              <w:t>B/40</w:t>
            </w:r>
          </w:p>
        </w:tc>
        <w:tc>
          <w:tcPr>
            <w:tcW w:type="dxa" w:w="2007"/>
          </w:tcPr>
          <w:p>
            <w:pPr>
              <w:jc w:val="right"/>
              <w:bidi/>
            </w:pPr>
            <w:r>
              <w:rPr>
                <w:sz w:val="15"/>
                <w:lang w:val="ar-SA" w:bidi="ar-SA"/>
                <w:rFonts w:cs="DejaVu Sans"/>
              </w:rPr>
              <w:t>255.255.255.128</w:t>
            </w:r>
          </w:p>
        </w:tc>
        <w:tc>
          <w:tcPr>
            <w:tcW w:type="dxa" w:w="2007"/>
          </w:tcPr>
          <w:p>
            <w:pPr>
              <w:jc w:val="right"/>
              <w:bidi/>
            </w:pPr>
            <w:r>
              <w:rPr>
                <w:sz w:val="15"/>
                <w:lang w:val="ar-SA" w:bidi="ar-SA"/>
                <w:rFonts w:cs="DejaVu Sans"/>
              </w:rPr>
              <w:t>10.20.2.129</w:t>
            </w:r>
          </w:p>
        </w:tc>
        <w:tc>
          <w:tcPr>
            <w:tcW w:type="dxa" w:w="2007"/>
          </w:tcPr>
          <w:p>
            <w:pPr>
              <w:jc w:val="right"/>
              <w:bidi/>
            </w:pPr>
            <w:r>
              <w:rPr>
                <w:sz w:val="15"/>
                <w:lang w:val="ar-SA" w:bidi="ar-SA"/>
                <w:rFonts w:cs="DejaVu Sans"/>
              </w:rPr>
              <w:t>10.20.2.254</w:t>
            </w:r>
          </w:p>
        </w:tc>
        <w:tc>
          <w:tcPr>
            <w:tcW w:type="dxa" w:w="2007"/>
          </w:tcPr>
          <w:p>
            <w:pPr>
              <w:jc w:val="right"/>
              <w:bidi/>
            </w:pPr>
            <w:r>
              <w:rPr>
                <w:sz w:val="15"/>
                <w:lang w:val="ar-SA" w:bidi="ar-SA"/>
                <w:rFonts w:cs="DejaVu Sans"/>
              </w:rPr>
              <w:t>10.20.2.255</w:t>
            </w:r>
          </w:p>
        </w:tc>
      </w:tr>
      <w:tr>
        <w:tc>
          <w:tcPr>
            <w:tcW w:type="dxa" w:w="2007"/>
          </w:tcPr>
          <w:p>
            <w:pPr>
              <w:jc w:val="right"/>
              <w:bidi/>
            </w:pPr>
            <w:r>
              <w:rPr>
                <w:sz w:val="15"/>
                <w:lang w:val="ar-SA" w:bidi="ar-SA"/>
                <w:rFonts w:cs="DejaVu Sans"/>
              </w:rPr>
              <w:t>B/60</w:t>
            </w:r>
          </w:p>
        </w:tc>
        <w:tc>
          <w:tcPr>
            <w:tcW w:type="dxa" w:w="2007"/>
          </w:tcPr>
          <w:p>
            <w:pPr>
              <w:jc w:val="right"/>
              <w:bidi/>
            </w:pPr>
            <w:r>
              <w:rPr>
                <w:sz w:val="15"/>
                <w:lang w:val="ar-SA" w:bidi="ar-SA"/>
                <w:rFonts w:cs="DejaVu Sans"/>
              </w:rPr>
              <w:t>255.255.255.128</w:t>
            </w:r>
          </w:p>
        </w:tc>
        <w:tc>
          <w:tcPr>
            <w:tcW w:type="dxa" w:w="2007"/>
          </w:tcPr>
          <w:p>
            <w:pPr>
              <w:jc w:val="right"/>
              <w:bidi/>
            </w:pPr>
            <w:r>
              <w:rPr>
                <w:sz w:val="15"/>
                <w:lang w:val="ar-SA" w:bidi="ar-SA"/>
                <w:rFonts w:cs="DejaVu Sans"/>
              </w:rPr>
              <w:t>10.20.3.1</w:t>
            </w:r>
          </w:p>
        </w:tc>
        <w:tc>
          <w:tcPr>
            <w:tcW w:type="dxa" w:w="2007"/>
          </w:tcPr>
          <w:p>
            <w:pPr>
              <w:jc w:val="right"/>
              <w:bidi/>
            </w:pPr>
            <w:r>
              <w:rPr>
                <w:sz w:val="15"/>
                <w:lang w:val="ar-SA" w:bidi="ar-SA"/>
                <w:rFonts w:cs="DejaVu Sans"/>
              </w:rPr>
              <w:t>10.20.3.126</w:t>
            </w:r>
          </w:p>
        </w:tc>
        <w:tc>
          <w:tcPr>
            <w:tcW w:type="dxa" w:w="2007"/>
          </w:tcPr>
          <w:p>
            <w:pPr>
              <w:jc w:val="right"/>
              <w:bidi/>
            </w:pPr>
            <w:r>
              <w:rPr>
                <w:sz w:val="15"/>
                <w:lang w:val="ar-SA" w:bidi="ar-SA"/>
                <w:rFonts w:cs="DejaVu Sans"/>
              </w:rPr>
              <w:t>10.20.3.127</w:t>
            </w:r>
          </w:p>
        </w:tc>
      </w:tr>
      <w:tr>
        <w:tc>
          <w:tcPr>
            <w:tcW w:type="dxa" w:w="2007"/>
          </w:tcPr>
          <w:p>
            <w:pPr>
              <w:jc w:val="right"/>
              <w:bidi/>
            </w:pPr>
            <w:r>
              <w:rPr>
                <w:sz w:val="15"/>
                <w:lang w:val="ar-SA" w:bidi="ar-SA"/>
                <w:rFonts w:cs="DejaVu Sans"/>
              </w:rPr>
              <w:t>B/70</w:t>
            </w:r>
          </w:p>
        </w:tc>
        <w:tc>
          <w:tcPr>
            <w:tcW w:type="dxa" w:w="2007"/>
          </w:tcPr>
          <w:p>
            <w:pPr>
              <w:jc w:val="right"/>
              <w:bidi/>
            </w:pPr>
            <w:r>
              <w:rPr>
                <w:sz w:val="15"/>
                <w:lang w:val="ar-SA" w:bidi="ar-SA"/>
                <w:rFonts w:cs="DejaVu Sans"/>
              </w:rPr>
              <w:t>255.255.255.128</w:t>
            </w:r>
          </w:p>
        </w:tc>
        <w:tc>
          <w:tcPr>
            <w:tcW w:type="dxa" w:w="2007"/>
          </w:tcPr>
          <w:p>
            <w:pPr>
              <w:jc w:val="right"/>
              <w:bidi/>
            </w:pPr>
            <w:r>
              <w:rPr>
                <w:sz w:val="15"/>
                <w:lang w:val="ar-SA" w:bidi="ar-SA"/>
                <w:rFonts w:cs="DejaVu Sans"/>
              </w:rPr>
              <w:t>10.20.3.129</w:t>
            </w:r>
          </w:p>
        </w:tc>
        <w:tc>
          <w:tcPr>
            <w:tcW w:type="dxa" w:w="2007"/>
          </w:tcPr>
          <w:p>
            <w:pPr>
              <w:jc w:val="right"/>
              <w:bidi/>
            </w:pPr>
            <w:r>
              <w:rPr>
                <w:sz w:val="15"/>
                <w:lang w:val="ar-SA" w:bidi="ar-SA"/>
                <w:rFonts w:cs="DejaVu Sans"/>
              </w:rPr>
              <w:t>10.20.3.254</w:t>
            </w:r>
          </w:p>
        </w:tc>
        <w:tc>
          <w:tcPr>
            <w:tcW w:type="dxa" w:w="2007"/>
          </w:tcPr>
          <w:p>
            <w:pPr>
              <w:jc w:val="right"/>
              <w:bidi/>
            </w:pPr>
            <w:r>
              <w:rPr>
                <w:sz w:val="15"/>
                <w:lang w:val="ar-SA" w:bidi="ar-SA"/>
                <w:rFonts w:cs="DejaVu Sans"/>
              </w:rPr>
              <w:t>10.20.3.255</w:t>
            </w:r>
          </w:p>
        </w:tc>
      </w:tr>
      <w:tr>
        <w:tc>
          <w:tcPr>
            <w:tcW w:type="dxa" w:w="2007"/>
          </w:tcPr>
          <w:p>
            <w:pPr>
              <w:jc w:val="right"/>
              <w:bidi/>
            </w:pPr>
            <w:r>
              <w:rPr>
                <w:sz w:val="15"/>
                <w:lang w:val="ar-SA" w:bidi="ar-SA"/>
                <w:rFonts w:cs="DejaVu Sans"/>
              </w:rPr>
              <w:t>B/80</w:t>
            </w:r>
          </w:p>
        </w:tc>
        <w:tc>
          <w:tcPr>
            <w:tcW w:type="dxa" w:w="2007"/>
          </w:tcPr>
          <w:p>
            <w:pPr>
              <w:jc w:val="right"/>
              <w:bidi/>
            </w:pPr>
            <w:r>
              <w:rPr>
                <w:sz w:val="15"/>
                <w:lang w:val="ar-SA" w:bidi="ar-SA"/>
                <w:rFonts w:cs="DejaVu Sans"/>
              </w:rPr>
              <w:t>255.255.255.192</w:t>
            </w:r>
          </w:p>
        </w:tc>
        <w:tc>
          <w:tcPr>
            <w:tcW w:type="dxa" w:w="2007"/>
          </w:tcPr>
          <w:p>
            <w:pPr>
              <w:jc w:val="right"/>
              <w:bidi/>
            </w:pPr>
            <w:r>
              <w:rPr>
                <w:sz w:val="15"/>
                <w:lang w:val="ar-SA" w:bidi="ar-SA"/>
                <w:rFonts w:cs="DejaVu Sans"/>
              </w:rPr>
              <w:t>10.20.4.65</w:t>
            </w:r>
          </w:p>
        </w:tc>
        <w:tc>
          <w:tcPr>
            <w:tcW w:type="dxa" w:w="2007"/>
          </w:tcPr>
          <w:p>
            <w:pPr>
              <w:jc w:val="right"/>
              <w:bidi/>
            </w:pPr>
            <w:r>
              <w:rPr>
                <w:sz w:val="15"/>
                <w:lang w:val="ar-SA" w:bidi="ar-SA"/>
                <w:rFonts w:cs="DejaVu Sans"/>
              </w:rPr>
              <w:t>10.20.4.126</w:t>
            </w:r>
          </w:p>
        </w:tc>
        <w:tc>
          <w:tcPr>
            <w:tcW w:type="dxa" w:w="2007"/>
          </w:tcPr>
          <w:p>
            <w:pPr>
              <w:jc w:val="right"/>
              <w:bidi/>
            </w:pPr>
            <w:r>
              <w:rPr>
                <w:sz w:val="15"/>
                <w:lang w:val="ar-SA" w:bidi="ar-SA"/>
                <w:rFonts w:cs="DejaVu Sans"/>
              </w:rPr>
              <w:t>10.20.4.127</w:t>
            </w:r>
          </w:p>
        </w:tc>
      </w:tr>
      <w:tr>
        <w:tc>
          <w:tcPr>
            <w:tcW w:type="dxa" w:w="2007"/>
          </w:tcPr>
          <w:p>
            <w:pPr>
              <w:jc w:val="right"/>
              <w:bidi/>
            </w:pPr>
            <w:r>
              <w:rPr>
                <w:sz w:val="15"/>
                <w:lang w:val="ar-SA" w:bidi="ar-SA"/>
                <w:rFonts w:cs="DejaVu Sans"/>
              </w:rPr>
              <w:t>B/99</w:t>
            </w:r>
          </w:p>
        </w:tc>
        <w:tc>
          <w:tcPr>
            <w:tcW w:type="dxa" w:w="2007"/>
          </w:tcPr>
          <w:p>
            <w:pPr>
              <w:jc w:val="right"/>
              <w:bidi/>
            </w:pPr>
            <w:r>
              <w:rPr>
                <w:sz w:val="15"/>
                <w:lang w:val="ar-SA" w:bidi="ar-SA"/>
                <w:rFonts w:cs="DejaVu Sans"/>
              </w:rPr>
              <w:t>255.255.255.192</w:t>
            </w:r>
          </w:p>
        </w:tc>
        <w:tc>
          <w:tcPr>
            <w:tcW w:type="dxa" w:w="2007"/>
          </w:tcPr>
          <w:p>
            <w:pPr>
              <w:jc w:val="right"/>
              <w:bidi/>
            </w:pPr>
            <w:r>
              <w:rPr>
                <w:sz w:val="15"/>
                <w:lang w:val="ar-SA" w:bidi="ar-SA"/>
                <w:rFonts w:cs="DejaVu Sans"/>
              </w:rPr>
              <w:t>10.20.4.129</w:t>
            </w:r>
          </w:p>
        </w:tc>
        <w:tc>
          <w:tcPr>
            <w:tcW w:type="dxa" w:w="2007"/>
          </w:tcPr>
          <w:p>
            <w:pPr>
              <w:jc w:val="right"/>
              <w:bidi/>
            </w:pPr>
            <w:r>
              <w:rPr>
                <w:sz w:val="15"/>
                <w:lang w:val="ar-SA" w:bidi="ar-SA"/>
                <w:rFonts w:cs="DejaVu Sans"/>
              </w:rPr>
              <w:t>10.20.4.190</w:t>
            </w:r>
          </w:p>
        </w:tc>
        <w:tc>
          <w:tcPr>
            <w:tcW w:type="dxa" w:w="2007"/>
          </w:tcPr>
          <w:p>
            <w:pPr>
              <w:jc w:val="right"/>
              <w:bidi/>
            </w:pPr>
            <w:r>
              <w:rPr>
                <w:sz w:val="15"/>
                <w:lang w:val="ar-SA" w:bidi="ar-SA"/>
                <w:rFonts w:cs="DejaVu Sans"/>
              </w:rPr>
              <w:t>10.20.4.191</w:t>
            </w:r>
          </w:p>
        </w:tc>
      </w:tr>
      <w:tr>
        <w:tc>
          <w:tcPr>
            <w:tcW w:type="dxa" w:w="2007"/>
          </w:tcPr>
          <w:p>
            <w:pPr>
              <w:jc w:val="right"/>
              <w:bidi/>
            </w:pPr>
            <w:r>
              <w:rPr>
                <w:sz w:val="15"/>
                <w:lang w:val="ar-SA" w:bidi="ar-SA"/>
                <w:rFonts w:cs="DejaVu Sans"/>
              </w:rPr>
              <w:t>C/10</w:t>
            </w:r>
          </w:p>
        </w:tc>
        <w:tc>
          <w:tcPr>
            <w:tcW w:type="dxa" w:w="2007"/>
          </w:tcPr>
          <w:p>
            <w:pPr>
              <w:jc w:val="right"/>
              <w:bidi/>
            </w:pPr>
            <w:r>
              <w:rPr>
                <w:sz w:val="15"/>
                <w:lang w:val="ar-SA" w:bidi="ar-SA"/>
                <w:rFonts w:cs="DejaVu Sans"/>
              </w:rPr>
              <w:t>255.255.255.192</w:t>
            </w:r>
          </w:p>
        </w:tc>
        <w:tc>
          <w:tcPr>
            <w:tcW w:type="dxa" w:w="2007"/>
          </w:tcPr>
          <w:p>
            <w:pPr>
              <w:jc w:val="right"/>
              <w:bidi/>
            </w:pPr>
            <w:r>
              <w:rPr>
                <w:sz w:val="15"/>
                <w:lang w:val="ar-SA" w:bidi="ar-SA"/>
                <w:rFonts w:cs="DejaVu Sans"/>
              </w:rPr>
              <w:t>10.30.3.129</w:t>
            </w:r>
          </w:p>
        </w:tc>
        <w:tc>
          <w:tcPr>
            <w:tcW w:type="dxa" w:w="2007"/>
          </w:tcPr>
          <w:p>
            <w:pPr>
              <w:jc w:val="right"/>
              <w:bidi/>
            </w:pPr>
            <w:r>
              <w:rPr>
                <w:sz w:val="15"/>
                <w:lang w:val="ar-SA" w:bidi="ar-SA"/>
                <w:rFonts w:cs="DejaVu Sans"/>
              </w:rPr>
              <w:t>10.30.3.190</w:t>
            </w:r>
          </w:p>
        </w:tc>
        <w:tc>
          <w:tcPr>
            <w:tcW w:type="dxa" w:w="2007"/>
          </w:tcPr>
          <w:p>
            <w:pPr>
              <w:jc w:val="right"/>
              <w:bidi/>
            </w:pPr>
            <w:r>
              <w:rPr>
                <w:sz w:val="15"/>
                <w:lang w:val="ar-SA" w:bidi="ar-SA"/>
                <w:rFonts w:cs="DejaVu Sans"/>
              </w:rPr>
              <w:t>10.30.3.191</w:t>
            </w:r>
          </w:p>
        </w:tc>
      </w:tr>
      <w:tr>
        <w:tc>
          <w:tcPr>
            <w:tcW w:type="dxa" w:w="2007"/>
          </w:tcPr>
          <w:p>
            <w:pPr>
              <w:jc w:val="right"/>
              <w:bidi/>
            </w:pPr>
            <w:r>
              <w:rPr>
                <w:sz w:val="15"/>
                <w:lang w:val="ar-SA" w:bidi="ar-SA"/>
                <w:rFonts w:cs="DejaVu Sans"/>
              </w:rPr>
              <w:t>C/20</w:t>
            </w:r>
          </w:p>
        </w:tc>
        <w:tc>
          <w:tcPr>
            <w:tcW w:type="dxa" w:w="2007"/>
          </w:tcPr>
          <w:p>
            <w:pPr>
              <w:jc w:val="right"/>
              <w:bidi/>
            </w:pPr>
            <w:r>
              <w:rPr>
                <w:sz w:val="15"/>
                <w:lang w:val="ar-SA" w:bidi="ar-SA"/>
                <w:rFonts w:cs="DejaVu Sans"/>
              </w:rPr>
              <w:t>255.255.255.192</w:t>
            </w:r>
          </w:p>
        </w:tc>
        <w:tc>
          <w:tcPr>
            <w:tcW w:type="dxa" w:w="2007"/>
          </w:tcPr>
          <w:p>
            <w:pPr>
              <w:jc w:val="right"/>
              <w:bidi/>
            </w:pPr>
            <w:r>
              <w:rPr>
                <w:sz w:val="15"/>
                <w:lang w:val="ar-SA" w:bidi="ar-SA"/>
                <w:rFonts w:cs="DejaVu Sans"/>
              </w:rPr>
              <w:t>10.30.3.193</w:t>
            </w:r>
          </w:p>
        </w:tc>
        <w:tc>
          <w:tcPr>
            <w:tcW w:type="dxa" w:w="2007"/>
          </w:tcPr>
          <w:p>
            <w:pPr>
              <w:jc w:val="right"/>
              <w:bidi/>
            </w:pPr>
            <w:r>
              <w:rPr>
                <w:sz w:val="15"/>
                <w:lang w:val="ar-SA" w:bidi="ar-SA"/>
                <w:rFonts w:cs="DejaVu Sans"/>
              </w:rPr>
              <w:t>10.30.3.254</w:t>
            </w:r>
          </w:p>
        </w:tc>
        <w:tc>
          <w:tcPr>
            <w:tcW w:type="dxa" w:w="2007"/>
          </w:tcPr>
          <w:p>
            <w:pPr>
              <w:jc w:val="right"/>
              <w:bidi/>
            </w:pPr>
            <w:r>
              <w:rPr>
                <w:sz w:val="15"/>
                <w:lang w:val="ar-SA" w:bidi="ar-SA"/>
                <w:rFonts w:cs="DejaVu Sans"/>
              </w:rPr>
              <w:t>10.30.3.255</w:t>
            </w:r>
          </w:p>
        </w:tc>
      </w:tr>
      <w:tr>
        <w:tc>
          <w:tcPr>
            <w:tcW w:type="dxa" w:w="2007"/>
          </w:tcPr>
          <w:p>
            <w:pPr>
              <w:jc w:val="right"/>
              <w:bidi/>
            </w:pPr>
            <w:r>
              <w:rPr>
                <w:sz w:val="15"/>
                <w:lang w:val="ar-SA" w:bidi="ar-SA"/>
                <w:rFonts w:cs="DejaVu Sans"/>
              </w:rPr>
              <w:t>C/30</w:t>
            </w:r>
          </w:p>
        </w:tc>
        <w:tc>
          <w:tcPr>
            <w:tcW w:type="dxa" w:w="2007"/>
          </w:tcPr>
          <w:p>
            <w:pPr>
              <w:jc w:val="right"/>
              <w:bidi/>
            </w:pPr>
            <w:r>
              <w:rPr>
                <w:sz w:val="15"/>
                <w:lang w:val="ar-SA" w:bidi="ar-SA"/>
                <w:rFonts w:cs="DejaVu Sans"/>
              </w:rPr>
              <w:t>255.255.255.0</w:t>
            </w:r>
          </w:p>
        </w:tc>
        <w:tc>
          <w:tcPr>
            <w:tcW w:type="dxa" w:w="2007"/>
          </w:tcPr>
          <w:p>
            <w:pPr>
              <w:jc w:val="right"/>
              <w:bidi/>
            </w:pPr>
            <w:r>
              <w:rPr>
                <w:sz w:val="15"/>
                <w:lang w:val="ar-SA" w:bidi="ar-SA"/>
                <w:rFonts w:cs="DejaVu Sans"/>
              </w:rPr>
              <w:t>10.30.0.1</w:t>
            </w:r>
          </w:p>
        </w:tc>
        <w:tc>
          <w:tcPr>
            <w:tcW w:type="dxa" w:w="2007"/>
          </w:tcPr>
          <w:p>
            <w:pPr>
              <w:jc w:val="right"/>
              <w:bidi/>
            </w:pPr>
            <w:r>
              <w:rPr>
                <w:sz w:val="15"/>
                <w:lang w:val="ar-SA" w:bidi="ar-SA"/>
                <w:rFonts w:cs="DejaVu Sans"/>
              </w:rPr>
              <w:t>10.30.0.254</w:t>
            </w:r>
          </w:p>
        </w:tc>
        <w:tc>
          <w:tcPr>
            <w:tcW w:type="dxa" w:w="2007"/>
          </w:tcPr>
          <w:p>
            <w:pPr>
              <w:jc w:val="right"/>
              <w:bidi/>
            </w:pPr>
            <w:r>
              <w:rPr>
                <w:sz w:val="15"/>
                <w:lang w:val="ar-SA" w:bidi="ar-SA"/>
                <w:rFonts w:cs="DejaVu Sans"/>
              </w:rPr>
              <w:t>10.30.0.255</w:t>
            </w:r>
          </w:p>
        </w:tc>
      </w:tr>
      <w:tr>
        <w:tc>
          <w:tcPr>
            <w:tcW w:type="dxa" w:w="2007"/>
          </w:tcPr>
          <w:p>
            <w:pPr>
              <w:jc w:val="right"/>
              <w:bidi/>
            </w:pPr>
            <w:r>
              <w:rPr>
                <w:sz w:val="15"/>
                <w:lang w:val="ar-SA" w:bidi="ar-SA"/>
                <w:rFonts w:cs="DejaVu Sans"/>
              </w:rPr>
              <w:t>C/31</w:t>
            </w:r>
          </w:p>
        </w:tc>
        <w:tc>
          <w:tcPr>
            <w:tcW w:type="dxa" w:w="2007"/>
          </w:tcPr>
          <w:p>
            <w:pPr>
              <w:jc w:val="right"/>
              <w:bidi/>
            </w:pPr>
            <w:r>
              <w:rPr>
                <w:sz w:val="15"/>
                <w:lang w:val="ar-SA" w:bidi="ar-SA"/>
                <w:rFonts w:cs="DejaVu Sans"/>
              </w:rPr>
              <w:t>255.255.255.0</w:t>
            </w:r>
          </w:p>
        </w:tc>
        <w:tc>
          <w:tcPr>
            <w:tcW w:type="dxa" w:w="2007"/>
          </w:tcPr>
          <w:p>
            <w:pPr>
              <w:jc w:val="right"/>
              <w:bidi/>
            </w:pPr>
            <w:r>
              <w:rPr>
                <w:sz w:val="15"/>
                <w:lang w:val="ar-SA" w:bidi="ar-SA"/>
                <w:rFonts w:cs="DejaVu Sans"/>
              </w:rPr>
              <w:t>10.30.1.1</w:t>
            </w:r>
          </w:p>
        </w:tc>
        <w:tc>
          <w:tcPr>
            <w:tcW w:type="dxa" w:w="2007"/>
          </w:tcPr>
          <w:p>
            <w:pPr>
              <w:jc w:val="right"/>
              <w:bidi/>
            </w:pPr>
            <w:r>
              <w:rPr>
                <w:sz w:val="15"/>
                <w:lang w:val="ar-SA" w:bidi="ar-SA"/>
                <w:rFonts w:cs="DejaVu Sans"/>
              </w:rPr>
              <w:t>10.30.1.254</w:t>
            </w:r>
          </w:p>
        </w:tc>
        <w:tc>
          <w:tcPr>
            <w:tcW w:type="dxa" w:w="2007"/>
          </w:tcPr>
          <w:p>
            <w:pPr>
              <w:jc w:val="right"/>
              <w:bidi/>
            </w:pPr>
            <w:r>
              <w:rPr>
                <w:sz w:val="15"/>
                <w:lang w:val="ar-SA" w:bidi="ar-SA"/>
                <w:rFonts w:cs="DejaVu Sans"/>
              </w:rPr>
              <w:t>10.30.1.255</w:t>
            </w:r>
          </w:p>
        </w:tc>
      </w:tr>
      <w:tr>
        <w:tc>
          <w:tcPr>
            <w:tcW w:type="dxa" w:w="2007"/>
          </w:tcPr>
          <w:p>
            <w:pPr>
              <w:jc w:val="right"/>
              <w:bidi/>
            </w:pPr>
            <w:r>
              <w:rPr>
                <w:sz w:val="15"/>
                <w:lang w:val="ar-SA" w:bidi="ar-SA"/>
                <w:rFonts w:cs="DejaVu Sans"/>
              </w:rPr>
              <w:t>C/40</w:t>
            </w:r>
          </w:p>
        </w:tc>
        <w:tc>
          <w:tcPr>
            <w:tcW w:type="dxa" w:w="2007"/>
          </w:tcPr>
          <w:p>
            <w:pPr>
              <w:jc w:val="right"/>
              <w:bidi/>
            </w:pPr>
            <w:r>
              <w:rPr>
                <w:sz w:val="15"/>
                <w:lang w:val="ar-SA" w:bidi="ar-SA"/>
                <w:rFonts w:cs="DejaVu Sans"/>
              </w:rPr>
              <w:t>255.255.255.128</w:t>
            </w:r>
          </w:p>
        </w:tc>
        <w:tc>
          <w:tcPr>
            <w:tcW w:type="dxa" w:w="2007"/>
          </w:tcPr>
          <w:p>
            <w:pPr>
              <w:jc w:val="right"/>
              <w:bidi/>
            </w:pPr>
            <w:r>
              <w:rPr>
                <w:sz w:val="15"/>
                <w:lang w:val="ar-SA" w:bidi="ar-SA"/>
                <w:rFonts w:cs="DejaVu Sans"/>
              </w:rPr>
              <w:t>10.30.2.1</w:t>
            </w:r>
          </w:p>
        </w:tc>
        <w:tc>
          <w:tcPr>
            <w:tcW w:type="dxa" w:w="2007"/>
          </w:tcPr>
          <w:p>
            <w:pPr>
              <w:jc w:val="right"/>
              <w:bidi/>
            </w:pPr>
            <w:r>
              <w:rPr>
                <w:sz w:val="15"/>
                <w:lang w:val="ar-SA" w:bidi="ar-SA"/>
                <w:rFonts w:cs="DejaVu Sans"/>
              </w:rPr>
              <w:t>10.30.2.126</w:t>
            </w:r>
          </w:p>
        </w:tc>
        <w:tc>
          <w:tcPr>
            <w:tcW w:type="dxa" w:w="2007"/>
          </w:tcPr>
          <w:p>
            <w:pPr>
              <w:jc w:val="right"/>
              <w:bidi/>
            </w:pPr>
            <w:r>
              <w:rPr>
                <w:sz w:val="15"/>
                <w:lang w:val="ar-SA" w:bidi="ar-SA"/>
                <w:rFonts w:cs="DejaVu Sans"/>
              </w:rPr>
              <w:t>10.30.2.127</w:t>
            </w:r>
          </w:p>
        </w:tc>
      </w:tr>
      <w:tr>
        <w:tc>
          <w:tcPr>
            <w:tcW w:type="dxa" w:w="2007"/>
          </w:tcPr>
          <w:p>
            <w:pPr>
              <w:jc w:val="right"/>
              <w:bidi/>
            </w:pPr>
            <w:r>
              <w:rPr>
                <w:sz w:val="15"/>
                <w:lang w:val="ar-SA" w:bidi="ar-SA"/>
                <w:rFonts w:cs="DejaVu Sans"/>
              </w:rPr>
              <w:t>C/60</w:t>
            </w:r>
          </w:p>
        </w:tc>
        <w:tc>
          <w:tcPr>
            <w:tcW w:type="dxa" w:w="2007"/>
          </w:tcPr>
          <w:p>
            <w:pPr>
              <w:jc w:val="right"/>
              <w:bidi/>
            </w:pPr>
            <w:r>
              <w:rPr>
                <w:sz w:val="15"/>
                <w:lang w:val="ar-SA" w:bidi="ar-SA"/>
                <w:rFonts w:cs="DejaVu Sans"/>
              </w:rPr>
              <w:t>255.255.255.128</w:t>
            </w:r>
          </w:p>
        </w:tc>
        <w:tc>
          <w:tcPr>
            <w:tcW w:type="dxa" w:w="2007"/>
          </w:tcPr>
          <w:p>
            <w:pPr>
              <w:jc w:val="right"/>
              <w:bidi/>
            </w:pPr>
            <w:r>
              <w:rPr>
                <w:sz w:val="15"/>
                <w:lang w:val="ar-SA" w:bidi="ar-SA"/>
                <w:rFonts w:cs="DejaVu Sans"/>
              </w:rPr>
              <w:t>10.30.2.129</w:t>
            </w:r>
          </w:p>
        </w:tc>
        <w:tc>
          <w:tcPr>
            <w:tcW w:type="dxa" w:w="2007"/>
          </w:tcPr>
          <w:p>
            <w:pPr>
              <w:jc w:val="right"/>
              <w:bidi/>
            </w:pPr>
            <w:r>
              <w:rPr>
                <w:sz w:val="15"/>
                <w:lang w:val="ar-SA" w:bidi="ar-SA"/>
                <w:rFonts w:cs="DejaVu Sans"/>
              </w:rPr>
              <w:t>10.30.2.254</w:t>
            </w:r>
          </w:p>
        </w:tc>
        <w:tc>
          <w:tcPr>
            <w:tcW w:type="dxa" w:w="2007"/>
          </w:tcPr>
          <w:p>
            <w:pPr>
              <w:jc w:val="right"/>
              <w:bidi/>
            </w:pPr>
            <w:r>
              <w:rPr>
                <w:sz w:val="15"/>
                <w:lang w:val="ar-SA" w:bidi="ar-SA"/>
                <w:rFonts w:cs="DejaVu Sans"/>
              </w:rPr>
              <w:t>10.30.2.255</w:t>
            </w:r>
          </w:p>
        </w:tc>
      </w:tr>
      <w:tr>
        <w:tc>
          <w:tcPr>
            <w:tcW w:type="dxa" w:w="2007"/>
          </w:tcPr>
          <w:p>
            <w:pPr>
              <w:jc w:val="right"/>
              <w:bidi/>
            </w:pPr>
            <w:r>
              <w:rPr>
                <w:sz w:val="15"/>
                <w:lang w:val="ar-SA" w:bidi="ar-SA"/>
                <w:rFonts w:cs="DejaVu Sans"/>
              </w:rPr>
              <w:t>C/70</w:t>
            </w:r>
          </w:p>
        </w:tc>
        <w:tc>
          <w:tcPr>
            <w:tcW w:type="dxa" w:w="2007"/>
          </w:tcPr>
          <w:p>
            <w:pPr>
              <w:jc w:val="right"/>
              <w:bidi/>
            </w:pPr>
            <w:r>
              <w:rPr>
                <w:sz w:val="15"/>
                <w:lang w:val="ar-SA" w:bidi="ar-SA"/>
                <w:rFonts w:cs="DejaVu Sans"/>
              </w:rPr>
              <w:t>255.255.255.128</w:t>
            </w:r>
          </w:p>
        </w:tc>
        <w:tc>
          <w:tcPr>
            <w:tcW w:type="dxa" w:w="2007"/>
          </w:tcPr>
          <w:p>
            <w:pPr>
              <w:jc w:val="right"/>
              <w:bidi/>
            </w:pPr>
            <w:r>
              <w:rPr>
                <w:sz w:val="15"/>
                <w:lang w:val="ar-SA" w:bidi="ar-SA"/>
                <w:rFonts w:cs="DejaVu Sans"/>
              </w:rPr>
              <w:t>10.30.3.1</w:t>
            </w:r>
          </w:p>
        </w:tc>
        <w:tc>
          <w:tcPr>
            <w:tcW w:type="dxa" w:w="2007"/>
          </w:tcPr>
          <w:p>
            <w:pPr>
              <w:jc w:val="right"/>
              <w:bidi/>
            </w:pPr>
            <w:r>
              <w:rPr>
                <w:sz w:val="15"/>
                <w:lang w:val="ar-SA" w:bidi="ar-SA"/>
                <w:rFonts w:cs="DejaVu Sans"/>
              </w:rPr>
              <w:t>10.30.3.126</w:t>
            </w:r>
          </w:p>
        </w:tc>
        <w:tc>
          <w:tcPr>
            <w:tcW w:type="dxa" w:w="2007"/>
          </w:tcPr>
          <w:p>
            <w:pPr>
              <w:jc w:val="right"/>
              <w:bidi/>
            </w:pPr>
            <w:r>
              <w:rPr>
                <w:sz w:val="15"/>
                <w:lang w:val="ar-SA" w:bidi="ar-SA"/>
                <w:rFonts w:cs="DejaVu Sans"/>
              </w:rPr>
              <w:t>10.30.3.127</w:t>
            </w:r>
          </w:p>
        </w:tc>
      </w:tr>
      <w:tr>
        <w:tc>
          <w:tcPr>
            <w:tcW w:type="dxa" w:w="2007"/>
          </w:tcPr>
          <w:p>
            <w:pPr>
              <w:jc w:val="right"/>
              <w:bidi/>
            </w:pPr>
            <w:r>
              <w:rPr>
                <w:sz w:val="15"/>
                <w:lang w:val="ar-SA" w:bidi="ar-SA"/>
                <w:rFonts w:cs="DejaVu Sans"/>
              </w:rPr>
              <w:t>C/80</w:t>
            </w:r>
          </w:p>
        </w:tc>
        <w:tc>
          <w:tcPr>
            <w:tcW w:type="dxa" w:w="2007"/>
          </w:tcPr>
          <w:p>
            <w:pPr>
              <w:jc w:val="right"/>
              <w:bidi/>
            </w:pPr>
            <w:r>
              <w:rPr>
                <w:sz w:val="15"/>
                <w:lang w:val="ar-SA" w:bidi="ar-SA"/>
                <w:rFonts w:cs="DejaVu Sans"/>
              </w:rPr>
              <w:t>255.255.255.192</w:t>
            </w:r>
          </w:p>
        </w:tc>
        <w:tc>
          <w:tcPr>
            <w:tcW w:type="dxa" w:w="2007"/>
          </w:tcPr>
          <w:p>
            <w:pPr>
              <w:jc w:val="right"/>
              <w:bidi/>
            </w:pPr>
            <w:r>
              <w:rPr>
                <w:sz w:val="15"/>
                <w:lang w:val="ar-SA" w:bidi="ar-SA"/>
                <w:rFonts w:cs="DejaVu Sans"/>
              </w:rPr>
              <w:t>10.30.4.1</w:t>
            </w:r>
          </w:p>
        </w:tc>
        <w:tc>
          <w:tcPr>
            <w:tcW w:type="dxa" w:w="2007"/>
          </w:tcPr>
          <w:p>
            <w:pPr>
              <w:jc w:val="right"/>
              <w:bidi/>
            </w:pPr>
            <w:r>
              <w:rPr>
                <w:sz w:val="15"/>
                <w:lang w:val="ar-SA" w:bidi="ar-SA"/>
                <w:rFonts w:cs="DejaVu Sans"/>
              </w:rPr>
              <w:t>10.30.4.62</w:t>
            </w:r>
          </w:p>
        </w:tc>
        <w:tc>
          <w:tcPr>
            <w:tcW w:type="dxa" w:w="2007"/>
          </w:tcPr>
          <w:p>
            <w:pPr>
              <w:jc w:val="right"/>
              <w:bidi/>
            </w:pPr>
            <w:r>
              <w:rPr>
                <w:sz w:val="15"/>
                <w:lang w:val="ar-SA" w:bidi="ar-SA"/>
                <w:rFonts w:cs="DejaVu Sans"/>
              </w:rPr>
              <w:t>10.30.4.63</w:t>
            </w:r>
          </w:p>
        </w:tc>
      </w:tr>
      <w:tr>
        <w:tc>
          <w:tcPr>
            <w:tcW w:type="dxa" w:w="2007"/>
          </w:tcPr>
          <w:p>
            <w:pPr>
              <w:jc w:val="right"/>
              <w:bidi/>
            </w:pPr>
            <w:r>
              <w:rPr>
                <w:sz w:val="15"/>
                <w:lang w:val="ar-SA" w:bidi="ar-SA"/>
                <w:rFonts w:cs="DejaVu Sans"/>
              </w:rPr>
              <w:t>C/99</w:t>
            </w:r>
          </w:p>
        </w:tc>
        <w:tc>
          <w:tcPr>
            <w:tcW w:type="dxa" w:w="2007"/>
          </w:tcPr>
          <w:p>
            <w:pPr>
              <w:jc w:val="right"/>
              <w:bidi/>
            </w:pPr>
            <w:r>
              <w:rPr>
                <w:sz w:val="15"/>
                <w:lang w:val="ar-SA" w:bidi="ar-SA"/>
                <w:rFonts w:cs="DejaVu Sans"/>
              </w:rPr>
              <w:t>255.255.255.192</w:t>
            </w:r>
          </w:p>
        </w:tc>
        <w:tc>
          <w:tcPr>
            <w:tcW w:type="dxa" w:w="2007"/>
          </w:tcPr>
          <w:p>
            <w:pPr>
              <w:jc w:val="right"/>
              <w:bidi/>
            </w:pPr>
            <w:r>
              <w:rPr>
                <w:sz w:val="15"/>
                <w:lang w:val="ar-SA" w:bidi="ar-SA"/>
                <w:rFonts w:cs="DejaVu Sans"/>
              </w:rPr>
              <w:t>10.30.4.65</w:t>
            </w:r>
          </w:p>
        </w:tc>
        <w:tc>
          <w:tcPr>
            <w:tcW w:type="dxa" w:w="2007"/>
          </w:tcPr>
          <w:p>
            <w:pPr>
              <w:jc w:val="right"/>
              <w:bidi/>
            </w:pPr>
            <w:r>
              <w:rPr>
                <w:sz w:val="15"/>
                <w:lang w:val="ar-SA" w:bidi="ar-SA"/>
                <w:rFonts w:cs="DejaVu Sans"/>
              </w:rPr>
              <w:t>10.30.4.126</w:t>
            </w:r>
          </w:p>
        </w:tc>
        <w:tc>
          <w:tcPr>
            <w:tcW w:type="dxa" w:w="2007"/>
          </w:tcPr>
          <w:p>
            <w:pPr>
              <w:jc w:val="right"/>
              <w:bidi/>
            </w:pPr>
            <w:r>
              <w:rPr>
                <w:sz w:val="15"/>
                <w:lang w:val="ar-SA" w:bidi="ar-SA"/>
                <w:rFonts w:cs="DejaVu Sans"/>
              </w:rPr>
              <w:t>10.30.4.127</w:t>
            </w:r>
          </w:p>
        </w:tc>
      </w:tr>
      <w:tr>
        <w:tc>
          <w:tcPr>
            <w:tcW w:type="dxa" w:w="2007"/>
          </w:tcPr>
          <w:p>
            <w:pPr>
              <w:jc w:val="right"/>
              <w:bidi/>
            </w:pPr>
            <w:r>
              <w:rPr>
                <w:sz w:val="15"/>
                <w:lang w:val="ar-SA" w:bidi="ar-SA"/>
                <w:rFonts w:cs="DejaVu Sans"/>
              </w:rPr>
              <w:t>D/10</w:t>
            </w:r>
          </w:p>
        </w:tc>
        <w:tc>
          <w:tcPr>
            <w:tcW w:type="dxa" w:w="2007"/>
          </w:tcPr>
          <w:p>
            <w:pPr>
              <w:jc w:val="right"/>
              <w:bidi/>
            </w:pPr>
            <w:r>
              <w:rPr>
                <w:sz w:val="15"/>
                <w:lang w:val="ar-SA" w:bidi="ar-SA"/>
                <w:rFonts w:cs="DejaVu Sans"/>
              </w:rPr>
              <w:t>255.255.255.192</w:t>
            </w:r>
          </w:p>
        </w:tc>
        <w:tc>
          <w:tcPr>
            <w:tcW w:type="dxa" w:w="2007"/>
          </w:tcPr>
          <w:p>
            <w:pPr>
              <w:jc w:val="right"/>
              <w:bidi/>
            </w:pPr>
            <w:r>
              <w:rPr>
                <w:sz w:val="15"/>
                <w:lang w:val="ar-SA" w:bidi="ar-SA"/>
                <w:rFonts w:cs="DejaVu Sans"/>
              </w:rPr>
              <w:t>10.40.4.1</w:t>
            </w:r>
          </w:p>
        </w:tc>
        <w:tc>
          <w:tcPr>
            <w:tcW w:type="dxa" w:w="2007"/>
          </w:tcPr>
          <w:p>
            <w:pPr>
              <w:jc w:val="right"/>
              <w:bidi/>
            </w:pPr>
            <w:r>
              <w:rPr>
                <w:sz w:val="15"/>
                <w:lang w:val="ar-SA" w:bidi="ar-SA"/>
                <w:rFonts w:cs="DejaVu Sans"/>
              </w:rPr>
              <w:t>10.40.4.62</w:t>
            </w:r>
          </w:p>
        </w:tc>
        <w:tc>
          <w:tcPr>
            <w:tcW w:type="dxa" w:w="2007"/>
          </w:tcPr>
          <w:p>
            <w:pPr>
              <w:jc w:val="right"/>
              <w:bidi/>
            </w:pPr>
            <w:r>
              <w:rPr>
                <w:sz w:val="15"/>
                <w:lang w:val="ar-SA" w:bidi="ar-SA"/>
                <w:rFonts w:cs="DejaVu Sans"/>
              </w:rPr>
              <w:t>10.40.4.63</w:t>
            </w:r>
          </w:p>
        </w:tc>
      </w:tr>
      <w:tr>
        <w:tc>
          <w:tcPr>
            <w:tcW w:type="dxa" w:w="2007"/>
          </w:tcPr>
          <w:p>
            <w:pPr>
              <w:jc w:val="right"/>
              <w:bidi/>
            </w:pPr>
            <w:r>
              <w:rPr>
                <w:sz w:val="15"/>
                <w:lang w:val="ar-SA" w:bidi="ar-SA"/>
                <w:rFonts w:cs="DejaVu Sans"/>
              </w:rPr>
              <w:t>D/20</w:t>
            </w:r>
          </w:p>
        </w:tc>
        <w:tc>
          <w:tcPr>
            <w:tcW w:type="dxa" w:w="2007"/>
          </w:tcPr>
          <w:p>
            <w:pPr>
              <w:jc w:val="right"/>
              <w:bidi/>
            </w:pPr>
            <w:r>
              <w:rPr>
                <w:sz w:val="15"/>
                <w:lang w:val="ar-SA" w:bidi="ar-SA"/>
                <w:rFonts w:cs="DejaVu Sans"/>
              </w:rPr>
              <w:t>255.255.255.128</w:t>
            </w:r>
          </w:p>
        </w:tc>
        <w:tc>
          <w:tcPr>
            <w:tcW w:type="dxa" w:w="2007"/>
          </w:tcPr>
          <w:p>
            <w:pPr>
              <w:jc w:val="right"/>
              <w:bidi/>
            </w:pPr>
            <w:r>
              <w:rPr>
                <w:sz w:val="15"/>
                <w:lang w:val="ar-SA" w:bidi="ar-SA"/>
                <w:rFonts w:cs="DejaVu Sans"/>
              </w:rPr>
              <w:t>10.40.2.1</w:t>
            </w:r>
          </w:p>
        </w:tc>
        <w:tc>
          <w:tcPr>
            <w:tcW w:type="dxa" w:w="2007"/>
          </w:tcPr>
          <w:p>
            <w:pPr>
              <w:jc w:val="right"/>
              <w:bidi/>
            </w:pPr>
            <w:r>
              <w:rPr>
                <w:sz w:val="15"/>
                <w:lang w:val="ar-SA" w:bidi="ar-SA"/>
                <w:rFonts w:cs="DejaVu Sans"/>
              </w:rPr>
              <w:t>10.40.2.126</w:t>
            </w:r>
          </w:p>
        </w:tc>
        <w:tc>
          <w:tcPr>
            <w:tcW w:type="dxa" w:w="2007"/>
          </w:tcPr>
          <w:p>
            <w:pPr>
              <w:jc w:val="right"/>
              <w:bidi/>
            </w:pPr>
            <w:r>
              <w:rPr>
                <w:sz w:val="15"/>
                <w:lang w:val="ar-SA" w:bidi="ar-SA"/>
                <w:rFonts w:cs="DejaVu Sans"/>
              </w:rPr>
              <w:t>10.40.2.127</w:t>
            </w:r>
          </w:p>
        </w:tc>
      </w:tr>
      <w:tr>
        <w:tc>
          <w:tcPr>
            <w:tcW w:type="dxa" w:w="2007"/>
          </w:tcPr>
          <w:p>
            <w:pPr>
              <w:jc w:val="right"/>
              <w:bidi/>
            </w:pPr>
            <w:r>
              <w:rPr>
                <w:sz w:val="15"/>
                <w:lang w:val="ar-SA" w:bidi="ar-SA"/>
                <w:rFonts w:cs="DejaVu Sans"/>
              </w:rPr>
              <w:t>D/30</w:t>
            </w:r>
          </w:p>
        </w:tc>
        <w:tc>
          <w:tcPr>
            <w:tcW w:type="dxa" w:w="2007"/>
          </w:tcPr>
          <w:p>
            <w:pPr>
              <w:jc w:val="right"/>
              <w:bidi/>
            </w:pPr>
            <w:r>
              <w:rPr>
                <w:sz w:val="15"/>
                <w:lang w:val="ar-SA" w:bidi="ar-SA"/>
                <w:rFonts w:cs="DejaVu Sans"/>
              </w:rPr>
              <w:t>255.255.255.0</w:t>
            </w:r>
          </w:p>
        </w:tc>
        <w:tc>
          <w:tcPr>
            <w:tcW w:type="dxa" w:w="2007"/>
          </w:tcPr>
          <w:p>
            <w:pPr>
              <w:jc w:val="right"/>
              <w:bidi/>
            </w:pPr>
            <w:r>
              <w:rPr>
                <w:sz w:val="15"/>
                <w:lang w:val="ar-SA" w:bidi="ar-SA"/>
                <w:rFonts w:cs="DejaVu Sans"/>
              </w:rPr>
              <w:t>10.40.0.1</w:t>
            </w:r>
          </w:p>
        </w:tc>
        <w:tc>
          <w:tcPr>
            <w:tcW w:type="dxa" w:w="2007"/>
          </w:tcPr>
          <w:p>
            <w:pPr>
              <w:jc w:val="right"/>
              <w:bidi/>
            </w:pPr>
            <w:r>
              <w:rPr>
                <w:sz w:val="15"/>
                <w:lang w:val="ar-SA" w:bidi="ar-SA"/>
                <w:rFonts w:cs="DejaVu Sans"/>
              </w:rPr>
              <w:t>10.40.0.254</w:t>
            </w:r>
          </w:p>
        </w:tc>
        <w:tc>
          <w:tcPr>
            <w:tcW w:type="dxa" w:w="2007"/>
          </w:tcPr>
          <w:p>
            <w:pPr>
              <w:jc w:val="right"/>
              <w:bidi/>
            </w:pPr>
            <w:r>
              <w:rPr>
                <w:sz w:val="15"/>
                <w:lang w:val="ar-SA" w:bidi="ar-SA"/>
                <w:rFonts w:cs="DejaVu Sans"/>
              </w:rPr>
              <w:t>10.40.0.255</w:t>
            </w:r>
          </w:p>
        </w:tc>
      </w:tr>
      <w:tr>
        <w:tc>
          <w:tcPr>
            <w:tcW w:type="dxa" w:w="2007"/>
          </w:tcPr>
          <w:p>
            <w:pPr>
              <w:jc w:val="right"/>
              <w:bidi/>
            </w:pPr>
            <w:r>
              <w:rPr>
                <w:sz w:val="15"/>
                <w:lang w:val="ar-SA" w:bidi="ar-SA"/>
                <w:rFonts w:cs="DejaVu Sans"/>
              </w:rPr>
              <w:t>D/31</w:t>
            </w:r>
          </w:p>
        </w:tc>
        <w:tc>
          <w:tcPr>
            <w:tcW w:type="dxa" w:w="2007"/>
          </w:tcPr>
          <w:p>
            <w:pPr>
              <w:jc w:val="right"/>
              <w:bidi/>
            </w:pPr>
            <w:r>
              <w:rPr>
                <w:sz w:val="15"/>
                <w:lang w:val="ar-SA" w:bidi="ar-SA"/>
                <w:rFonts w:cs="DejaVu Sans"/>
              </w:rPr>
              <w:t>255.255.255.0</w:t>
            </w:r>
          </w:p>
        </w:tc>
        <w:tc>
          <w:tcPr>
            <w:tcW w:type="dxa" w:w="2007"/>
          </w:tcPr>
          <w:p>
            <w:pPr>
              <w:jc w:val="right"/>
              <w:bidi/>
            </w:pPr>
            <w:r>
              <w:rPr>
                <w:sz w:val="15"/>
                <w:lang w:val="ar-SA" w:bidi="ar-SA"/>
                <w:rFonts w:cs="DejaVu Sans"/>
              </w:rPr>
              <w:t>10.40.1.1</w:t>
            </w:r>
          </w:p>
        </w:tc>
        <w:tc>
          <w:tcPr>
            <w:tcW w:type="dxa" w:w="2007"/>
          </w:tcPr>
          <w:p>
            <w:pPr>
              <w:jc w:val="right"/>
              <w:bidi/>
            </w:pPr>
            <w:r>
              <w:rPr>
                <w:sz w:val="15"/>
                <w:lang w:val="ar-SA" w:bidi="ar-SA"/>
                <w:rFonts w:cs="DejaVu Sans"/>
              </w:rPr>
              <w:t>10.40.1.254</w:t>
            </w:r>
          </w:p>
        </w:tc>
        <w:tc>
          <w:tcPr>
            <w:tcW w:type="dxa" w:w="2007"/>
          </w:tcPr>
          <w:p>
            <w:pPr>
              <w:jc w:val="right"/>
              <w:bidi/>
            </w:pPr>
            <w:r>
              <w:rPr>
                <w:sz w:val="15"/>
                <w:lang w:val="ar-SA" w:bidi="ar-SA"/>
                <w:rFonts w:cs="DejaVu Sans"/>
              </w:rPr>
              <w:t>10.40.1.255</w:t>
            </w:r>
          </w:p>
        </w:tc>
      </w:tr>
      <w:tr>
        <w:tc>
          <w:tcPr>
            <w:tcW w:type="dxa" w:w="2007"/>
          </w:tcPr>
          <w:p>
            <w:pPr>
              <w:jc w:val="right"/>
              <w:bidi/>
            </w:pPr>
            <w:r>
              <w:rPr>
                <w:sz w:val="15"/>
                <w:lang w:val="ar-SA" w:bidi="ar-SA"/>
                <w:rFonts w:cs="DejaVu Sans"/>
              </w:rPr>
              <w:t>D/32</w:t>
            </w:r>
          </w:p>
        </w:tc>
        <w:tc>
          <w:tcPr>
            <w:tcW w:type="dxa" w:w="2007"/>
          </w:tcPr>
          <w:p>
            <w:pPr>
              <w:jc w:val="right"/>
              <w:bidi/>
            </w:pPr>
            <w:r>
              <w:rPr>
                <w:sz w:val="15"/>
                <w:lang w:val="ar-SA" w:bidi="ar-SA"/>
                <w:rFonts w:cs="DejaVu Sans"/>
              </w:rPr>
              <w:t>255.255.255.128</w:t>
            </w:r>
          </w:p>
        </w:tc>
        <w:tc>
          <w:tcPr>
            <w:tcW w:type="dxa" w:w="2007"/>
          </w:tcPr>
          <w:p>
            <w:pPr>
              <w:jc w:val="right"/>
              <w:bidi/>
            </w:pPr>
            <w:r>
              <w:rPr>
                <w:sz w:val="15"/>
                <w:lang w:val="ar-SA" w:bidi="ar-SA"/>
                <w:rFonts w:cs="DejaVu Sans"/>
              </w:rPr>
              <w:t>10.40.2.129</w:t>
            </w:r>
          </w:p>
        </w:tc>
        <w:tc>
          <w:tcPr>
            <w:tcW w:type="dxa" w:w="2007"/>
          </w:tcPr>
          <w:p>
            <w:pPr>
              <w:jc w:val="right"/>
              <w:bidi/>
            </w:pPr>
            <w:r>
              <w:rPr>
                <w:sz w:val="15"/>
                <w:lang w:val="ar-SA" w:bidi="ar-SA"/>
                <w:rFonts w:cs="DejaVu Sans"/>
              </w:rPr>
              <w:t>10.40.2.254</w:t>
            </w:r>
          </w:p>
        </w:tc>
        <w:tc>
          <w:tcPr>
            <w:tcW w:type="dxa" w:w="2007"/>
          </w:tcPr>
          <w:p>
            <w:pPr>
              <w:jc w:val="right"/>
              <w:bidi/>
            </w:pPr>
            <w:r>
              <w:rPr>
                <w:sz w:val="15"/>
                <w:lang w:val="ar-SA" w:bidi="ar-SA"/>
                <w:rFonts w:cs="DejaVu Sans"/>
              </w:rPr>
              <w:t>10.40.2.255</w:t>
            </w:r>
          </w:p>
        </w:tc>
      </w:tr>
      <w:tr>
        <w:tc>
          <w:tcPr>
            <w:tcW w:type="dxa" w:w="2007"/>
          </w:tcPr>
          <w:p>
            <w:pPr>
              <w:jc w:val="right"/>
              <w:bidi/>
            </w:pPr>
            <w:r>
              <w:rPr>
                <w:sz w:val="15"/>
                <w:lang w:val="ar-SA" w:bidi="ar-SA"/>
                <w:rFonts w:cs="DejaVu Sans"/>
              </w:rPr>
              <w:t>D/60</w:t>
            </w:r>
          </w:p>
        </w:tc>
        <w:tc>
          <w:tcPr>
            <w:tcW w:type="dxa" w:w="2007"/>
          </w:tcPr>
          <w:p>
            <w:pPr>
              <w:jc w:val="right"/>
              <w:bidi/>
            </w:pPr>
            <w:r>
              <w:rPr>
                <w:sz w:val="15"/>
                <w:lang w:val="ar-SA" w:bidi="ar-SA"/>
                <w:rFonts w:cs="DejaVu Sans"/>
              </w:rPr>
              <w:t>255.255.255.128</w:t>
            </w:r>
          </w:p>
        </w:tc>
        <w:tc>
          <w:tcPr>
            <w:tcW w:type="dxa" w:w="2007"/>
          </w:tcPr>
          <w:p>
            <w:pPr>
              <w:jc w:val="right"/>
              <w:bidi/>
            </w:pPr>
            <w:r>
              <w:rPr>
                <w:sz w:val="15"/>
                <w:lang w:val="ar-SA" w:bidi="ar-SA"/>
                <w:rFonts w:cs="DejaVu Sans"/>
              </w:rPr>
              <w:t>10.40.3.1</w:t>
            </w:r>
          </w:p>
        </w:tc>
        <w:tc>
          <w:tcPr>
            <w:tcW w:type="dxa" w:w="2007"/>
          </w:tcPr>
          <w:p>
            <w:pPr>
              <w:jc w:val="right"/>
              <w:bidi/>
            </w:pPr>
            <w:r>
              <w:rPr>
                <w:sz w:val="15"/>
                <w:lang w:val="ar-SA" w:bidi="ar-SA"/>
                <w:rFonts w:cs="DejaVu Sans"/>
              </w:rPr>
              <w:t>10.40.3.126</w:t>
            </w:r>
          </w:p>
        </w:tc>
        <w:tc>
          <w:tcPr>
            <w:tcW w:type="dxa" w:w="2007"/>
          </w:tcPr>
          <w:p>
            <w:pPr>
              <w:jc w:val="right"/>
              <w:bidi/>
            </w:pPr>
            <w:r>
              <w:rPr>
                <w:sz w:val="15"/>
                <w:lang w:val="ar-SA" w:bidi="ar-SA"/>
                <w:rFonts w:cs="DejaVu Sans"/>
              </w:rPr>
              <w:t>10.40.3.127</w:t>
            </w:r>
          </w:p>
        </w:tc>
      </w:tr>
      <w:tr>
        <w:tc>
          <w:tcPr>
            <w:tcW w:type="dxa" w:w="2007"/>
          </w:tcPr>
          <w:p>
            <w:pPr>
              <w:jc w:val="right"/>
              <w:bidi/>
            </w:pPr>
            <w:r>
              <w:rPr>
                <w:sz w:val="15"/>
                <w:lang w:val="ar-SA" w:bidi="ar-SA"/>
                <w:rFonts w:cs="DejaVu Sans"/>
              </w:rPr>
              <w:t>D/70</w:t>
            </w:r>
          </w:p>
        </w:tc>
        <w:tc>
          <w:tcPr>
            <w:tcW w:type="dxa" w:w="2007"/>
          </w:tcPr>
          <w:p>
            <w:pPr>
              <w:jc w:val="right"/>
              <w:bidi/>
            </w:pPr>
            <w:r>
              <w:rPr>
                <w:sz w:val="15"/>
                <w:lang w:val="ar-SA" w:bidi="ar-SA"/>
                <w:rFonts w:cs="DejaVu Sans"/>
              </w:rPr>
              <w:t>255.255.255.128</w:t>
            </w:r>
          </w:p>
        </w:tc>
        <w:tc>
          <w:tcPr>
            <w:tcW w:type="dxa" w:w="2007"/>
          </w:tcPr>
          <w:p>
            <w:pPr>
              <w:jc w:val="right"/>
              <w:bidi/>
            </w:pPr>
            <w:r>
              <w:rPr>
                <w:sz w:val="15"/>
                <w:lang w:val="ar-SA" w:bidi="ar-SA"/>
                <w:rFonts w:cs="DejaVu Sans"/>
              </w:rPr>
              <w:t>10.40.3.129</w:t>
            </w:r>
          </w:p>
        </w:tc>
        <w:tc>
          <w:tcPr>
            <w:tcW w:type="dxa" w:w="2007"/>
          </w:tcPr>
          <w:p>
            <w:pPr>
              <w:jc w:val="right"/>
              <w:bidi/>
            </w:pPr>
            <w:r>
              <w:rPr>
                <w:sz w:val="15"/>
                <w:lang w:val="ar-SA" w:bidi="ar-SA"/>
                <w:rFonts w:cs="DejaVu Sans"/>
              </w:rPr>
              <w:t>10.40.3.254</w:t>
            </w:r>
          </w:p>
        </w:tc>
        <w:tc>
          <w:tcPr>
            <w:tcW w:type="dxa" w:w="2007"/>
          </w:tcPr>
          <w:p>
            <w:pPr>
              <w:jc w:val="right"/>
              <w:bidi/>
            </w:pPr>
            <w:r>
              <w:rPr>
                <w:sz w:val="15"/>
                <w:lang w:val="ar-SA" w:bidi="ar-SA"/>
                <w:rFonts w:cs="DejaVu Sans"/>
              </w:rPr>
              <w:t>10.40.3.255</w:t>
            </w:r>
          </w:p>
        </w:tc>
      </w:tr>
      <w:tr>
        <w:tc>
          <w:tcPr>
            <w:tcW w:type="dxa" w:w="2007"/>
          </w:tcPr>
          <w:p>
            <w:pPr>
              <w:jc w:val="right"/>
              <w:bidi/>
            </w:pPr>
            <w:r>
              <w:rPr>
                <w:sz w:val="15"/>
                <w:lang w:val="ar-SA" w:bidi="ar-SA"/>
                <w:rFonts w:cs="DejaVu Sans"/>
              </w:rPr>
              <w:t>D/80</w:t>
            </w:r>
          </w:p>
        </w:tc>
        <w:tc>
          <w:tcPr>
            <w:tcW w:type="dxa" w:w="2007"/>
          </w:tcPr>
          <w:p>
            <w:pPr>
              <w:jc w:val="right"/>
              <w:bidi/>
            </w:pPr>
            <w:r>
              <w:rPr>
                <w:sz w:val="15"/>
                <w:lang w:val="ar-SA" w:bidi="ar-SA"/>
                <w:rFonts w:cs="DejaVu Sans"/>
              </w:rPr>
              <w:t>255.255.255.224</w:t>
            </w:r>
          </w:p>
        </w:tc>
        <w:tc>
          <w:tcPr>
            <w:tcW w:type="dxa" w:w="2007"/>
          </w:tcPr>
          <w:p>
            <w:pPr>
              <w:jc w:val="right"/>
              <w:bidi/>
            </w:pPr>
            <w:r>
              <w:rPr>
                <w:sz w:val="15"/>
                <w:lang w:val="ar-SA" w:bidi="ar-SA"/>
                <w:rFonts w:cs="DejaVu Sans"/>
              </w:rPr>
              <w:t>10.40.4.129</w:t>
            </w:r>
          </w:p>
        </w:tc>
        <w:tc>
          <w:tcPr>
            <w:tcW w:type="dxa" w:w="2007"/>
          </w:tcPr>
          <w:p>
            <w:pPr>
              <w:jc w:val="right"/>
              <w:bidi/>
            </w:pPr>
            <w:r>
              <w:rPr>
                <w:sz w:val="15"/>
                <w:lang w:val="ar-SA" w:bidi="ar-SA"/>
                <w:rFonts w:cs="DejaVu Sans"/>
              </w:rPr>
              <w:t>10.40.4.158</w:t>
            </w:r>
          </w:p>
        </w:tc>
        <w:tc>
          <w:tcPr>
            <w:tcW w:type="dxa" w:w="2007"/>
          </w:tcPr>
          <w:p>
            <w:pPr>
              <w:jc w:val="right"/>
              <w:bidi/>
            </w:pPr>
            <w:r>
              <w:rPr>
                <w:sz w:val="15"/>
                <w:lang w:val="ar-SA" w:bidi="ar-SA"/>
                <w:rFonts w:cs="DejaVu Sans"/>
              </w:rPr>
              <w:t>10.40.4.159</w:t>
            </w:r>
          </w:p>
        </w:tc>
      </w:tr>
      <w:tr>
        <w:tc>
          <w:tcPr>
            <w:tcW w:type="dxa" w:w="2007"/>
          </w:tcPr>
          <w:p>
            <w:pPr>
              <w:jc w:val="right"/>
              <w:bidi/>
            </w:pPr>
            <w:r>
              <w:rPr>
                <w:sz w:val="15"/>
                <w:lang w:val="ar-SA" w:bidi="ar-SA"/>
                <w:rFonts w:cs="DejaVu Sans"/>
              </w:rPr>
              <w:t>D/99</w:t>
            </w:r>
          </w:p>
        </w:tc>
        <w:tc>
          <w:tcPr>
            <w:tcW w:type="dxa" w:w="2007"/>
          </w:tcPr>
          <w:p>
            <w:pPr>
              <w:jc w:val="right"/>
              <w:bidi/>
            </w:pPr>
            <w:r>
              <w:rPr>
                <w:sz w:val="15"/>
                <w:lang w:val="ar-SA" w:bidi="ar-SA"/>
                <w:rFonts w:cs="DejaVu Sans"/>
              </w:rPr>
              <w:t>255.255.255.192</w:t>
            </w:r>
          </w:p>
        </w:tc>
        <w:tc>
          <w:tcPr>
            <w:tcW w:type="dxa" w:w="2007"/>
          </w:tcPr>
          <w:p>
            <w:pPr>
              <w:jc w:val="right"/>
              <w:bidi/>
            </w:pPr>
            <w:r>
              <w:rPr>
                <w:sz w:val="15"/>
                <w:lang w:val="ar-SA" w:bidi="ar-SA"/>
                <w:rFonts w:cs="DejaVu Sans"/>
              </w:rPr>
              <w:t>10.40.4.65</w:t>
            </w:r>
          </w:p>
        </w:tc>
        <w:tc>
          <w:tcPr>
            <w:tcW w:type="dxa" w:w="2007"/>
          </w:tcPr>
          <w:p>
            <w:pPr>
              <w:jc w:val="right"/>
              <w:bidi/>
            </w:pPr>
            <w:r>
              <w:rPr>
                <w:sz w:val="15"/>
                <w:lang w:val="ar-SA" w:bidi="ar-SA"/>
                <w:rFonts w:cs="DejaVu Sans"/>
              </w:rPr>
              <w:t>10.40.4.126</w:t>
            </w:r>
          </w:p>
        </w:tc>
        <w:tc>
          <w:tcPr>
            <w:tcW w:type="dxa" w:w="2007"/>
          </w:tcPr>
          <w:p>
            <w:pPr>
              <w:jc w:val="right"/>
              <w:bidi/>
            </w:pPr>
            <w:r>
              <w:rPr>
                <w:sz w:val="15"/>
                <w:lang w:val="ar-SA" w:bidi="ar-SA"/>
                <w:rFonts w:cs="DejaVu Sans"/>
              </w:rPr>
              <w:t>10.40.4.127</w:t>
            </w:r>
          </w:p>
        </w:tc>
      </w:tr>
      <w:tr>
        <w:tc>
          <w:tcPr>
            <w:tcW w:type="dxa" w:w="2007"/>
          </w:tcPr>
          <w:p>
            <w:pPr>
              <w:jc w:val="right"/>
              <w:bidi/>
            </w:pPr>
            <w:r>
              <w:rPr>
                <w:sz w:val="15"/>
                <w:lang w:val="ar-SA" w:bidi="ar-SA"/>
                <w:rFonts w:cs="DejaVu Sans"/>
              </w:rPr>
              <w:t>E/10</w:t>
            </w:r>
          </w:p>
        </w:tc>
        <w:tc>
          <w:tcPr>
            <w:tcW w:type="dxa" w:w="2007"/>
          </w:tcPr>
          <w:p>
            <w:pPr>
              <w:jc w:val="right"/>
              <w:bidi/>
            </w:pPr>
            <w:r>
              <w:rPr>
                <w:sz w:val="15"/>
                <w:lang w:val="ar-SA" w:bidi="ar-SA"/>
                <w:rFonts w:cs="DejaVu Sans"/>
              </w:rPr>
              <w:t>255.255.255.128</w:t>
            </w:r>
          </w:p>
        </w:tc>
        <w:tc>
          <w:tcPr>
            <w:tcW w:type="dxa" w:w="2007"/>
          </w:tcPr>
          <w:p>
            <w:pPr>
              <w:jc w:val="right"/>
              <w:bidi/>
            </w:pPr>
            <w:r>
              <w:rPr>
                <w:sz w:val="15"/>
                <w:lang w:val="ar-SA" w:bidi="ar-SA"/>
                <w:rFonts w:cs="DejaVu Sans"/>
              </w:rPr>
              <w:t>10.50.0.1</w:t>
            </w:r>
          </w:p>
        </w:tc>
        <w:tc>
          <w:tcPr>
            <w:tcW w:type="dxa" w:w="2007"/>
          </w:tcPr>
          <w:p>
            <w:pPr>
              <w:jc w:val="right"/>
              <w:bidi/>
            </w:pPr>
            <w:r>
              <w:rPr>
                <w:sz w:val="15"/>
                <w:lang w:val="ar-SA" w:bidi="ar-SA"/>
                <w:rFonts w:cs="DejaVu Sans"/>
              </w:rPr>
              <w:t>10.50.0.126</w:t>
            </w:r>
          </w:p>
        </w:tc>
        <w:tc>
          <w:tcPr>
            <w:tcW w:type="dxa" w:w="2007"/>
          </w:tcPr>
          <w:p>
            <w:pPr>
              <w:jc w:val="right"/>
              <w:bidi/>
            </w:pPr>
            <w:r>
              <w:rPr>
                <w:sz w:val="15"/>
                <w:lang w:val="ar-SA" w:bidi="ar-SA"/>
                <w:rFonts w:cs="DejaVu Sans"/>
              </w:rPr>
              <w:t>10.50.0.127</w:t>
            </w:r>
          </w:p>
        </w:tc>
      </w:tr>
      <w:tr>
        <w:tc>
          <w:tcPr>
            <w:tcW w:type="dxa" w:w="2007"/>
          </w:tcPr>
          <w:p>
            <w:pPr>
              <w:jc w:val="right"/>
              <w:bidi/>
            </w:pPr>
            <w:r>
              <w:rPr>
                <w:sz w:val="15"/>
                <w:lang w:val="ar-SA" w:bidi="ar-SA"/>
                <w:rFonts w:cs="DejaVu Sans"/>
              </w:rPr>
              <w:t>E/11</w:t>
            </w:r>
          </w:p>
        </w:tc>
        <w:tc>
          <w:tcPr>
            <w:tcW w:type="dxa" w:w="2007"/>
          </w:tcPr>
          <w:p>
            <w:pPr>
              <w:jc w:val="right"/>
              <w:bidi/>
            </w:pPr>
            <w:r>
              <w:rPr>
                <w:sz w:val="15"/>
                <w:lang w:val="ar-SA" w:bidi="ar-SA"/>
                <w:rFonts w:cs="DejaVu Sans"/>
              </w:rPr>
              <w:t>255.255.255.128</w:t>
            </w:r>
          </w:p>
        </w:tc>
        <w:tc>
          <w:tcPr>
            <w:tcW w:type="dxa" w:w="2007"/>
          </w:tcPr>
          <w:p>
            <w:pPr>
              <w:jc w:val="right"/>
              <w:bidi/>
            </w:pPr>
            <w:r>
              <w:rPr>
                <w:sz w:val="15"/>
                <w:lang w:val="ar-SA" w:bidi="ar-SA"/>
                <w:rFonts w:cs="DejaVu Sans"/>
              </w:rPr>
              <w:t>10.50.0.129</w:t>
            </w:r>
          </w:p>
        </w:tc>
        <w:tc>
          <w:tcPr>
            <w:tcW w:type="dxa" w:w="2007"/>
          </w:tcPr>
          <w:p>
            <w:pPr>
              <w:jc w:val="right"/>
              <w:bidi/>
            </w:pPr>
            <w:r>
              <w:rPr>
                <w:sz w:val="15"/>
                <w:lang w:val="ar-SA" w:bidi="ar-SA"/>
                <w:rFonts w:cs="DejaVu Sans"/>
              </w:rPr>
              <w:t>10.50.0.254</w:t>
            </w:r>
          </w:p>
        </w:tc>
        <w:tc>
          <w:tcPr>
            <w:tcW w:type="dxa" w:w="2007"/>
          </w:tcPr>
          <w:p>
            <w:pPr>
              <w:jc w:val="right"/>
              <w:bidi/>
            </w:pPr>
            <w:r>
              <w:rPr>
                <w:sz w:val="15"/>
                <w:lang w:val="ar-SA" w:bidi="ar-SA"/>
                <w:rFonts w:cs="DejaVu Sans"/>
              </w:rPr>
              <w:t>10.50.0.255</w:t>
            </w:r>
          </w:p>
        </w:tc>
      </w:tr>
      <w:tr>
        <w:tc>
          <w:tcPr>
            <w:tcW w:type="dxa" w:w="2007"/>
          </w:tcPr>
          <w:p>
            <w:pPr>
              <w:jc w:val="right"/>
              <w:bidi/>
            </w:pPr>
            <w:r>
              <w:rPr>
                <w:sz w:val="15"/>
                <w:lang w:val="ar-SA" w:bidi="ar-SA"/>
                <w:rFonts w:cs="DejaVu Sans"/>
              </w:rPr>
              <w:t>E/12</w:t>
            </w:r>
          </w:p>
        </w:tc>
        <w:tc>
          <w:tcPr>
            <w:tcW w:type="dxa" w:w="2007"/>
          </w:tcPr>
          <w:p>
            <w:pPr>
              <w:jc w:val="right"/>
              <w:bidi/>
            </w:pPr>
            <w:r>
              <w:rPr>
                <w:sz w:val="15"/>
                <w:lang w:val="ar-SA" w:bidi="ar-SA"/>
                <w:rFonts w:cs="DejaVu Sans"/>
              </w:rPr>
              <w:t>255.255.255.192</w:t>
            </w:r>
          </w:p>
        </w:tc>
        <w:tc>
          <w:tcPr>
            <w:tcW w:type="dxa" w:w="2007"/>
          </w:tcPr>
          <w:p>
            <w:pPr>
              <w:jc w:val="right"/>
              <w:bidi/>
            </w:pPr>
            <w:r>
              <w:rPr>
                <w:sz w:val="15"/>
                <w:lang w:val="ar-SA" w:bidi="ar-SA"/>
                <w:rFonts w:cs="DejaVu Sans"/>
              </w:rPr>
              <w:t>10.50.2.1</w:t>
            </w:r>
          </w:p>
        </w:tc>
        <w:tc>
          <w:tcPr>
            <w:tcW w:type="dxa" w:w="2007"/>
          </w:tcPr>
          <w:p>
            <w:pPr>
              <w:jc w:val="right"/>
              <w:bidi/>
            </w:pPr>
            <w:r>
              <w:rPr>
                <w:sz w:val="15"/>
                <w:lang w:val="ar-SA" w:bidi="ar-SA"/>
                <w:rFonts w:cs="DejaVu Sans"/>
              </w:rPr>
              <w:t>10.50.2.62</w:t>
            </w:r>
          </w:p>
        </w:tc>
        <w:tc>
          <w:tcPr>
            <w:tcW w:type="dxa" w:w="2007"/>
          </w:tcPr>
          <w:p>
            <w:pPr>
              <w:jc w:val="right"/>
              <w:bidi/>
            </w:pPr>
            <w:r>
              <w:rPr>
                <w:sz w:val="15"/>
                <w:lang w:val="ar-SA" w:bidi="ar-SA"/>
                <w:rFonts w:cs="DejaVu Sans"/>
              </w:rPr>
              <w:t>10.50.2.63</w:t>
            </w:r>
          </w:p>
        </w:tc>
      </w:tr>
      <w:tr>
        <w:tc>
          <w:tcPr>
            <w:tcW w:type="dxa" w:w="2007"/>
          </w:tcPr>
          <w:p>
            <w:pPr>
              <w:jc w:val="right"/>
              <w:bidi/>
            </w:pPr>
            <w:r>
              <w:rPr>
                <w:sz w:val="15"/>
                <w:lang w:val="ar-SA" w:bidi="ar-SA"/>
                <w:rFonts w:cs="DejaVu Sans"/>
              </w:rPr>
              <w:t>E/13</w:t>
            </w:r>
          </w:p>
        </w:tc>
        <w:tc>
          <w:tcPr>
            <w:tcW w:type="dxa" w:w="2007"/>
          </w:tcPr>
          <w:p>
            <w:pPr>
              <w:jc w:val="right"/>
              <w:bidi/>
            </w:pPr>
            <w:r>
              <w:rPr>
                <w:sz w:val="15"/>
                <w:lang w:val="ar-SA" w:bidi="ar-SA"/>
                <w:rFonts w:cs="DejaVu Sans"/>
              </w:rPr>
              <w:t>255.255.255.192</w:t>
            </w:r>
          </w:p>
        </w:tc>
        <w:tc>
          <w:tcPr>
            <w:tcW w:type="dxa" w:w="2007"/>
          </w:tcPr>
          <w:p>
            <w:pPr>
              <w:jc w:val="right"/>
              <w:bidi/>
            </w:pPr>
            <w:r>
              <w:rPr>
                <w:sz w:val="15"/>
                <w:lang w:val="ar-SA" w:bidi="ar-SA"/>
                <w:rFonts w:cs="DejaVu Sans"/>
              </w:rPr>
              <w:t>10.50.2.65</w:t>
            </w:r>
          </w:p>
        </w:tc>
        <w:tc>
          <w:tcPr>
            <w:tcW w:type="dxa" w:w="2007"/>
          </w:tcPr>
          <w:p>
            <w:pPr>
              <w:jc w:val="right"/>
              <w:bidi/>
            </w:pPr>
            <w:r>
              <w:rPr>
                <w:sz w:val="15"/>
                <w:lang w:val="ar-SA" w:bidi="ar-SA"/>
                <w:rFonts w:cs="DejaVu Sans"/>
              </w:rPr>
              <w:t>10.50.2.126</w:t>
            </w:r>
          </w:p>
        </w:tc>
        <w:tc>
          <w:tcPr>
            <w:tcW w:type="dxa" w:w="2007"/>
          </w:tcPr>
          <w:p>
            <w:pPr>
              <w:jc w:val="right"/>
              <w:bidi/>
            </w:pPr>
            <w:r>
              <w:rPr>
                <w:sz w:val="15"/>
                <w:lang w:val="ar-SA" w:bidi="ar-SA"/>
                <w:rFonts w:cs="DejaVu Sans"/>
              </w:rPr>
              <w:t>10.50.2.127</w:t>
            </w:r>
          </w:p>
        </w:tc>
      </w:tr>
      <w:tr>
        <w:tc>
          <w:tcPr>
            <w:tcW w:type="dxa" w:w="2007"/>
          </w:tcPr>
          <w:p>
            <w:pPr>
              <w:jc w:val="right"/>
              <w:bidi/>
            </w:pPr>
            <w:r>
              <w:rPr>
                <w:sz w:val="15"/>
                <w:lang w:val="ar-SA" w:bidi="ar-SA"/>
                <w:rFonts w:cs="DejaVu Sans"/>
              </w:rPr>
              <w:t>E/50</w:t>
            </w:r>
          </w:p>
        </w:tc>
        <w:tc>
          <w:tcPr>
            <w:tcW w:type="dxa" w:w="2007"/>
          </w:tcPr>
          <w:p>
            <w:pPr>
              <w:jc w:val="right"/>
              <w:bidi/>
            </w:pPr>
            <w:r>
              <w:rPr>
                <w:sz w:val="15"/>
                <w:lang w:val="ar-SA" w:bidi="ar-SA"/>
                <w:rFonts w:cs="DejaVu Sans"/>
              </w:rPr>
              <w:t>255.255.255.192</w:t>
            </w:r>
          </w:p>
        </w:tc>
        <w:tc>
          <w:tcPr>
            <w:tcW w:type="dxa" w:w="2007"/>
          </w:tcPr>
          <w:p>
            <w:pPr>
              <w:jc w:val="right"/>
              <w:bidi/>
            </w:pPr>
            <w:r>
              <w:rPr>
                <w:sz w:val="15"/>
                <w:lang w:val="ar-SA" w:bidi="ar-SA"/>
                <w:rFonts w:cs="DejaVu Sans"/>
              </w:rPr>
              <w:t>10.50.2.129</w:t>
            </w:r>
          </w:p>
        </w:tc>
        <w:tc>
          <w:tcPr>
            <w:tcW w:type="dxa" w:w="2007"/>
          </w:tcPr>
          <w:p>
            <w:pPr>
              <w:jc w:val="right"/>
              <w:bidi/>
            </w:pPr>
            <w:r>
              <w:rPr>
                <w:sz w:val="15"/>
                <w:lang w:val="ar-SA" w:bidi="ar-SA"/>
                <w:rFonts w:cs="DejaVu Sans"/>
              </w:rPr>
              <w:t>10.50.2.190</w:t>
            </w:r>
          </w:p>
        </w:tc>
        <w:tc>
          <w:tcPr>
            <w:tcW w:type="dxa" w:w="2007"/>
          </w:tcPr>
          <w:p>
            <w:pPr>
              <w:jc w:val="right"/>
              <w:bidi/>
            </w:pPr>
            <w:r>
              <w:rPr>
                <w:sz w:val="15"/>
                <w:lang w:val="ar-SA" w:bidi="ar-SA"/>
                <w:rFonts w:cs="DejaVu Sans"/>
              </w:rPr>
              <w:t>10.50.2.191</w:t>
            </w:r>
          </w:p>
        </w:tc>
      </w:tr>
      <w:tr>
        <w:tc>
          <w:tcPr>
            <w:tcW w:type="dxa" w:w="2007"/>
          </w:tcPr>
          <w:p>
            <w:pPr>
              <w:jc w:val="right"/>
              <w:bidi/>
            </w:pPr>
            <w:r>
              <w:rPr>
                <w:sz w:val="15"/>
                <w:lang w:val="ar-SA" w:bidi="ar-SA"/>
                <w:rFonts w:cs="DejaVu Sans"/>
              </w:rPr>
              <w:t>E/60</w:t>
            </w:r>
          </w:p>
        </w:tc>
        <w:tc>
          <w:tcPr>
            <w:tcW w:type="dxa" w:w="2007"/>
          </w:tcPr>
          <w:p>
            <w:pPr>
              <w:jc w:val="right"/>
              <w:bidi/>
            </w:pPr>
            <w:r>
              <w:rPr>
                <w:sz w:val="15"/>
                <w:lang w:val="ar-SA" w:bidi="ar-SA"/>
                <w:rFonts w:cs="DejaVu Sans"/>
              </w:rPr>
              <w:t>255.255.255.128</w:t>
            </w:r>
          </w:p>
        </w:tc>
        <w:tc>
          <w:tcPr>
            <w:tcW w:type="dxa" w:w="2007"/>
          </w:tcPr>
          <w:p>
            <w:pPr>
              <w:jc w:val="right"/>
              <w:bidi/>
            </w:pPr>
            <w:r>
              <w:rPr>
                <w:sz w:val="15"/>
                <w:lang w:val="ar-SA" w:bidi="ar-SA"/>
                <w:rFonts w:cs="DejaVu Sans"/>
              </w:rPr>
              <w:t>10.50.1.1</w:t>
            </w:r>
          </w:p>
        </w:tc>
        <w:tc>
          <w:tcPr>
            <w:tcW w:type="dxa" w:w="2007"/>
          </w:tcPr>
          <w:p>
            <w:pPr>
              <w:jc w:val="right"/>
              <w:bidi/>
            </w:pPr>
            <w:r>
              <w:rPr>
                <w:sz w:val="15"/>
                <w:lang w:val="ar-SA" w:bidi="ar-SA"/>
                <w:rFonts w:cs="DejaVu Sans"/>
              </w:rPr>
              <w:t>10.50.1.126</w:t>
            </w:r>
          </w:p>
        </w:tc>
        <w:tc>
          <w:tcPr>
            <w:tcW w:type="dxa" w:w="2007"/>
          </w:tcPr>
          <w:p>
            <w:pPr>
              <w:jc w:val="right"/>
              <w:bidi/>
            </w:pPr>
            <w:r>
              <w:rPr>
                <w:sz w:val="15"/>
                <w:lang w:val="ar-SA" w:bidi="ar-SA"/>
                <w:rFonts w:cs="DejaVu Sans"/>
              </w:rPr>
              <w:t>10.50.1.127</w:t>
            </w:r>
          </w:p>
        </w:tc>
      </w:tr>
      <w:tr>
        <w:tc>
          <w:tcPr>
            <w:tcW w:type="dxa" w:w="2007"/>
          </w:tcPr>
          <w:p>
            <w:pPr>
              <w:jc w:val="right"/>
              <w:bidi/>
            </w:pPr>
            <w:r>
              <w:rPr>
                <w:sz w:val="15"/>
                <w:lang w:val="ar-SA" w:bidi="ar-SA"/>
                <w:rFonts w:cs="DejaVu Sans"/>
              </w:rPr>
              <w:t>E/70</w:t>
            </w:r>
          </w:p>
        </w:tc>
        <w:tc>
          <w:tcPr>
            <w:tcW w:type="dxa" w:w="2007"/>
          </w:tcPr>
          <w:p>
            <w:pPr>
              <w:jc w:val="right"/>
              <w:bidi/>
            </w:pPr>
            <w:r>
              <w:rPr>
                <w:sz w:val="15"/>
                <w:lang w:val="ar-SA" w:bidi="ar-SA"/>
                <w:rFonts w:cs="DejaVu Sans"/>
              </w:rPr>
              <w:t>255.255.255.128</w:t>
            </w:r>
          </w:p>
        </w:tc>
        <w:tc>
          <w:tcPr>
            <w:tcW w:type="dxa" w:w="2007"/>
          </w:tcPr>
          <w:p>
            <w:pPr>
              <w:jc w:val="right"/>
              <w:bidi/>
            </w:pPr>
            <w:r>
              <w:rPr>
                <w:sz w:val="15"/>
                <w:lang w:val="ar-SA" w:bidi="ar-SA"/>
                <w:rFonts w:cs="DejaVu Sans"/>
              </w:rPr>
              <w:t>10.50.1.129</w:t>
            </w:r>
          </w:p>
        </w:tc>
        <w:tc>
          <w:tcPr>
            <w:tcW w:type="dxa" w:w="2007"/>
          </w:tcPr>
          <w:p>
            <w:pPr>
              <w:jc w:val="right"/>
              <w:bidi/>
            </w:pPr>
            <w:r>
              <w:rPr>
                <w:sz w:val="15"/>
                <w:lang w:val="ar-SA" w:bidi="ar-SA"/>
                <w:rFonts w:cs="DejaVu Sans"/>
              </w:rPr>
              <w:t>10.50.1.254</w:t>
            </w:r>
          </w:p>
        </w:tc>
        <w:tc>
          <w:tcPr>
            <w:tcW w:type="dxa" w:w="2007"/>
          </w:tcPr>
          <w:p>
            <w:pPr>
              <w:jc w:val="right"/>
              <w:bidi/>
            </w:pPr>
            <w:r>
              <w:rPr>
                <w:sz w:val="15"/>
                <w:lang w:val="ar-SA" w:bidi="ar-SA"/>
                <w:rFonts w:cs="DejaVu Sans"/>
              </w:rPr>
              <w:t>10.50.1.255</w:t>
            </w:r>
          </w:p>
        </w:tc>
      </w:tr>
      <w:tr>
        <w:tc>
          <w:tcPr>
            <w:tcW w:type="dxa" w:w="2007"/>
          </w:tcPr>
          <w:p>
            <w:pPr>
              <w:jc w:val="right"/>
              <w:bidi/>
            </w:pPr>
            <w:r>
              <w:rPr>
                <w:sz w:val="15"/>
                <w:lang w:val="ar-SA" w:bidi="ar-SA"/>
                <w:rFonts w:cs="DejaVu Sans"/>
              </w:rPr>
              <w:t>E/80</w:t>
            </w:r>
          </w:p>
        </w:tc>
        <w:tc>
          <w:tcPr>
            <w:tcW w:type="dxa" w:w="2007"/>
          </w:tcPr>
          <w:p>
            <w:pPr>
              <w:jc w:val="right"/>
              <w:bidi/>
            </w:pPr>
            <w:r>
              <w:rPr>
                <w:sz w:val="15"/>
                <w:lang w:val="ar-SA" w:bidi="ar-SA"/>
                <w:rFonts w:cs="DejaVu Sans"/>
              </w:rPr>
              <w:t>255.255.255.192</w:t>
            </w:r>
          </w:p>
        </w:tc>
        <w:tc>
          <w:tcPr>
            <w:tcW w:type="dxa" w:w="2007"/>
          </w:tcPr>
          <w:p>
            <w:pPr>
              <w:jc w:val="right"/>
              <w:bidi/>
            </w:pPr>
            <w:r>
              <w:rPr>
                <w:sz w:val="15"/>
                <w:lang w:val="ar-SA" w:bidi="ar-SA"/>
                <w:rFonts w:cs="DejaVu Sans"/>
              </w:rPr>
              <w:t>10.50.2.193</w:t>
            </w:r>
          </w:p>
        </w:tc>
        <w:tc>
          <w:tcPr>
            <w:tcW w:type="dxa" w:w="2007"/>
          </w:tcPr>
          <w:p>
            <w:pPr>
              <w:jc w:val="right"/>
              <w:bidi/>
            </w:pPr>
            <w:r>
              <w:rPr>
                <w:sz w:val="15"/>
                <w:lang w:val="ar-SA" w:bidi="ar-SA"/>
                <w:rFonts w:cs="DejaVu Sans"/>
              </w:rPr>
              <w:t>10.50.2.254</w:t>
            </w:r>
          </w:p>
        </w:tc>
        <w:tc>
          <w:tcPr>
            <w:tcW w:type="dxa" w:w="2007"/>
          </w:tcPr>
          <w:p>
            <w:pPr>
              <w:jc w:val="right"/>
              <w:bidi/>
            </w:pPr>
            <w:r>
              <w:rPr>
                <w:sz w:val="15"/>
                <w:lang w:val="ar-SA" w:bidi="ar-SA"/>
                <w:rFonts w:cs="DejaVu Sans"/>
              </w:rPr>
              <w:t>10.50.2.255</w:t>
            </w:r>
          </w:p>
        </w:tc>
      </w:tr>
      <w:tr>
        <w:tc>
          <w:tcPr>
            <w:tcW w:type="dxa" w:w="2007"/>
          </w:tcPr>
          <w:p>
            <w:pPr>
              <w:jc w:val="right"/>
              <w:bidi/>
            </w:pPr>
            <w:r>
              <w:rPr>
                <w:sz w:val="15"/>
                <w:lang w:val="ar-SA" w:bidi="ar-SA"/>
                <w:rFonts w:cs="DejaVu Sans"/>
              </w:rPr>
              <w:t>E/99</w:t>
            </w:r>
          </w:p>
        </w:tc>
        <w:tc>
          <w:tcPr>
            <w:tcW w:type="dxa" w:w="2007"/>
          </w:tcPr>
          <w:p>
            <w:pPr>
              <w:jc w:val="right"/>
              <w:bidi/>
            </w:pPr>
            <w:r>
              <w:rPr>
                <w:sz w:val="15"/>
                <w:lang w:val="ar-SA" w:bidi="ar-SA"/>
                <w:rFonts w:cs="DejaVu Sans"/>
              </w:rPr>
              <w:t>255.255.255.192</w:t>
            </w:r>
          </w:p>
        </w:tc>
        <w:tc>
          <w:tcPr>
            <w:tcW w:type="dxa" w:w="2007"/>
          </w:tcPr>
          <w:p>
            <w:pPr>
              <w:jc w:val="right"/>
              <w:bidi/>
            </w:pPr>
            <w:r>
              <w:rPr>
                <w:sz w:val="15"/>
                <w:lang w:val="ar-SA" w:bidi="ar-SA"/>
                <w:rFonts w:cs="DejaVu Sans"/>
              </w:rPr>
              <w:t>10.50.3.1</w:t>
            </w:r>
          </w:p>
        </w:tc>
        <w:tc>
          <w:tcPr>
            <w:tcW w:type="dxa" w:w="2007"/>
          </w:tcPr>
          <w:p>
            <w:pPr>
              <w:jc w:val="right"/>
              <w:bidi/>
            </w:pPr>
            <w:r>
              <w:rPr>
                <w:sz w:val="15"/>
                <w:lang w:val="ar-SA" w:bidi="ar-SA"/>
                <w:rFonts w:cs="DejaVu Sans"/>
              </w:rPr>
              <w:t>10.50.3.62</w:t>
            </w:r>
          </w:p>
        </w:tc>
        <w:tc>
          <w:tcPr>
            <w:tcW w:type="dxa" w:w="2007"/>
          </w:tcPr>
          <w:p>
            <w:pPr>
              <w:jc w:val="right"/>
              <w:bidi/>
            </w:pPr>
            <w:r>
              <w:rPr>
                <w:sz w:val="15"/>
                <w:lang w:val="ar-SA" w:bidi="ar-SA"/>
                <w:rFonts w:cs="DejaVu Sans"/>
              </w:rPr>
              <w:t>10.50.3.63</w:t>
            </w:r>
          </w:p>
        </w:tc>
      </w:tr>
    </w:tbl>
    <w:p>
      <w:pPr>
        <w:jc w:val="right"/>
        <w:bidi/>
      </w:pPr>
      <w:r>
        <w:rPr>
          <w:lang w:val="ar-SA" w:bidi="ar-SA"/>
          <w:rFonts w:cs="DejaVu Sans"/>
        </w:rPr>
        <w:t>روابط النقل تُقسم من 10.0.0.0/24 إلى /30، وRouter IDs عناوين Loopback /32 من 10.255.255.0/24. تبقى المساحات غير المخصصة داخل /16 احتياطًا للتوسع. لا نعلن تجميع /16 وهميًا؛ OSPF Area 0 يعلن الشبكات الفعلية، ويمكن تصميم مناطق وتلخيص حدودي لاحقًا عند توسع مبرر.</w:t>
      </w:r>
    </w:p>
    <w:p>
      <w:pPr>
        <w:pStyle w:val="Heading1"/>
        <w:jc w:val="right"/>
        <w:pageBreakBefore/>
        <w:bidi/>
      </w:pPr>
      <w:r>
        <w:rPr>
          <w:lang w:val="ar-SA" w:bidi="ar-SA"/>
          <w:rFonts w:cs="DejaVu Sans"/>
        </w:rPr>
        <w:t>الفصل الرابع: إعداد الشبكة وتنفيذها</w:t>
      </w:r>
    </w:p>
    <w:p>
      <w:pPr>
        <w:jc w:val="right"/>
        <w:bidi/>
      </w:pPr>
      <w:r>
        <w:rPr>
          <w:lang w:val="ar-SA" w:bidi="ar-SA"/>
          <w:rFonts w:cs="DejaVu Sans"/>
        </w:rPr>
        <w:t>ترتيب التطبيق: وضع الأجهزة بالموديلات المحددة، توصيل port_map.csv، إعداد Core ثم Distribution ثم Access، ثم DHCP-1 وEDGE وISP، ثم ضبط الخوادم وأجهزة المستخدمين. تُلصق ملفات configs من وضع User EXEC؛ إذا ظهرت رسالة Initial configuration dialog يكون الجواب no. يجب مراجعة رسائل رفض الأوامر وعدم تجاهلها.</w:t>
      </w:r>
    </w:p>
    <w:p>
      <w:pPr>
        <w:jc w:val="right"/>
        <w:bidi/>
      </w:pPr>
      <w:r>
        <w:rPr>
          <w:lang w:val="ar-SA" w:bidi="ar-SA"/>
          <w:rFonts w:cs="DejaVu Sans"/>
        </w:rPr>
        <w:t>الموديلات المستهدفة 3650-24PS و2960-24TT و2911. أسماء المنافذ في الجداول جزء من التصميم. دعم صياغة بعض الأوامر مثل RSA وHSRP track يتطلب التحقق على إصدار Packet Tracer الفعلي؛ استخدام جهاز مختلف دون تعديل المنافذ ليس إجراء صحيحًا.</w:t>
      </w:r>
    </w:p>
    <w:p>
      <w:pPr>
        <w:jc w:val="right"/>
        <w:bidi/>
      </w:pPr>
      <w:r>
        <w:rPr>
          <w:lang w:val="ar-SA" w:bidi="ar-SA"/>
          <w:rFonts w:cs="DejaVu Sans"/>
        </w:rPr>
        <w:t>Inter-VLAN Routing يحدث على راوترات التوزيع عبر GigabitEthernet0/2.&lt;VLAN&gt; باستخدام encapsulation dot1Q. الجهاز يرسل إلى MAC بوابة HSRP؛ الراوتر Active يفحص ACL الواردة على الواجهة الفرعية ويبحث عن الوجهة المتصلة أو مسار OSPF. حركة VLANs داخل المبنى توجه محليًا دون إلزامها بالمرور عبر Core. VLAN 998 Native غير مستخدمة لحركة المستخدمين.</w:t>
      </w:r>
    </w:p>
    <w:p>
      <w:pPr>
        <w:jc w:val="right"/>
        <w:bidi/>
      </w:pPr>
      <w:r>
        <w:rPr>
          <w:lang w:val="ar-SA" w:bidi="ar-SA"/>
          <w:rFonts w:cs="DejaVu Sans"/>
        </w:rPr>
        <w:t>DHCP مركزي على راوتر خدمة DHCP-1 بعنوان 10.50.2.138 داخل VLAN 50. يوفر أوامر show ip dhcp binding المطلوبة في التكليف. كل واجهة Layer 3 الفرعية ديناميكية في كلا جهازي التوزيع تحمل ip helper-address. DHCP يوزع VIP وليس العنوان الحقيقي لأحد جهازي التوزيع. الخيار مركزي وبسيط لكنه نقطة فشل منفردة للخدمة؛ HSRP لا ينسخ leases ولا يحقق DHCP redundancy.</w:t>
      </w:r>
    </w:p>
    <w:tbl>
      <w:tblPr>
        <w:tblStyle w:val="LightShading-Accent1"/>
        <w:tblW w:type="auto" w:w="0"/>
        <w:jc w:val="right"/>
        <w:tblLook w:firstColumn="1" w:firstRow="1" w:lastColumn="0" w:lastRow="0" w:noHBand="0" w:noVBand="1" w:val="04A0"/>
        <w:bidiVisual/>
      </w:tblPr>
      <w:tblGrid>
        <w:gridCol w:w="3346"/>
        <w:gridCol w:w="3346"/>
        <w:gridCol w:w="3346"/>
      </w:tblGrid>
      <w:tr>
        <w:trPr>
          <w:tblHeader/>
        </w:trPr>
        <w:tc>
          <w:tcPr>
            <w:tcW w:type="dxa" w:w="3346"/>
          </w:tcPr>
          <w:p>
            <w:pPr>
              <w:jc w:val="right"/>
              <w:bidi/>
            </w:pPr>
            <w:r>
              <w:rPr>
                <w:sz w:val="15"/>
                <w:lang w:val="ar-SA" w:bidi="ar-SA"/>
                <w:rFonts w:cs="DejaVu Sans"/>
              </w:rPr>
              <w:t>الخدمة</w:t>
            </w:r>
          </w:p>
        </w:tc>
        <w:tc>
          <w:tcPr>
            <w:tcW w:type="dxa" w:w="3346"/>
          </w:tcPr>
          <w:p>
            <w:pPr>
              <w:jc w:val="right"/>
              <w:bidi/>
            </w:pPr>
            <w:r>
              <w:rPr>
                <w:sz w:val="15"/>
                <w:lang w:val="ar-SA" w:bidi="ar-SA"/>
                <w:rFonts w:cs="DejaVu Sans"/>
              </w:rPr>
              <w:t>العنوان</w:t>
            </w:r>
          </w:p>
        </w:tc>
        <w:tc>
          <w:tcPr>
            <w:tcW w:type="dxa" w:w="3346"/>
          </w:tcPr>
          <w:p>
            <w:pPr>
              <w:jc w:val="right"/>
              <w:bidi/>
            </w:pPr>
            <w:r>
              <w:rPr>
                <w:sz w:val="15"/>
                <w:lang w:val="ar-SA" w:bidi="ar-SA"/>
                <w:rFonts w:cs="DejaVu Sans"/>
              </w:rPr>
              <w:t>الإعداد</w:t>
            </w:r>
          </w:p>
        </w:tc>
      </w:tr>
      <w:tr>
        <w:tc>
          <w:tcPr>
            <w:tcW w:type="dxa" w:w="3346"/>
          </w:tcPr>
          <w:p>
            <w:pPr>
              <w:jc w:val="right"/>
              <w:bidi/>
            </w:pPr>
            <w:r>
              <w:rPr>
                <w:sz w:val="15"/>
                <w:lang w:val="ar-SA" w:bidi="ar-SA"/>
                <w:rFonts w:cs="DejaVu Sans"/>
              </w:rPr>
              <w:t>DHCP-1</w:t>
            </w:r>
          </w:p>
        </w:tc>
        <w:tc>
          <w:tcPr>
            <w:tcW w:type="dxa" w:w="3346"/>
          </w:tcPr>
          <w:p>
            <w:pPr>
              <w:jc w:val="right"/>
              <w:bidi/>
            </w:pPr>
            <w:r>
              <w:rPr>
                <w:sz w:val="15"/>
                <w:lang w:val="ar-SA" w:bidi="ar-SA"/>
                <w:rFonts w:cs="DejaVu Sans"/>
              </w:rPr>
              <w:t>10.50.2.138</w:t>
            </w:r>
          </w:p>
        </w:tc>
        <w:tc>
          <w:tcPr>
            <w:tcW w:type="dxa" w:w="3346"/>
          </w:tcPr>
          <w:p>
            <w:pPr>
              <w:jc w:val="right"/>
              <w:bidi/>
            </w:pPr>
            <w:r>
              <w:rPr>
                <w:sz w:val="15"/>
                <w:lang w:val="ar-SA" w:bidi="ar-SA"/>
                <w:rFonts w:cs="DejaVu Sans"/>
              </w:rPr>
              <w:t>Scopes في configs/DHCP-1.txt</w:t>
            </w:r>
          </w:p>
        </w:tc>
      </w:tr>
      <w:tr>
        <w:tc>
          <w:tcPr>
            <w:tcW w:type="dxa" w:w="3346"/>
          </w:tcPr>
          <w:p>
            <w:pPr>
              <w:jc w:val="right"/>
              <w:bidi/>
            </w:pPr>
            <w:r>
              <w:rPr>
                <w:sz w:val="15"/>
                <w:lang w:val="ar-SA" w:bidi="ar-SA"/>
                <w:rFonts w:cs="DejaVu Sans"/>
              </w:rPr>
              <w:t>DNS</w:t>
            </w:r>
          </w:p>
        </w:tc>
        <w:tc>
          <w:tcPr>
            <w:tcW w:type="dxa" w:w="3346"/>
          </w:tcPr>
          <w:p>
            <w:pPr>
              <w:jc w:val="right"/>
              <w:bidi/>
            </w:pPr>
            <w:r>
              <w:rPr>
                <w:sz w:val="15"/>
                <w:lang w:val="ar-SA" w:bidi="ar-SA"/>
                <w:rFonts w:cs="DejaVu Sans"/>
              </w:rPr>
              <w:t>10.50.2.139</w:t>
            </w:r>
          </w:p>
        </w:tc>
        <w:tc>
          <w:tcPr>
            <w:tcW w:type="dxa" w:w="3346"/>
          </w:tcPr>
          <w:p>
            <w:pPr>
              <w:jc w:val="right"/>
              <w:bidi/>
            </w:pPr>
            <w:r>
              <w:rPr>
                <w:sz w:val="15"/>
                <w:lang w:val="ar-SA" w:bidi="ar-SA"/>
                <w:rFonts w:cs="DejaVu Sans"/>
              </w:rPr>
              <w:t>تفعيل DNS وإنشاء سجلات edu.campus.example وwww.external.example</w:t>
            </w:r>
          </w:p>
        </w:tc>
      </w:tr>
      <w:tr>
        <w:tc>
          <w:tcPr>
            <w:tcW w:type="dxa" w:w="3346"/>
          </w:tcPr>
          <w:p>
            <w:pPr>
              <w:jc w:val="right"/>
              <w:bidi/>
            </w:pPr>
            <w:r>
              <w:rPr>
                <w:sz w:val="15"/>
                <w:lang w:val="ar-SA" w:bidi="ar-SA"/>
                <w:rFonts w:cs="DejaVu Sans"/>
              </w:rPr>
              <w:t>Educational Web</w:t>
            </w:r>
          </w:p>
        </w:tc>
        <w:tc>
          <w:tcPr>
            <w:tcW w:type="dxa" w:w="3346"/>
          </w:tcPr>
          <w:p>
            <w:pPr>
              <w:jc w:val="right"/>
              <w:bidi/>
            </w:pPr>
            <w:r>
              <w:rPr>
                <w:sz w:val="15"/>
                <w:lang w:val="ar-SA" w:bidi="ar-SA"/>
                <w:rFonts w:cs="DejaVu Sans"/>
              </w:rPr>
              <w:t>10.50.2.140</w:t>
            </w:r>
          </w:p>
        </w:tc>
        <w:tc>
          <w:tcPr>
            <w:tcW w:type="dxa" w:w="3346"/>
          </w:tcPr>
          <w:p>
            <w:pPr>
              <w:jc w:val="right"/>
              <w:bidi/>
            </w:pPr>
            <w:r>
              <w:rPr>
                <w:sz w:val="15"/>
                <w:lang w:val="ar-SA" w:bidi="ar-SA"/>
                <w:rFonts w:cs="DejaVu Sans"/>
              </w:rPr>
              <w:t>تفعيل HTTP وHTTPS إن كان مدعومًا</w:t>
            </w:r>
          </w:p>
        </w:tc>
      </w:tr>
      <w:tr>
        <w:tc>
          <w:tcPr>
            <w:tcW w:type="dxa" w:w="3346"/>
          </w:tcPr>
          <w:p>
            <w:pPr>
              <w:jc w:val="right"/>
              <w:bidi/>
            </w:pPr>
            <w:r>
              <w:rPr>
                <w:sz w:val="15"/>
                <w:lang w:val="ar-SA" w:bidi="ar-SA"/>
                <w:rFonts w:cs="DejaVu Sans"/>
              </w:rPr>
              <w:t>IT-ADMIN</w:t>
            </w:r>
          </w:p>
        </w:tc>
        <w:tc>
          <w:tcPr>
            <w:tcW w:type="dxa" w:w="3346"/>
          </w:tcPr>
          <w:p>
            <w:pPr>
              <w:jc w:val="right"/>
              <w:bidi/>
            </w:pPr>
            <w:r>
              <w:rPr>
                <w:sz w:val="15"/>
                <w:lang w:val="ar-SA" w:bidi="ar-SA"/>
                <w:rFonts w:cs="DejaVu Sans"/>
              </w:rPr>
              <w:t>10.50.3.10</w:t>
            </w:r>
          </w:p>
        </w:tc>
        <w:tc>
          <w:tcPr>
            <w:tcW w:type="dxa" w:w="3346"/>
          </w:tcPr>
          <w:p>
            <w:pPr>
              <w:jc w:val="right"/>
              <w:bidi/>
            </w:pPr>
            <w:r>
              <w:rPr>
                <w:sz w:val="15"/>
                <w:lang w:val="ar-SA" w:bidi="ar-SA"/>
                <w:rFonts w:cs="DejaVu Sans"/>
              </w:rPr>
              <w:t>Static / VLAN 99 / المصدر الوحيد لإدارة SSH</w:t>
            </w:r>
          </w:p>
        </w:tc>
      </w:tr>
      <w:tr>
        <w:tc>
          <w:tcPr>
            <w:tcW w:type="dxa" w:w="3346"/>
          </w:tcPr>
          <w:p>
            <w:pPr>
              <w:jc w:val="right"/>
              <w:bidi/>
            </w:pPr>
            <w:r>
              <w:rPr>
                <w:sz w:val="15"/>
                <w:lang w:val="ar-SA" w:bidi="ar-SA"/>
                <w:rFonts w:cs="DejaVu Sans"/>
              </w:rPr>
              <w:t>PUBLIC-WEB</w:t>
            </w:r>
          </w:p>
        </w:tc>
        <w:tc>
          <w:tcPr>
            <w:tcW w:type="dxa" w:w="3346"/>
          </w:tcPr>
          <w:p>
            <w:pPr>
              <w:jc w:val="right"/>
              <w:bidi/>
            </w:pPr>
            <w:r>
              <w:rPr>
                <w:sz w:val="15"/>
                <w:lang w:val="ar-SA" w:bidi="ar-SA"/>
                <w:rFonts w:cs="DejaVu Sans"/>
              </w:rPr>
              <w:t>203.0.113.10</w:t>
            </w:r>
          </w:p>
        </w:tc>
        <w:tc>
          <w:tcPr>
            <w:tcW w:type="dxa" w:w="3346"/>
          </w:tcPr>
          <w:p>
            <w:pPr>
              <w:jc w:val="right"/>
              <w:bidi/>
            </w:pPr>
            <w:r>
              <w:rPr>
                <w:sz w:val="15"/>
                <w:lang w:val="ar-SA" w:bidi="ar-SA"/>
                <w:rFonts w:cs="DejaVu Sans"/>
              </w:rPr>
              <w:t>خادم خارجي محاكى؛ ليس إنترنت حقيقيًا</w:t>
            </w:r>
          </w:p>
        </w:tc>
      </w:tr>
    </w:tbl>
    <w:p>
      <w:pPr>
        <w:jc w:val="right"/>
        <w:bidi/>
      </w:pPr>
      <w:r>
        <w:rPr>
          <w:lang w:val="ar-SA" w:bidi="ar-SA"/>
          <w:rFonts w:cs="DejaVu Sans"/>
        </w:rPr>
        <w:t>OSPF process 1 وArea 0 واحدة: اختيار مناسب لحجم النموذج ويقلل التعقيد. Router ID فريد لكل Core وDistribution وEDGE. passive-interface default ثم تفعيل الجيران على الروابط الموجهة فقط. واجهات Layer 3 الفرعية تُعلن كشبكات دون إنشاء جيران مع المستخدمين. الروابط الموجهة point-to-point، لذلك لا نعتمد انتخاب DR/BDR عليها.</w:t>
      </w:r>
    </w:p>
    <w:p>
      <w:pPr>
        <w:jc w:val="right"/>
        <w:bidi/>
      </w:pPr>
      <w:r>
        <w:rPr>
          <w:lang w:val="ar-SA" w:bidi="ar-SA"/>
          <w:rFonts w:cs="DejaVu Sans"/>
        </w:rPr>
        <w:t>عدد الجيران المتوقع في الحالة المستقرة: لكل DIST جارَان من Core؛ لكل Core عشرة أجهزة Distribution وCore الآخر وEDGE، أي 12 جارًا؛ EDGE له جاران. هذه أعداد متوقعة في التصميم وليست مخرجات أوامر فعلية.</w:t>
      </w:r>
    </w:p>
    <w:p>
      <w:pPr>
        <w:jc w:val="right"/>
        <w:bidi/>
      </w:pPr>
      <w:r>
        <w:rPr>
          <w:lang w:val="ar-SA" w:bidi="ar-SA"/>
          <w:rFonts w:cs="DejaVu Sans"/>
        </w:rPr>
        <w:t>HSRP group يساوي VLAN ID وVIP أول مضيف؛ X1 Active افتراضيًا وX2 Standby، مع preempt لإعادة الدور بعد استعادة الجهاز. الاختبار المعتمد هو إيقاف الواجهة LAN للراوتر Active أو الجهاز نفسه. لم تحتفظ المحاكاة بأوامر تتبع الوصلات في التجربة الأولية؛ لذلك أُزيلت من النسخة المعتمدة ولا يُدّعى أن فقد رابطَي Core يغيّر أولوية HSRP. فقد رابط Core واحد يعالج بمسار OSPF الآخر؛ فقدهما معًا دون تعطل LAN قيد يحتاج Object Tracking على منصة تدعمه.</w:t>
      </w:r>
    </w:p>
    <w:p>
      <w:pPr>
        <w:jc w:val="right"/>
        <w:bidi/>
      </w:pPr>
      <w:r>
        <w:rPr>
          <w:lang w:val="ar-SA" w:bidi="ar-SA"/>
          <w:rFonts w:cs="DejaVu Sans"/>
        </w:rPr>
        <w:t>الإنترنت ممثل بخادم 203.0.113.10 خلف ISP، وربط EDGE إلى ISP بالشبكة 198.51.100.0/30. هذه عناوين محجوزة للتوثيق. EDGE ينفذ PAT وله مسار افتراضي يعلنه في OSPF. EDGE وISP والخادم الخارجي نقاط فشل منفردة معلنة؛ التكليف يطلب Gateway Redundancy ولا يساوي ذلك ضمان عدم وجود أي نقطة فشل في الجامعة.</w:t>
      </w:r>
    </w:p>
    <w:p>
      <w:pPr>
        <w:pStyle w:val="Heading2"/>
        <w:jc w:val="right"/>
        <w:bidi/>
      </w:pPr>
      <w:r>
        <w:rPr>
          <w:lang w:val="ar-SA" w:bidi="ar-SA"/>
          <w:rFonts w:cs="DejaVu Sans"/>
        </w:rPr>
        <w:t>دليل التنفيذ التفصيلي: كيف تستخدم الأوامر التالية؟</w:t>
      </w:r>
    </w:p>
    <w:p>
      <w:pPr>
        <w:jc w:val="right"/>
        <w:bidi/>
      </w:pPr>
      <w:r>
        <w:rPr>
          <w:lang w:val="ar-SA" w:bidi="ar-SA"/>
          <w:rFonts w:cs="DejaVu Sans"/>
        </w:rPr>
        <w:t>إذا فتحت university.pkt فلا تعِد لصق الإعدادات تلقائيًا؛ افحص الموجود أولًا. الخطوات التالية تشرح البناء من الصفر أو مراجعة الإعداد. الأوامر مقتطفة من ملفات configs الفعلية، وليست مخرجات اختبارات. لكل جهاز ملف مستقل كامل؛ كما أُرفق configuration_reference.docx بجميع إعدادات الأجهزة الخمسة والعشرين دون حذف. لا تلصق ملف جهاز على جهاز آخر، ولا تنسخ جميع الأجهزة إلى جلسة واحدة.</w:t>
      </w:r>
    </w:p>
    <w:p>
      <w:pPr>
        <w:jc w:val="right"/>
        <w:bidi/>
      </w:pPr>
      <w:r>
        <w:rPr>
          <w:lang w:val="ar-SA" w:bidi="ar-SA"/>
          <w:rFonts w:cs="DejaVu Sans"/>
        </w:rPr>
        <w:t>لغة الشرح والجداول عربية باتجاه اليمين إلى اليسار. أوامر IOS وأسماء المنافذ والعناوين تظل باتجاه لاتيني صحيح حتى لا تنعكس عند النسخ. السطر enable ينقل إلى Privileged EXEC، وconfigure terminal إلى وضع الإعداد العام، وinterface إلى إعداد منفذ، وexit يرجع مستوى واحدًا، وend يعود إلى EXEC. لا تكتب الرموز Router# أو Router(config)# ضمن الأمر.</w:t>
      </w:r>
    </w:p>
    <w:p>
      <w:pPr>
        <w:pStyle w:val="Heading2"/>
        <w:jc w:val="right"/>
        <w:bidi/>
      </w:pPr>
      <w:r>
        <w:rPr>
          <w:lang w:val="ar-SA" w:bidi="ar-SA"/>
          <w:rFonts w:cs="DejaVu Sans"/>
        </w:rPr>
        <w:t>الخطوة ١ — وضع الأجهزة وتوصيل الكابلات</w:t>
      </w:r>
    </w:p>
    <w:p>
      <w:pPr>
        <w:jc w:val="right"/>
        <w:bidi/>
      </w:pPr>
      <w:r>
        <w:rPr>
          <w:lang w:val="ar-SA" w:bidi="ar-SA"/>
          <w:rFonts w:cs="DejaVu Sans"/>
        </w:rPr>
        <w:t>من Network Devices اختر Switches ثم ضع Core وAccess بالموديلات المذكورة؛ ومن Routers ضع 2911 للتوزيع وEDGE وISP وDHCP-1. غيّر Display Name وhostname ليطابقا الجدول. افتح design/port_map.csv، ونفذ كل صف باستخدام طرفَي الوصلة والمنفذين المحددين. استخدام نوع الكابل Automatic مسموح في المختبر. انتظر وصول المنافذ إلى up؛ اللون وحده لا يثبت نجاح الخدمة.</w:t>
      </w:r>
    </w:p>
    <w:tbl>
      <w:tblPr>
        <w:tblStyle w:val="LightShading-Accent1"/>
        <w:tblW w:type="auto" w:w="0"/>
        <w:jc w:val="right"/>
        <w:tblLook w:firstColumn="1" w:firstRow="1" w:lastColumn="0" w:lastRow="0" w:noHBand="0" w:noVBand="1" w:val="04A0"/>
        <w:bidiVisual/>
      </w:tblPr>
      <w:tblGrid>
        <w:gridCol w:w="5018"/>
        <w:gridCol w:w="5018"/>
      </w:tblGrid>
      <w:tr>
        <w:trPr>
          <w:tblHeader/>
        </w:trPr>
        <w:tc>
          <w:tcPr>
            <w:tcW w:type="dxa" w:w="5018"/>
          </w:tcPr>
          <w:p>
            <w:pPr>
              <w:jc w:val="right"/>
              <w:bidi/>
            </w:pPr>
            <w:r>
              <w:rPr>
                <w:sz w:val="15"/>
                <w:lang w:val="ar-SA" w:bidi="ar-SA"/>
                <w:rFonts w:cs="DejaVu Sans"/>
              </w:rPr>
              <w:t>الملف</w:t>
            </w:r>
          </w:p>
        </w:tc>
        <w:tc>
          <w:tcPr>
            <w:tcW w:type="dxa" w:w="5018"/>
          </w:tcPr>
          <w:p>
            <w:pPr>
              <w:jc w:val="right"/>
              <w:bidi/>
            </w:pPr>
            <w:r>
              <w:rPr>
                <w:sz w:val="15"/>
                <w:lang w:val="ar-SA" w:bidi="ar-SA"/>
                <w:rFonts w:cs="DejaVu Sans"/>
              </w:rPr>
              <w:t>استخدامه أثناء التطبيق</w:t>
            </w:r>
          </w:p>
        </w:tc>
      </w:tr>
      <w:tr>
        <w:tc>
          <w:tcPr>
            <w:tcW w:type="dxa" w:w="5018"/>
          </w:tcPr>
          <w:p>
            <w:pPr>
              <w:jc w:val="right"/>
              <w:bidi/>
            </w:pPr>
            <w:r>
              <w:rPr>
                <w:sz w:val="15"/>
                <w:lang w:val="ar-SA" w:bidi="ar-SA"/>
                <w:rFonts w:cs="DejaVu Sans"/>
              </w:rPr>
              <w:t>design/port_map.csv</w:t>
            </w:r>
          </w:p>
        </w:tc>
        <w:tc>
          <w:tcPr>
            <w:tcW w:type="dxa" w:w="5018"/>
          </w:tcPr>
          <w:p>
            <w:pPr>
              <w:jc w:val="right"/>
              <w:bidi/>
            </w:pPr>
            <w:r>
              <w:rPr>
                <w:sz w:val="15"/>
                <w:lang w:val="ar-SA" w:bidi="ar-SA"/>
                <w:rFonts w:cs="DejaVu Sans"/>
              </w:rPr>
              <w:t>كل وصلة فعلية ومنفذَيها؛ المرجع عند توصيل 88 رابطًا</w:t>
            </w:r>
          </w:p>
        </w:tc>
      </w:tr>
      <w:tr>
        <w:tc>
          <w:tcPr>
            <w:tcW w:type="dxa" w:w="5018"/>
          </w:tcPr>
          <w:p>
            <w:pPr>
              <w:jc w:val="right"/>
              <w:bidi/>
            </w:pPr>
            <w:r>
              <w:rPr>
                <w:sz w:val="15"/>
                <w:lang w:val="ar-SA" w:bidi="ar-SA"/>
                <w:rFonts w:cs="DejaVu Sans"/>
              </w:rPr>
              <w:t>design/devices.csv</w:t>
            </w:r>
          </w:p>
        </w:tc>
        <w:tc>
          <w:tcPr>
            <w:tcW w:type="dxa" w:w="5018"/>
          </w:tcPr>
          <w:p>
            <w:pPr>
              <w:jc w:val="right"/>
              <w:bidi/>
            </w:pPr>
            <w:r>
              <w:rPr>
                <w:sz w:val="15"/>
                <w:lang w:val="ar-SA" w:bidi="ar-SA"/>
                <w:rFonts w:cs="DejaVu Sans"/>
              </w:rPr>
              <w:t>الموديل وRouter ID وعنوان إدارة كل جهاز</w:t>
            </w:r>
          </w:p>
        </w:tc>
      </w:tr>
      <w:tr>
        <w:tc>
          <w:tcPr>
            <w:tcW w:type="dxa" w:w="5018"/>
          </w:tcPr>
          <w:p>
            <w:pPr>
              <w:jc w:val="right"/>
              <w:bidi/>
            </w:pPr>
            <w:r>
              <w:rPr>
                <w:sz w:val="15"/>
                <w:lang w:val="ar-SA" w:bidi="ar-SA"/>
                <w:rFonts w:cs="DejaVu Sans"/>
              </w:rPr>
              <w:t>design/endpoints.csv</w:t>
            </w:r>
          </w:p>
        </w:tc>
        <w:tc>
          <w:tcPr>
            <w:tcW w:type="dxa" w:w="5018"/>
          </w:tcPr>
          <w:p>
            <w:pPr>
              <w:jc w:val="right"/>
              <w:bidi/>
            </w:pPr>
            <w:r>
              <w:rPr>
                <w:sz w:val="15"/>
                <w:lang w:val="ar-SA" w:bidi="ar-SA"/>
                <w:rFonts w:cs="DejaVu Sans"/>
              </w:rPr>
              <w:t>منفذ كل مستخدم وVLAN والعنوان الثابت أو DHCP</w:t>
            </w:r>
          </w:p>
        </w:tc>
      </w:tr>
      <w:tr>
        <w:tc>
          <w:tcPr>
            <w:tcW w:type="dxa" w:w="5018"/>
          </w:tcPr>
          <w:p>
            <w:pPr>
              <w:jc w:val="right"/>
              <w:bidi/>
            </w:pPr>
            <w:r>
              <w:rPr>
                <w:sz w:val="15"/>
                <w:lang w:val="ar-SA" w:bidi="ar-SA"/>
                <w:rFonts w:cs="DejaVu Sans"/>
              </w:rPr>
              <w:t>configs/&lt;hostname&gt;.txt</w:t>
            </w:r>
          </w:p>
        </w:tc>
        <w:tc>
          <w:tcPr>
            <w:tcW w:type="dxa" w:w="5018"/>
          </w:tcPr>
          <w:p>
            <w:pPr>
              <w:jc w:val="right"/>
              <w:bidi/>
            </w:pPr>
            <w:r>
              <w:rPr>
                <w:sz w:val="15"/>
                <w:lang w:val="ar-SA" w:bidi="ar-SA"/>
                <w:rFonts w:cs="DejaVu Sans"/>
              </w:rPr>
              <w:t>الإعداد الكامل لذلك الجهاز فقط</w:t>
            </w:r>
          </w:p>
        </w:tc>
      </w:tr>
      <w:tr>
        <w:tc>
          <w:tcPr>
            <w:tcW w:type="dxa" w:w="5018"/>
          </w:tcPr>
          <w:p>
            <w:pPr>
              <w:jc w:val="right"/>
              <w:bidi/>
            </w:pPr>
            <w:r>
              <w:rPr>
                <w:sz w:val="15"/>
                <w:lang w:val="ar-SA" w:bidi="ar-SA"/>
                <w:rFonts w:cs="DejaVu Sans"/>
              </w:rPr>
              <w:t>report/configuration_reference.docx</w:t>
            </w:r>
          </w:p>
        </w:tc>
        <w:tc>
          <w:tcPr>
            <w:tcW w:type="dxa" w:w="5018"/>
          </w:tcPr>
          <w:p>
            <w:pPr>
              <w:jc w:val="right"/>
              <w:bidi/>
            </w:pPr>
            <w:r>
              <w:rPr>
                <w:sz w:val="15"/>
                <w:lang w:val="ar-SA" w:bidi="ar-SA"/>
                <w:rFonts w:cs="DejaVu Sans"/>
              </w:rPr>
              <w:t>جميع ملفات الإعداد في مستند قابل للبحث والطباعة</w:t>
            </w:r>
          </w:p>
        </w:tc>
      </w:tr>
    </w:tbl>
    <w:p>
      <w:pPr>
        <w:pStyle w:val="Heading2"/>
        <w:jc w:val="right"/>
        <w:bidi/>
      </w:pPr>
      <w:r>
        <w:rPr>
          <w:lang w:val="ar-SA" w:bidi="ar-SA"/>
          <w:rFonts w:cs="DejaVu Sans"/>
        </w:rPr>
        <w:t>الخطوة ٢ — إعداد اسم الجهاز والدخول الآمن</w:t>
      </w:r>
    </w:p>
    <w:p>
      <w:pPr>
        <w:jc w:val="right"/>
        <w:bidi/>
      </w:pPr>
      <w:r>
        <w:rPr>
          <w:lang w:val="ar-SA" w:bidi="ar-SA"/>
          <w:rFonts w:cs="DejaVu Sans"/>
        </w:rPr>
        <w:t>افتح الجهاز ثم CLI. عند سؤال initial configuration dialog أجب no، وانتظر اكتمال الإقلاع وظهور prompt. استخدم بداية ملف CORE-1 التالية مثالًا للإعداد المشترك. hostname يمنع الالتباس، وno ip domain-lookup يلغي انتظار DNS عند الخطأ في أمر، وdomain-name مطلوب لهوية مفتاح SSH. حساب netadmin محلي ومخصص للمختبر، وenable secret يحمي وضع الصلاحيات.</w:t>
      </w:r>
    </w:p>
    <w:p>
      <w:pPr>
        <w:keepLines w:val="0"/>
        <w:spacing w:before="40" w:after="80" w:line="240" w:lineRule="auto"/>
        <w:jc w:val="right"/>
        <w:bidi w:val="0"/>
      </w:pPr>
      <w:r>
        <w:rPr>
          <w:rFonts w:ascii="DejaVu Sans Mono" w:hAnsi="DejaVu Sans Mono"/>
          <w:sz w:val="16"/>
          <w:rtl w:val="0"/>
        </w:rPr>
        <w:t>enable</w:t>
        <w:br/>
        <w:t>configure terminal</w:t>
        <w:br/>
        <w:t>hostname CORE-1</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routing</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line vty 5 15</w:t>
      </w:r>
    </w:p>
    <w:p>
      <w:pPr>
        <w:keepLines w:val="0"/>
        <w:spacing w:before="40" w:after="80" w:line="240" w:lineRule="auto"/>
        <w:jc w:val="right"/>
        <w:bidi w:val="0"/>
      </w:pPr>
      <w:r>
        <w:rPr>
          <w:rFonts w:ascii="DejaVu Sans Mono" w:hAnsi="DejaVu Sans Mono"/>
          <w:sz w:val="16"/>
          <w:rtl w:val="0"/>
        </w:rPr>
        <w:t xml:space="preserve"> login local</w:t>
        <w:br/>
        <w:t xml:space="preserve"> transport input ssh</w:t>
        <w:br/>
        <w:t xml:space="preserve"> access-class VTY-IT in</w:t>
        <w:br/>
        <w:t xml:space="preserve"> exec-timeout 5 0</w:t>
        <w:br/>
        <w:t>exit</w:t>
        <w:br/>
        <w:t>crypto key generate rsa general-keys modulus 2048</w:t>
        <w:br/>
        <w:t>ip ssh version 2</w:t>
      </w:r>
    </w:p>
    <w:p>
      <w:pPr>
        <w:jc w:val="right"/>
        <w:bidi/>
      </w:pPr>
      <w:r>
        <w:rPr>
          <w:lang w:val="ar-SA" w:bidi="ar-SA"/>
          <w:rFonts w:cs="DejaVu Sans"/>
        </w:rPr>
        <w:t>VTY-IT قائمة تحكم في مصادر جلسات الإدارة تسمح فقط لـ10.50.3.10. transport input ssh يمنع Telnet؛ لا تغيّره إلى telnet ssh لتسهيل الأتمتة. إذا رفض إصدار المحاكي الصياغة أحادية السطر لـRSA، استخدم crypto key generate rsa ثم اختر 2048 عند السؤال، وبعدها تحقق من show ip ssh. لا تعتبر وجود الأمر بالنص وحده دليل نجاح جلسة SSH.</w:t>
      </w:r>
    </w:p>
    <w:p>
      <w:pPr>
        <w:pStyle w:val="Heading2"/>
        <w:jc w:val="right"/>
        <w:bidi/>
      </w:pPr>
      <w:r>
        <w:rPr>
          <w:lang w:val="ar-SA" w:bidi="ar-SA"/>
          <w:rFonts w:cs="DejaVu Sans"/>
        </w:rPr>
        <w:t>الخطوة ٣ — إنشاء VLANs وتركيب منافذ Trunk</w:t>
      </w:r>
    </w:p>
    <w:p>
      <w:pPr>
        <w:jc w:val="right"/>
        <w:bidi/>
      </w:pPr>
      <w:r>
        <w:rPr>
          <w:lang w:val="ar-SA" w:bidi="ar-SA"/>
          <w:rFonts w:cs="DejaVu Sans"/>
        </w:rPr>
        <w:t>على كل Access أنشئ VLANs الخاصة بمبناه فقط وفق VLAN Matrix. مثال المبنى A التالي مأخوذ من ملف ACC-A1. VLAN 998 هي native غير مستخدمة للمستخدمين، و999 للمنافذ المغلقة. لا تضع عنوان IP على منفذ access للمستخدم؛ عضويته في VLAN هي التي تحدد شبكته.</w:t>
      </w:r>
    </w:p>
    <w:p>
      <w:pPr>
        <w:keepLines w:val="0"/>
        <w:spacing w:before="40" w:after="80" w:line="240" w:lineRule="auto"/>
        <w:jc w:val="right"/>
        <w:bidi w:val="0"/>
      </w:pPr>
      <w:r>
        <w:rPr>
          <w:rFonts w:ascii="DejaVu Sans Mono" w:hAnsi="DejaVu Sans Mono"/>
          <w:sz w:val="16"/>
          <w:rtl w:val="0"/>
        </w:rPr>
        <w:t>vlan 10</w:t>
        <w:br/>
        <w:t xml:space="preserve"> name ADMIN</w:t>
        <w:br/>
        <w:t>exit</w:t>
        <w:br/>
        <w:t>vlan 20</w:t>
        <w:br/>
        <w:t xml:space="preserve"> name FACULTY</w:t>
        <w:br/>
        <w:t>exit</w:t>
        <w:br/>
        <w:t>vlan 30</w:t>
        <w:br/>
        <w:t xml:space="preserve"> name CYBER_STUDENTS</w:t>
        <w:br/>
        <w:t>exit</w:t>
        <w:br/>
        <w:t>vlan 31</w:t>
        <w:br/>
        <w:t xml:space="preserve"> name NETWORK_STUDENTS</w:t>
        <w:br/>
        <w:t>exit</w:t>
        <w:br/>
        <w:t>vlan 32</w:t>
        <w:br/>
        <w:t xml:space="preserve"> name SOFTWARE_STUDENTS</w:t>
        <w:br/>
        <w:t>exit</w:t>
        <w:br/>
        <w:t>vlan 40</w:t>
        <w:br/>
        <w:t xml:space="preserve"> name LABS</w:t>
        <w:br/>
        <w:t>exit</w:t>
        <w:br/>
        <w:t>vlan 60</w:t>
        <w:br/>
        <w:t xml:space="preserve"> name GUEST</w:t>
        <w:br/>
        <w:t>exit</w:t>
        <w:br/>
        <w:t>vlan 70</w:t>
        <w:br/>
        <w:t xml:space="preserve"> name VOICE</w:t>
        <w:br/>
        <w:t>exit</w:t>
        <w:br/>
        <w:t>vlan 80</w:t>
        <w:br/>
        <w:t xml:space="preserve"> name SECURITY</w:t>
        <w:br/>
        <w:t>exit</w:t>
        <w:br/>
        <w:t>vlan 99</w:t>
      </w:r>
    </w:p>
    <w:p>
      <w:pPr>
        <w:keepLines w:val="0"/>
        <w:spacing w:before="40" w:after="80" w:line="240" w:lineRule="auto"/>
        <w:jc w:val="right"/>
        <w:bidi w:val="0"/>
      </w:pPr>
      <w:r>
        <w:rPr>
          <w:rFonts w:ascii="DejaVu Sans Mono" w:hAnsi="DejaVu Sans Mono"/>
          <w:sz w:val="16"/>
          <w:rtl w:val="0"/>
        </w:rPr>
        <w:t xml:space="preserve"> name MANAGEMENT</w:t>
        <w:br/>
        <w:t>exit</w:t>
        <w:br/>
        <w:t>vlan 998</w:t>
        <w:br/>
        <w:t xml:space="preserve"> name NATIVE_UNUSED</w:t>
        <w:br/>
        <w:t>exit</w:t>
        <w:br/>
        <w:t>vlan 999</w:t>
        <w:br/>
        <w:t xml:space="preserve"> name PARKING</w:t>
        <w:br/>
        <w:t>exit</w:t>
      </w:r>
    </w:p>
    <w:p>
      <w:pPr>
        <w:jc w:val="right"/>
        <w:bidi/>
      </w:pPr>
      <w:r>
        <w:rPr>
          <w:lang w:val="ar-SA" w:bidi="ar-SA"/>
          <w:rFonts w:cs="DejaVu Sans"/>
        </w:rPr>
        <w:t>على ACC-A1: Gi0/1 إلى DIST-A1 وGi0/2 إلى ACC-A2. يجب أن تتطابق native VLAN والقائمة المسموحة في طرفَي كل trunk. trust يخص DHCP Snooping ولا يعني فتح إدارة السويتش للمستخدمين. لا تطبق Port Security أو PortFast على هذه الوصلات.</w:t>
      </w:r>
    </w:p>
    <w:p>
      <w:pPr>
        <w:keepLines w:val="0"/>
        <w:spacing w:before="40" w:after="80" w:line="240" w:lineRule="auto"/>
        <w:jc w:val="right"/>
        <w:bidi w:val="0"/>
      </w:pPr>
      <w:r>
        <w:rPr>
          <w:rFonts w:ascii="DejaVu Sans Mono" w:hAnsi="DejaVu Sans Mono"/>
          <w:sz w:val="16"/>
          <w:rtl w:val="0"/>
        </w:rPr>
        <w:t>interface GigabitEthernet0/1</w:t>
        <w:br/>
        <w:t xml:space="preserve"> description TO_DIST_A1</w:t>
        <w:br/>
        <w:t xml:space="preserve"> switchport mode trunk</w:t>
        <w:br/>
        <w:t xml:space="preserve"> switchport trunk native vlan 998</w:t>
        <w:br/>
        <w:t xml:space="preserve"> switchport trunk allowed vlan 10,20,30,31,32,40,60,70,80,99,998</w:t>
        <w:br/>
        <w:t xml:space="preserve"> switchport nonegotiate</w:t>
        <w:br/>
        <w:t xml:space="preserve"> ip dhcp snooping trust</w:t>
        <w:br/>
        <w:t xml:space="preserve"> no shutdown</w:t>
        <w:br/>
        <w:t>exit</w:t>
        <w:br/>
        <w:t>interface GigabitEthernet0/2</w:t>
        <w:br/>
        <w:t xml:space="preserve"> description TO_PEER_ACCESS</w:t>
        <w:br/>
        <w:t xml:space="preserve"> switchport mode trunk</w:t>
        <w:br/>
        <w:t xml:space="preserve"> switchport trunk native vlan 998</w:t>
        <w:br/>
        <w:t xml:space="preserve"> switchport trunk allowed vlan 10,20,30,31,32,40,60,70,80,99,998</w:t>
        <w:br/>
        <w:t xml:space="preserve"> switchport nonegotiate</w:t>
        <w:br/>
        <w:t xml:space="preserve"> ip dhcp snooping trust</w:t>
        <w:br/>
        <w:t xml:space="preserve"> no shutdown</w:t>
        <w:br/>
        <w:t>exit</w:t>
      </w:r>
    </w:p>
    <w:p>
      <w:pPr>
        <w:keepLines w:val="0"/>
        <w:spacing w:before="40" w:after="80" w:line="240" w:lineRule="auto"/>
        <w:jc w:val="right"/>
        <w:bidi w:val="0"/>
      </w:pPr>
      <w:r>
        <w:rPr>
          <w:rFonts w:ascii="DejaVu Sans Mono" w:hAnsi="DejaVu Sans Mono"/>
          <w:sz w:val="16"/>
          <w:rtl w:val="0"/>
        </w:rPr>
        <w:t>show vlan brief</w:t>
        <w:br/>
        <w:t>show interfaces trunk</w:t>
        <w:br/>
        <w:t>show spanning-tree</w:t>
      </w:r>
    </w:p>
    <w:p>
      <w:pPr>
        <w:jc w:val="right"/>
        <w:bidi/>
      </w:pPr>
      <w:r>
        <w:rPr>
          <w:lang w:val="ar-SA" w:bidi="ar-SA"/>
          <w:rFonts w:cs="DejaVu Sans"/>
        </w:rPr>
        <w:t>النتيجة المتوقعة: VLANs المطلوبة موجودة في allowed وكذلك allowed and active، وليس في allowed فقط. إذا ظهرت VLAN 99 وحدها active فلا تنتقل لاختبار DHCP؛ أصلح قاعدة VLAN أولًا. في التوليد الآلي احتجنا تمثيل ENGINE/VLANS الأصلي بجانب نص الإعداد.</w:t>
      </w:r>
    </w:p>
    <w:p>
      <w:pPr>
        <w:pStyle w:val="Heading2"/>
        <w:jc w:val="right"/>
        <w:bidi/>
      </w:pPr>
      <w:r>
        <w:rPr>
          <w:lang w:val="ar-SA" w:bidi="ar-SA"/>
          <w:rFonts w:cs="DejaVu Sans"/>
        </w:rPr>
        <w:t>الخطوة ٤ — إعداد الوصلات الموجهة في Core</w:t>
      </w:r>
    </w:p>
    <w:p>
      <w:pPr>
        <w:jc w:val="right"/>
        <w:bidi/>
      </w:pPr>
      <w:r>
        <w:rPr>
          <w:lang w:val="ar-SA" w:bidi="ar-SA"/>
          <w:rFonts w:cs="DejaVu Sans"/>
        </w:rPr>
        <w:t>ip routing يمكّن التوجيه على 3650. no switchport يحول منفذ Core من Layer 2 إلى Layer 3. كل وصلة بين Core وDistribution لها /30 مستقل؛ المثال يصل CORE-1 إلى DIST-A1. يظل Loopback عنوانًا ثابتًا لاختيار Router ID. نفذ بقية الوصلات من ملف Core المخصص دون إعادة استخدام عنوان المثال.</w:t>
      </w:r>
    </w:p>
    <w:p>
      <w:pPr>
        <w:keepLines w:val="0"/>
        <w:spacing w:before="40" w:after="80" w:line="240" w:lineRule="auto"/>
        <w:jc w:val="right"/>
        <w:bidi w:val="0"/>
      </w:pPr>
      <w:r>
        <w:rPr>
          <w:rFonts w:ascii="DejaVu Sans Mono" w:hAnsi="DejaVu Sans Mono"/>
          <w:sz w:val="16"/>
          <w:rtl w:val="0"/>
        </w:rPr>
        <w:t>interface Loopback0</w:t>
        <w:br/>
        <w:t xml:space="preserve"> ip address 10.255.255.1 255.255.255.255</w:t>
        <w:br/>
        <w:t>exit</w:t>
        <w:br/>
        <w:t>interface GigabitEthernet1/0/1</w:t>
        <w:br/>
        <w:t xml:space="preserve"> description TO_DIST-A1_GigabitEthernet0/0</w:t>
        <w:br/>
        <w:t xml:space="preserve"> no switchport</w:t>
        <w:br/>
        <w:t xml:space="preserve"> ip address 10.0.0.5 255.255.255.252</w:t>
        <w:br/>
        <w:t xml:space="preserve"> ip ospf network point-to-point</w:t>
        <w:br/>
        <w:t xml:space="preserve"> no shutdown</w:t>
        <w:br/>
        <w:t>exit</w:t>
      </w:r>
    </w:p>
    <w:p>
      <w:pPr>
        <w:keepLines w:val="0"/>
        <w:spacing w:before="40" w:after="80" w:line="240" w:lineRule="auto"/>
        <w:jc w:val="right"/>
        <w:bidi w:val="0"/>
      </w:pPr>
      <w:r>
        <w:rPr>
          <w:rFonts w:ascii="DejaVu Sans Mono" w:hAnsi="DejaVu Sans Mono"/>
          <w:sz w:val="16"/>
          <w:rtl w:val="0"/>
        </w:rPr>
        <w:t>router ospf 1</w:t>
        <w:br/>
        <w:t xml:space="preserve"> router-id 10.255.255.1</w:t>
        <w:br/>
        <w:t xml:space="preserve"> passive-interface default</w:t>
        <w:br/>
        <w:t xml:space="preserve"> no passive-interface GigabitEthernet1/0/11</w:t>
        <w:br/>
        <w:t xml:space="preserve"> no passive-interface GigabitEthernet1/0/1</w:t>
        <w:br/>
        <w:t xml:space="preserve"> no passive-interface GigabitEthernet1/0/2</w:t>
        <w:br/>
        <w:t xml:space="preserve"> no passive-interface GigabitEthernet1/0/3</w:t>
        <w:br/>
        <w:t xml:space="preserve"> no passive-interface GigabitEthernet1/0/4</w:t>
        <w:br/>
        <w:t xml:space="preserve"> no passive-interface GigabitEthernet1/0/5</w:t>
        <w:br/>
        <w:t xml:space="preserve"> no passive-interface GigabitEthernet1/0/6</w:t>
        <w:br/>
        <w:t xml:space="preserve"> no passive-interface GigabitEthernet1/0/7</w:t>
        <w:br/>
        <w:t xml:space="preserve"> no passive-interface GigabitEthernet1/0/8</w:t>
        <w:br/>
        <w:t xml:space="preserve"> no passive-interface GigabitEthernet1/0/9</w:t>
        <w:br/>
        <w:t xml:space="preserve"> no passive-interface GigabitEthernet1/0/10</w:t>
        <w:br/>
        <w:t xml:space="preserve"> no passive-interface GigabitEthernet1/0/12</w:t>
        <w:br/>
        <w:t xml:space="preserve"> network 10.0.0.1 0.0.0.0 area 0</w:t>
        <w:br/>
        <w:t xml:space="preserve"> network 10.0.0.5 0.0.0.0 area 0</w:t>
        <w:br/>
        <w:t xml:space="preserve"> network 10.0.0.13 0.0.0.0 area 0</w:t>
        <w:br/>
        <w:t xml:space="preserve"> network 10.0.0.21 0.0.0.0 area 0</w:t>
        <w:br/>
        <w:t xml:space="preserve"> network 10.0.0.29 0.0.0.0 area 0</w:t>
        <w:br/>
        <w:t xml:space="preserve"> network 10.0.0.37 0.0.0.0 area 0</w:t>
        <w:br/>
        <w:t xml:space="preserve"> network 10.0.0.45 0.0.0.0 area 0</w:t>
        <w:br/>
        <w:t xml:space="preserve"> network 10.0.0.53 0.0.0.0 area 0</w:t>
        <w:br/>
        <w:t xml:space="preserve"> network 10.0.0.61 0.0.0.0 area 0</w:t>
        <w:br/>
        <w:t xml:space="preserve"> network 10.0.0.69 0.0.0.0 area 0</w:t>
        <w:br/>
        <w:t xml:space="preserve"> network 10.0.0.77 0.0.0.0 area 0</w:t>
        <w:br/>
        <w:t xml:space="preserve"> network 10.0.0.85 0.0.0.0 area 0</w:t>
        <w:br/>
        <w:t xml:space="preserve"> network 10.255.255.1 0.0.0.0 area 0</w:t>
      </w:r>
    </w:p>
    <w:p>
      <w:pPr>
        <w:keepLines w:val="0"/>
        <w:spacing w:before="40" w:after="80" w:line="240" w:lineRule="auto"/>
        <w:jc w:val="right"/>
        <w:bidi w:val="0"/>
      </w:pPr>
      <w:r>
        <w:rPr>
          <w:rFonts w:ascii="DejaVu Sans Mono" w:hAnsi="DejaVu Sans Mono"/>
          <w:sz w:val="16"/>
          <w:rtl w:val="0"/>
        </w:rPr>
        <w:t>exit</w:t>
      </w:r>
    </w:p>
    <w:p>
      <w:pPr>
        <w:jc w:val="right"/>
        <w:bidi/>
      </w:pPr>
      <w:r>
        <w:rPr>
          <w:lang w:val="ar-SA" w:bidi="ar-SA"/>
          <w:rFonts w:cs="DejaVu Sans"/>
        </w:rPr>
        <w:t>كل network مع wildcard 0.0.0.0 يحدد عنوان واجهة بعينه للإعلان في Area 0. passive-interface default يمنع الجيران افتراضيًا، ثم يُسمح بهم فقط على وصلات النقل. ip ospf network point-to-point يلائم وصلات الجارين ولا يتطلب انتخاب DR/BDR.</w:t>
      </w:r>
    </w:p>
    <w:p>
      <w:pPr>
        <w:pStyle w:val="Heading2"/>
        <w:jc w:val="right"/>
        <w:bidi/>
      </w:pPr>
      <w:r>
        <w:rPr>
          <w:lang w:val="ar-SA" w:bidi="ar-SA"/>
          <w:rFonts w:cs="DejaVu Sans"/>
        </w:rPr>
        <w:t>الخطوة ٥ — إعداد التوزيع وHSRP وInter-VLAN Routing</w:t>
      </w:r>
    </w:p>
    <w:p>
      <w:pPr>
        <w:jc w:val="right"/>
        <w:bidi/>
      </w:pPr>
      <w:r>
        <w:rPr>
          <w:lang w:val="ar-SA" w:bidi="ar-SA"/>
          <w:rFonts w:cs="DejaVu Sans"/>
        </w:rPr>
        <w:t>على DIST-A1 أنشئ الواجهة الفيزيائية ثم native subinterface. كل VLAN لها واجهة Gi0/2.VLAN وقناعها الخاص. لا تستخدم عنوان VIP كعنوان حقيقي لواجهة. مثال VLAN 30: العنوان الحقيقي .2 على A1 و.3 على A2؛ كلاهما يشتركان في VIP .1. وجود ACL قبل ربطها مطلوب؛ انسخ تعريفاتها من ملف الجهاز قبل إتمام الربط.</w:t>
      </w:r>
    </w:p>
    <w:p>
      <w:pPr>
        <w:keepLines w:val="0"/>
        <w:spacing w:before="40" w:after="80" w:line="240" w:lineRule="auto"/>
        <w:jc w:val="right"/>
        <w:bidi w:val="0"/>
      </w:pPr>
      <w:r>
        <w:rPr>
          <w:rFonts w:ascii="DejaVu Sans Mono" w:hAnsi="DejaVu Sans Mono"/>
          <w:sz w:val="16"/>
          <w:rtl w:val="0"/>
        </w:rPr>
        <w:t>interface GigabitEthernet0/2</w:t>
        <w:br/>
        <w:t xml:space="preserve"> description DOT1Q_TO_LOCAL_ACCESS</w:t>
        <w:br/>
        <w:t xml:space="preserve"> no ip address</w:t>
        <w:br/>
        <w:t xml:space="preserve"> no shutdown</w:t>
        <w:br/>
        <w:t>exit</w:t>
        <w:br/>
        <w:t>interface GigabitEthernet0/2.998</w:t>
        <w:br/>
        <w:t xml:space="preserve"> encapsulation dot1Q 998 native</w:t>
        <w:br/>
        <w:t xml:space="preserve"> no ip address</w:t>
        <w:br/>
        <w:t>exit</w:t>
      </w:r>
    </w:p>
    <w:p>
      <w:pPr>
        <w:keepLines w:val="0"/>
        <w:spacing w:before="40" w:after="80" w:line="240" w:lineRule="auto"/>
        <w:jc w:val="right"/>
        <w:bidi w:val="0"/>
      </w:pPr>
      <w:r>
        <w:rPr>
          <w:rFonts w:ascii="DejaVu Sans Mono" w:hAnsi="DejaVu Sans Mono"/>
          <w:sz w:val="16"/>
          <w:rtl w:val="0"/>
        </w:rPr>
        <w:t>interface GigabitEthernet0/2.30</w:t>
        <w:br/>
        <w:t xml:space="preserve"> encapsulation dot1Q 30</w:t>
        <w:br/>
        <w:t xml:space="preserve"> description A_CYBER_STUDENTS</w:t>
        <w:br/>
        <w:t xml:space="preserve"> ip address 10.10.0.2 255.255.255.0</w:t>
        <w:br/>
        <w:t xml:space="preserve"> standby 30 ip 10.10.0.1</w:t>
        <w:br/>
        <w:t xml:space="preserve"> standby 30 priority 110</w:t>
        <w:br/>
        <w:t xml:space="preserve"> standby 30 preempt</w:t>
        <w:br/>
        <w:t xml:space="preserve"> ip helper-address 10.50.2.138</w:t>
        <w:br/>
        <w:t xml:space="preserve"> ip access-group A-V30-IN in</w:t>
        <w:br/>
        <w:t xml:space="preserve"> no shutdown</w:t>
        <w:br/>
        <w:t>exit</w:t>
      </w:r>
    </w:p>
    <w:p>
      <w:pPr>
        <w:keepLines w:val="0"/>
        <w:spacing w:before="40" w:after="80" w:line="240" w:lineRule="auto"/>
        <w:jc w:val="right"/>
        <w:bidi w:val="0"/>
      </w:pPr>
      <w:r>
        <w:rPr>
          <w:rFonts w:ascii="DejaVu Sans Mono" w:hAnsi="DejaVu Sans Mono"/>
          <w:sz w:val="16"/>
          <w:rtl w:val="0"/>
        </w:rPr>
        <w:t>interface GigabitEthernet0/2.30</w:t>
        <w:br/>
        <w:t xml:space="preserve"> encapsulation dot1Q 30</w:t>
        <w:br/>
        <w:t xml:space="preserve"> description A_CYBER_STUDENTS</w:t>
        <w:br/>
        <w:t xml:space="preserve"> ip address 10.10.0.3 255.255.255.0</w:t>
        <w:br/>
        <w:t xml:space="preserve"> standby 30 ip 10.10.0.1</w:t>
        <w:br/>
        <w:t xml:space="preserve"> standby 30 priority 100</w:t>
        <w:br/>
        <w:t xml:space="preserve"> standby 30 preempt</w:t>
        <w:br/>
        <w:t xml:space="preserve"> ip helper-address 10.50.2.138</w:t>
        <w:br/>
        <w:t xml:space="preserve"> ip access-group A-V30-IN in</w:t>
        <w:br/>
        <w:t xml:space="preserve"> no shutdown</w:t>
        <w:br/>
        <w:t>exit</w:t>
      </w:r>
    </w:p>
    <w:tbl>
      <w:tblPr>
        <w:tblStyle w:val="LightShading-Accent1"/>
        <w:tblW w:type="auto" w:w="0"/>
        <w:jc w:val="right"/>
        <w:tblLook w:firstColumn="1" w:firstRow="1" w:lastColumn="0" w:lastRow="0" w:noHBand="0" w:noVBand="1" w:val="04A0"/>
        <w:bidiVisual/>
      </w:tblPr>
      <w:tblGrid>
        <w:gridCol w:w="5018"/>
        <w:gridCol w:w="5018"/>
      </w:tblGrid>
      <w:tr>
        <w:trPr>
          <w:tblHeader/>
        </w:trPr>
        <w:tc>
          <w:tcPr>
            <w:tcW w:type="dxa" w:w="5018"/>
          </w:tcPr>
          <w:p>
            <w:pPr>
              <w:jc w:val="right"/>
              <w:bidi/>
            </w:pPr>
            <w:r>
              <w:rPr>
                <w:sz w:val="15"/>
                <w:lang w:val="ar-SA" w:bidi="ar-SA"/>
                <w:rFonts w:cs="DejaVu Sans"/>
              </w:rPr>
              <w:t>الأمر/الحقل</w:t>
            </w:r>
          </w:p>
        </w:tc>
        <w:tc>
          <w:tcPr>
            <w:tcW w:type="dxa" w:w="5018"/>
          </w:tcPr>
          <w:p>
            <w:pPr>
              <w:jc w:val="right"/>
              <w:bidi/>
            </w:pPr>
            <w:r>
              <w:rPr>
                <w:sz w:val="15"/>
                <w:lang w:val="ar-SA" w:bidi="ar-SA"/>
                <w:rFonts w:cs="DejaVu Sans"/>
              </w:rPr>
              <w:t>سبب استخدامه</w:t>
            </w:r>
          </w:p>
        </w:tc>
      </w:tr>
      <w:tr>
        <w:tc>
          <w:tcPr>
            <w:tcW w:type="dxa" w:w="5018"/>
          </w:tcPr>
          <w:p>
            <w:pPr>
              <w:jc w:val="right"/>
              <w:bidi/>
            </w:pPr>
            <w:r>
              <w:rPr>
                <w:sz w:val="15"/>
                <w:lang w:val="ar-SA" w:bidi="ar-SA"/>
                <w:rFonts w:cs="DejaVu Sans"/>
              </w:rPr>
              <w:t>encapsulation dot1Q 30</w:t>
            </w:r>
          </w:p>
        </w:tc>
        <w:tc>
          <w:tcPr>
            <w:tcW w:type="dxa" w:w="5018"/>
          </w:tcPr>
          <w:p>
            <w:pPr>
              <w:jc w:val="right"/>
              <w:bidi/>
            </w:pPr>
            <w:r>
              <w:rPr>
                <w:sz w:val="15"/>
                <w:lang w:val="ar-SA" w:bidi="ar-SA"/>
                <w:rFonts w:cs="DejaVu Sans"/>
              </w:rPr>
              <w:t>ربط الواجهة الفرعية بالإطارات الموسومة VLAN 30</w:t>
            </w:r>
          </w:p>
        </w:tc>
      </w:tr>
      <w:tr>
        <w:tc>
          <w:tcPr>
            <w:tcW w:type="dxa" w:w="5018"/>
          </w:tcPr>
          <w:p>
            <w:pPr>
              <w:jc w:val="right"/>
              <w:bidi/>
            </w:pPr>
            <w:r>
              <w:rPr>
                <w:sz w:val="15"/>
                <w:lang w:val="ar-SA" w:bidi="ar-SA"/>
                <w:rFonts w:cs="DejaVu Sans"/>
              </w:rPr>
              <w:t>standby 30 ip</w:t>
            </w:r>
          </w:p>
        </w:tc>
        <w:tc>
          <w:tcPr>
            <w:tcW w:type="dxa" w:w="5018"/>
          </w:tcPr>
          <w:p>
            <w:pPr>
              <w:jc w:val="right"/>
              <w:bidi/>
            </w:pPr>
            <w:r>
              <w:rPr>
                <w:sz w:val="15"/>
                <w:lang w:val="ar-SA" w:bidi="ar-SA"/>
                <w:rFonts w:cs="DejaVu Sans"/>
              </w:rPr>
              <w:t>عنوان البوابة الافتراضية الذي توزعه DHCP</w:t>
            </w:r>
          </w:p>
        </w:tc>
      </w:tr>
      <w:tr>
        <w:tc>
          <w:tcPr>
            <w:tcW w:type="dxa" w:w="5018"/>
          </w:tcPr>
          <w:p>
            <w:pPr>
              <w:jc w:val="right"/>
              <w:bidi/>
            </w:pPr>
            <w:r>
              <w:rPr>
                <w:sz w:val="15"/>
                <w:lang w:val="ar-SA" w:bidi="ar-SA"/>
                <w:rFonts w:cs="DejaVu Sans"/>
              </w:rPr>
              <w:t>priority 110 / 100</w:t>
            </w:r>
          </w:p>
        </w:tc>
        <w:tc>
          <w:tcPr>
            <w:tcW w:type="dxa" w:w="5018"/>
          </w:tcPr>
          <w:p>
            <w:pPr>
              <w:jc w:val="right"/>
              <w:bidi/>
            </w:pPr>
            <w:r>
              <w:rPr>
                <w:sz w:val="15"/>
                <w:lang w:val="ar-SA" w:bidi="ar-SA"/>
                <w:rFonts w:cs="DejaVu Sans"/>
              </w:rPr>
              <w:t>تفضيل A1 على A2 عندما يكون كلاهما متاحًا</w:t>
            </w:r>
          </w:p>
        </w:tc>
      </w:tr>
      <w:tr>
        <w:tc>
          <w:tcPr>
            <w:tcW w:type="dxa" w:w="5018"/>
          </w:tcPr>
          <w:p>
            <w:pPr>
              <w:jc w:val="right"/>
              <w:bidi/>
            </w:pPr>
            <w:r>
              <w:rPr>
                <w:sz w:val="15"/>
                <w:lang w:val="ar-SA" w:bidi="ar-SA"/>
                <w:rFonts w:cs="DejaVu Sans"/>
              </w:rPr>
              <w:t>preempt</w:t>
            </w:r>
          </w:p>
        </w:tc>
        <w:tc>
          <w:tcPr>
            <w:tcW w:type="dxa" w:w="5018"/>
          </w:tcPr>
          <w:p>
            <w:pPr>
              <w:jc w:val="right"/>
              <w:bidi/>
            </w:pPr>
            <w:r>
              <w:rPr>
                <w:sz w:val="15"/>
                <w:lang w:val="ar-SA" w:bidi="ar-SA"/>
                <w:rFonts w:cs="DejaVu Sans"/>
              </w:rPr>
              <w:t>إرجاع الدور للجهاز الأعلى أولوية بعد استعادته</w:t>
            </w:r>
          </w:p>
        </w:tc>
      </w:tr>
      <w:tr>
        <w:tc>
          <w:tcPr>
            <w:tcW w:type="dxa" w:w="5018"/>
          </w:tcPr>
          <w:p>
            <w:pPr>
              <w:jc w:val="right"/>
              <w:bidi/>
            </w:pPr>
            <w:r>
              <w:rPr>
                <w:sz w:val="15"/>
                <w:lang w:val="ar-SA" w:bidi="ar-SA"/>
                <w:rFonts w:cs="DejaVu Sans"/>
              </w:rPr>
              <w:t>ip helper-address</w:t>
            </w:r>
          </w:p>
        </w:tc>
        <w:tc>
          <w:tcPr>
            <w:tcW w:type="dxa" w:w="5018"/>
          </w:tcPr>
          <w:p>
            <w:pPr>
              <w:jc w:val="right"/>
              <w:bidi/>
            </w:pPr>
            <w:r>
              <w:rPr>
                <w:sz w:val="15"/>
                <w:lang w:val="ar-SA" w:bidi="ar-SA"/>
                <w:rFonts w:cs="DejaVu Sans"/>
              </w:rPr>
              <w:t>ترحيل طلبات DHCP إلى 10.50.2.138</w:t>
            </w:r>
          </w:p>
        </w:tc>
      </w:tr>
      <w:tr>
        <w:tc>
          <w:tcPr>
            <w:tcW w:type="dxa" w:w="5018"/>
          </w:tcPr>
          <w:p>
            <w:pPr>
              <w:jc w:val="right"/>
              <w:bidi/>
            </w:pPr>
            <w:r>
              <w:rPr>
                <w:sz w:val="15"/>
                <w:lang w:val="ar-SA" w:bidi="ar-SA"/>
                <w:rFonts w:cs="DejaVu Sans"/>
              </w:rPr>
              <w:t>ip access-group ... in</w:t>
            </w:r>
          </w:p>
        </w:tc>
        <w:tc>
          <w:tcPr>
            <w:tcW w:type="dxa" w:w="5018"/>
          </w:tcPr>
          <w:p>
            <w:pPr>
              <w:jc w:val="right"/>
              <w:bidi/>
            </w:pPr>
            <w:r>
              <w:rPr>
                <w:sz w:val="15"/>
                <w:lang w:val="ar-SA" w:bidi="ar-SA"/>
                <w:rFonts w:cs="DejaVu Sans"/>
              </w:rPr>
              <w:t>فحص حركة المستخدم الواردة قبل توجيهها</w:t>
            </w:r>
          </w:p>
        </w:tc>
      </w:tr>
    </w:tbl>
    <w:p>
      <w:pPr>
        <w:jc w:val="right"/>
        <w:bidi/>
      </w:pPr>
      <w:r>
        <w:rPr>
          <w:lang w:val="ar-SA" w:bidi="ar-SA"/>
          <w:rFonts w:cs="DejaVu Sans"/>
        </w:rPr>
        <w:t>كرر المبدأ لكل VLAN باستخدام عناوين الملف الخاص بالمبنى؛ لا تستخدم /24 لجميع الشبكات. الواجهة VLAN 99 للإدارة، وشبكة Server VLAN 50 موجودة في E. لم يُعتمد standby use-bia ولا HSRP tracking؛ يبقى التصميم وعنوان MAC الافتراضي القياسي كما هما.</w:t>
      </w:r>
    </w:p>
    <w:p>
      <w:pPr>
        <w:pStyle w:val="Heading2"/>
        <w:jc w:val="right"/>
        <w:bidi/>
      </w:pPr>
      <w:r>
        <w:rPr>
          <w:lang w:val="ar-SA" w:bidi="ar-SA"/>
          <w:rFonts w:cs="DejaVu Sans"/>
        </w:rPr>
        <w:t>الخطوة ٦ — تشغيل OSPF على راوتر التوزيع</w:t>
      </w:r>
    </w:p>
    <w:p>
      <w:pPr>
        <w:keepLines w:val="0"/>
        <w:spacing w:before="40" w:after="80" w:line="240" w:lineRule="auto"/>
        <w:jc w:val="right"/>
        <w:bidi w:val="0"/>
      </w:pPr>
      <w:r>
        <w:rPr>
          <w:rFonts w:ascii="DejaVu Sans Mono" w:hAnsi="DejaVu Sans Mono"/>
          <w:sz w:val="16"/>
          <w:rtl w:val="0"/>
        </w:rPr>
        <w:t>interface GigabitEthernet0/0</w:t>
        <w:br/>
        <w:t xml:space="preserve"> description TO_CORE-1_GigabitEthernet1/0/1</w:t>
        <w:br/>
        <w:t xml:space="preserve"> ip address 10.0.0.6 255.255.255.252</w:t>
        <w:br/>
        <w:t xml:space="preserve"> ip ospf network point-to-point</w:t>
        <w:br/>
        <w:t xml:space="preserve"> no shutdown</w:t>
        <w:br/>
        <w:t>exit</w:t>
        <w:br/>
        <w:t>interface GigabitEthernet0/1</w:t>
        <w:br/>
        <w:t xml:space="preserve"> description TO_CORE-2_GigabitEthernet1/0/1</w:t>
        <w:br/>
        <w:t xml:space="preserve"> ip address 10.0.0.10 255.255.255.252</w:t>
        <w:br/>
        <w:t xml:space="preserve"> ip ospf network point-to-point</w:t>
        <w:br/>
        <w:t xml:space="preserve"> no shutdown</w:t>
        <w:br/>
        <w:t>exit</w:t>
        <w:br/>
        <w:t>router ospf 1</w:t>
        <w:br/>
        <w:t xml:space="preserve"> router-id 10.255.255.11</w:t>
        <w:br/>
        <w:t xml:space="preserve"> passive-interface default</w:t>
        <w:br/>
        <w:t xml:space="preserve"> no passive-interface GigabitEthernet0/0</w:t>
        <w:br/>
        <w:t xml:space="preserve"> no passive-interface GigabitEthernet0/1</w:t>
        <w:br/>
        <w:t xml:space="preserve"> network 10.0.0.6 0.0.0.0 area 0</w:t>
        <w:br/>
        <w:t xml:space="preserve"> network 10.0.0.10 0.0.0.0 area 0</w:t>
        <w:br/>
        <w:t xml:space="preserve"> network 10.255.255.11 0.0.0.0 area 0</w:t>
        <w:br/>
        <w:t xml:space="preserve"> network 10.10.5.130 0.0.0.0 area 0</w:t>
        <w:br/>
        <w:t xml:space="preserve"> network 10.10.4.2 0.0.0.0 area 0</w:t>
        <w:br/>
        <w:t xml:space="preserve"> network 10.10.0.2 0.0.0.0 area 0</w:t>
        <w:br/>
        <w:t xml:space="preserve"> network 10.10.1.2 0.0.0.0 area 0</w:t>
        <w:br/>
        <w:t xml:space="preserve"> network 10.10.2.2 0.0.0.0 area 0</w:t>
        <w:br/>
        <w:t xml:space="preserve"> network 10.10.3.2 0.0.0.0 area 0</w:t>
        <w:br/>
        <w:t xml:space="preserve"> network 10.10.4.130 0.0.0.0 area 0</w:t>
        <w:br/>
        <w:t xml:space="preserve"> network 10.10.5.2 0.0.0.0 area 0</w:t>
      </w:r>
    </w:p>
    <w:p>
      <w:pPr>
        <w:keepLines w:val="0"/>
        <w:spacing w:before="40" w:after="80" w:line="240" w:lineRule="auto"/>
        <w:jc w:val="right"/>
        <w:bidi w:val="0"/>
      </w:pPr>
      <w:r>
        <w:rPr>
          <w:rFonts w:ascii="DejaVu Sans Mono" w:hAnsi="DejaVu Sans Mono"/>
          <w:sz w:val="16"/>
          <w:rtl w:val="0"/>
        </w:rPr>
        <w:t xml:space="preserve"> network 10.10.5.194 0.0.0.0 area 0</w:t>
        <w:br/>
        <w:t xml:space="preserve"> network 10.10.6.2 0.0.0.0 area 0</w:t>
        <w:br/>
        <w:t>exit</w:t>
      </w:r>
    </w:p>
    <w:p>
      <w:pPr>
        <w:jc w:val="right"/>
        <w:bidi/>
      </w:pPr>
      <w:r>
        <w:rPr>
          <w:lang w:val="ar-SA" w:bidi="ar-SA"/>
          <w:rFonts w:cs="DejaVu Sans"/>
        </w:rPr>
        <w:t>واجهات المستخدمين passive أصلًا؛ لا تضف جيران OSPF على VLANs المستخدمين. تحقق من جارَين FULL على Distribution واثني عشر على Core. ثم افحص مسار شبكة مبنى آخر ومسار 0.0.0.0. الجار FULL وحده لا يثبت أن سياسة ACL أو DNS تعمل.</w:t>
      </w:r>
    </w:p>
    <w:p>
      <w:pPr>
        <w:keepLines w:val="0"/>
        <w:spacing w:before="40" w:after="80" w:line="240" w:lineRule="auto"/>
        <w:jc w:val="right"/>
        <w:bidi w:val="0"/>
      </w:pPr>
      <w:r>
        <w:rPr>
          <w:rFonts w:ascii="DejaVu Sans Mono" w:hAnsi="DejaVu Sans Mono"/>
          <w:sz w:val="16"/>
          <w:rtl w:val="0"/>
        </w:rPr>
        <w:t>show ip interface brief</w:t>
        <w:br/>
        <w:t>show ip ospf neighbor</w:t>
        <w:br/>
        <w:t>show ip route</w:t>
        <w:br/>
        <w:t>show ip route 0.0.0.0</w:t>
      </w:r>
    </w:p>
    <w:p>
      <w:pPr>
        <w:pStyle w:val="Heading2"/>
        <w:jc w:val="right"/>
        <w:bidi/>
      </w:pPr>
      <w:r>
        <w:rPr>
          <w:lang w:val="ar-SA" w:bidi="ar-SA"/>
          <w:rFonts w:cs="DejaVu Sans"/>
        </w:rPr>
        <w:t>الخطوة ٧ — DHCP المركزي: عنوان الخادم والاستثناءات والنطاقات</w:t>
      </w:r>
    </w:p>
    <w:p>
      <w:pPr>
        <w:keepLines w:val="0"/>
        <w:spacing w:before="40" w:after="80" w:line="240" w:lineRule="auto"/>
        <w:jc w:val="right"/>
        <w:bidi w:val="0"/>
      </w:pPr>
      <w:r>
        <w:rPr>
          <w:rFonts w:ascii="DejaVu Sans Mono" w:hAnsi="DejaVu Sans Mono"/>
          <w:sz w:val="16"/>
          <w:rtl w:val="0"/>
        </w:rPr>
        <w:t>interface GigabitEthernet0/0</w:t>
        <w:br/>
        <w:t xml:space="preserve"> ip address 10.50.2.138 255.255.255.192</w:t>
        <w:br/>
        <w:t xml:space="preserve"> no shutdown</w:t>
        <w:br/>
        <w:t>exit</w:t>
        <w:br/>
        <w:t>ip route 0.0.0.0 0.0.0.0 10.50.2.129</w:t>
        <w:br/>
        <w:t>ip dhcp excluded-address 10.10.0.1 10.10.0.15</w:t>
        <w:br/>
        <w:t>ip dhcp pool A_V30</w:t>
        <w:br/>
        <w:t xml:space="preserve"> network 10.10.0.0 255.255.255.0</w:t>
        <w:br/>
        <w:t xml:space="preserve"> default-router 10.10.0.1</w:t>
        <w:br/>
        <w:t xml:space="preserve"> dns-server 10.50.2.139</w:t>
        <w:br/>
        <w:t xml:space="preserve"> domain-name campus.example</w:t>
        <w:br/>
        <w:t>exit</w:t>
      </w:r>
    </w:p>
    <w:p>
      <w:pPr>
        <w:jc w:val="right"/>
        <w:bidi/>
      </w:pPr>
      <w:r>
        <w:rPr>
          <w:lang w:val="ar-SA" w:bidi="ar-SA"/>
          <w:rFonts w:cs="DejaVu Sans"/>
        </w:rPr>
        <w:t>excluded-address يحجز أول 15 عنوانًا فلا تُمنح VIP أو عناوين الراوترات لمستخدم. network يحدد الشبكة والقناع، وdefault-router يحدد VIP، وdns-server يشير للخادم المركزي. يحتوي DHCP-1.txt على جميع النطاقات، وليس نطاق A فقط. الخادم متصل بمنفذ موثوق في ACC-E2؛ جميع منافذ العملاء غير موثوقة.</w:t>
      </w:r>
    </w:p>
    <w:p>
      <w:pPr>
        <w:jc w:val="right"/>
        <w:bidi/>
      </w:pPr>
      <w:r>
        <w:rPr>
          <w:lang w:val="ar-SA" w:bidi="ar-SA"/>
          <w:rFonts w:cs="DejaVu Sans"/>
        </w:rPr>
        <w:t>من PC افتح Desktop ثم IP Configuration واختر DHCP. أو من Command Prompt نفذ ipconfig /renew وانتظر النتيجة ثم ظهور محث أوامر PC قبل الأمر التالي. تحقق من IP والقناع والبوابة وDNS ثم طابق MAC مع show ip dhcp binding على DHCP-1. لا تُرسل ping بينما التجديد ما زال معلقًا، ولا تعتبر أول timeout حكمًا نهائيًا قبل استقرار ARP والتوجيه.</w:t>
      </w:r>
    </w:p>
    <w:p>
      <w:pPr>
        <w:keepLines w:val="0"/>
        <w:spacing w:before="40" w:after="80" w:line="240" w:lineRule="auto"/>
        <w:jc w:val="right"/>
        <w:bidi w:val="0"/>
      </w:pPr>
      <w:r>
        <w:rPr>
          <w:rFonts w:ascii="DejaVu Sans Mono" w:hAnsi="DejaVu Sans Mono"/>
          <w:sz w:val="16"/>
          <w:rtl w:val="0"/>
        </w:rPr>
        <w:t>ipconfig /renew</w:t>
        <w:br/>
        <w:t>ipconfig</w:t>
      </w:r>
    </w:p>
    <w:p>
      <w:pPr>
        <w:keepLines w:val="0"/>
        <w:spacing w:before="40" w:after="80" w:line="240" w:lineRule="auto"/>
        <w:jc w:val="right"/>
        <w:bidi w:val="0"/>
      </w:pPr>
      <w:r>
        <w:rPr>
          <w:rFonts w:ascii="DejaVu Sans Mono" w:hAnsi="DejaVu Sans Mono"/>
          <w:sz w:val="16"/>
          <w:rtl w:val="0"/>
        </w:rPr>
        <w:t>show ip dhcp binding</w:t>
        <w:br/>
        <w:t>show ip dhcp pool</w:t>
      </w:r>
    </w:p>
    <w:p>
      <w:pPr>
        <w:pStyle w:val="Heading2"/>
        <w:jc w:val="right"/>
        <w:bidi/>
      </w:pPr>
      <w:r>
        <w:rPr>
          <w:lang w:val="ar-SA" w:bidi="ar-SA"/>
          <w:rFonts w:cs="DejaVu Sans"/>
        </w:rPr>
        <w:t>الخطوة ٨ — ضبط خوادم DNS والويب والمستخدم الإداري</w:t>
      </w:r>
    </w:p>
    <w:p>
      <w:pPr>
        <w:jc w:val="right"/>
        <w:bidi/>
      </w:pPr>
      <w:r>
        <w:rPr>
          <w:lang w:val="ar-SA" w:bidi="ar-SA"/>
          <w:rFonts w:cs="DejaVu Sans"/>
        </w:rPr>
        <w:t>على DNS-SERVER: Desktop ثم IP Configuration ثم Static؛ أدخل 10.50.2.139 والقناع 255.255.255.192 والبوابة 10.50.2.129. من Services ثم DNS اختر On وأضف سجلي A المحددين. على EDU-WEB استخدم 10.50.2.140 ونفس القناع والبوابة، ثم Services ثم HTTP ثم On. فعّل HTTPS إن دعمه الموديل؛ لم يُثبت اختبار HTTPS بعد. لا تشغّل DHCP إضافيًا على Server-PT.</w:t>
      </w:r>
    </w:p>
    <w:p>
      <w:pPr>
        <w:jc w:val="right"/>
        <w:bidi/>
      </w:pPr>
      <w:r>
        <w:rPr>
          <w:lang w:val="ar-SA" w:bidi="ar-SA"/>
          <w:rFonts w:cs="DejaVu Sans"/>
        </w:rPr>
        <w:t>على PUBLIC-WEB: العنوان 203.0.113.10 والقناع 255.255.255.0 والبوابة 203.0.113.1 مع HTTP On. على IT-ADMIN: 10.50.3.10/26 والبوابة 10.50.3.1. بقية أجهزة DHCP تتبع endpoints.csv، والكاميرات النموذجية والخوادم وIT بعناوين ثابتة خارج نطاقات الحجز الديناميكي.</w:t>
      </w:r>
    </w:p>
    <w:p>
      <w:pPr>
        <w:keepLines w:val="0"/>
        <w:spacing w:before="40" w:after="80" w:line="240" w:lineRule="auto"/>
        <w:jc w:val="right"/>
        <w:bidi w:val="0"/>
      </w:pPr>
      <w:r>
        <w:rPr>
          <w:rFonts w:ascii="DejaVu Sans Mono" w:hAnsi="DejaVu Sans Mono"/>
          <w:sz w:val="16"/>
          <w:rtl w:val="0"/>
        </w:rPr>
        <w:t>edu.campus.example       A   10.50.2.140</w:t>
        <w:br/>
        <w:t>www.external.example    A   203.0.113.10</w:t>
      </w:r>
    </w:p>
    <w:p>
      <w:pPr>
        <w:jc w:val="right"/>
        <w:bidi/>
      </w:pPr>
      <w:r>
        <w:rPr>
          <w:lang w:val="ar-SA" w:bidi="ar-SA"/>
          <w:rFonts w:cs="DejaVu Sans"/>
        </w:rPr>
        <w:t>اختبر من متصفح الطالب http://edu.campus.example؛ نجاح تحميل الصفحة باسم النطاق دليل على معالجة الاسم والوصول عبر HTTP في تلك المحاولة. لمبة الوصلة أو ping الخادم ليست بديلًا لهذا الاختبار، خصوصًا أن ICMP إلى الخادم التعليمي محظور على الطلاب.</w:t>
      </w:r>
    </w:p>
    <w:p>
      <w:pPr>
        <w:pStyle w:val="Heading2"/>
        <w:jc w:val="right"/>
        <w:bidi/>
      </w:pPr>
      <w:r>
        <w:rPr>
          <w:lang w:val="ar-SA" w:bidi="ar-SA"/>
          <w:rFonts w:cs="DejaVu Sans"/>
        </w:rPr>
        <w:t>الخطوة ٩ — ISP وEDGE وPAT</w:t>
      </w:r>
    </w:p>
    <w:p>
      <w:pPr>
        <w:keepLines w:val="0"/>
        <w:spacing w:before="40" w:after="80" w:line="240" w:lineRule="auto"/>
        <w:jc w:val="right"/>
        <w:bidi w:val="0"/>
      </w:pPr>
      <w:r>
        <w:rPr>
          <w:rFonts w:ascii="DejaVu Sans Mono" w:hAnsi="DejaVu Sans Mono"/>
          <w:sz w:val="16"/>
          <w:rtl w:val="0"/>
        </w:rPr>
        <w:t>enable</w:t>
        <w:br/>
        <w:t>configure terminal</w:t>
        <w:br/>
        <w:t>hostname ISP</w:t>
        <w:br/>
        <w:t>no ip domain-lookup</w:t>
        <w:br/>
        <w:t>enable secret LabOnly26Enable9</w:t>
        <w:br/>
        <w:t>interface GigabitEthernet0/0</w:t>
        <w:br/>
        <w:t xml:space="preserve"> ip address 198.51.100.2 255.255.255.252</w:t>
        <w:br/>
        <w:t xml:space="preserve"> no shutdown</w:t>
        <w:br/>
        <w:t>exit</w:t>
        <w:br/>
        <w:t>interface GigabitEthernet0/1</w:t>
        <w:br/>
        <w:t xml:space="preserve"> ip address 203.0.113.1 255.255.255.0</w:t>
        <w:br/>
        <w:t xml:space="preserve"> no shutdown</w:t>
        <w:br/>
        <w:t>exit</w:t>
        <w:br/>
        <w:t>interface GigabitEthernet0/2</w:t>
        <w:br/>
        <w:t xml:space="preserve"> shutdown</w:t>
        <w:br/>
        <w:t>exit</w:t>
        <w:br/>
        <w:t>line vty 0 4</w:t>
        <w:br/>
        <w:t xml:space="preserve"> transport input none</w:t>
        <w:br/>
        <w:t>exit</w:t>
        <w:br/>
        <w:t>end</w:t>
        <w:br/>
        <w:t>write memory</w:t>
      </w:r>
    </w:p>
    <w:p>
      <w:pPr>
        <w:jc w:val="right"/>
        <w:bidi/>
      </w:pPr>
      <w:r>
        <w:rPr>
          <w:lang w:val="ar-SA" w:bidi="ar-SA"/>
          <w:rFonts w:cs="DejaVu Sans"/>
        </w:rPr>
        <w:t>طبّق ملف EDGE.txt كاملًا. فيما يلي جزء النقل وNAT منه: المنفذان إلى Core هما inside والمنفذ إلى ISP هو outside. overload يسمح لعناوين المستخدمين بمشاركة عنوان EDGE الخارجي. المسار الافتراضي إلى ISP يُعلن داخل OSPF؛ لا تضع default على كل راوتر نحو عنوان غير متصل مباشرة.</w:t>
      </w:r>
    </w:p>
    <w:p>
      <w:pPr>
        <w:keepLines w:val="0"/>
        <w:spacing w:before="40" w:after="80" w:line="240" w:lineRule="auto"/>
        <w:jc w:val="right"/>
        <w:bidi w:val="0"/>
      </w:pPr>
      <w:r>
        <w:rPr>
          <w:rFonts w:ascii="DejaVu Sans Mono" w:hAnsi="DejaVu Sans Mono"/>
          <w:sz w:val="16"/>
          <w:rtl w:val="0"/>
        </w:rPr>
        <w:t>interface Loopback0</w:t>
        <w:br/>
        <w:t xml:space="preserve"> ip address 10.255.255.30 255.255.255.255</w:t>
        <w:br/>
        <w:t>exit</w:t>
        <w:br/>
        <w:t>interface GigabitEthernet0/0</w:t>
        <w:br/>
        <w:t xml:space="preserve"> description TO_CORE-1_GigabitEthernet1/0/12</w:t>
        <w:br/>
        <w:t xml:space="preserve"> ip address 10.0.0.86 255.255.255.252</w:t>
        <w:br/>
        <w:t xml:space="preserve"> ip ospf network point-to-point</w:t>
        <w:br/>
        <w:t xml:space="preserve"> no shutdown</w:t>
        <w:br/>
        <w:t>exit</w:t>
        <w:br/>
        <w:t>interface GigabitEthernet0/1</w:t>
        <w:br/>
        <w:t xml:space="preserve"> description TO_CORE-2_GigabitEthernet1/0/12</w:t>
        <w:br/>
        <w:t xml:space="preserve"> ip address 10.0.0.90 255.255.255.252</w:t>
        <w:br/>
        <w:t xml:space="preserve"> ip ospf network point-to-point</w:t>
        <w:br/>
        <w:t xml:space="preserve"> no shutdown</w:t>
        <w:br/>
        <w:t>exit</w:t>
        <w:br/>
        <w:t>router ospf 1</w:t>
        <w:br/>
        <w:t xml:space="preserve"> router-id 10.255.255.30</w:t>
        <w:br/>
        <w:t xml:space="preserve"> passive-interface default</w:t>
        <w:br/>
        <w:t xml:space="preserve"> no passive-interface GigabitEthernet0/0</w:t>
        <w:br/>
        <w:t xml:space="preserve"> no passive-interface GigabitEthernet0/1</w:t>
        <w:br/>
        <w:t xml:space="preserve"> network 10.0.0.86 0.0.0.0 area 0</w:t>
        <w:br/>
        <w:t xml:space="preserve"> network 10.0.0.90 0.0.0.0 area 0</w:t>
        <w:br/>
        <w:t xml:space="preserve"> network 10.255.255.30 0.0.0.0 area 0</w:t>
        <w:br/>
        <w:t xml:space="preserve"> network 10.255.254.30 0.0.0.0 area 0</w:t>
        <w:br/>
        <w:t xml:space="preserve"> default-information originate</w:t>
        <w:br/>
        <w:t>exit</w:t>
        <w:br/>
        <w:t>interface Loopback99</w:t>
        <w:br/>
        <w:t xml:space="preserve"> ip address 10.255.254.30 255.255.255.255</w:t>
      </w:r>
    </w:p>
    <w:p>
      <w:pPr>
        <w:keepLines w:val="0"/>
        <w:spacing w:before="40" w:after="80" w:line="240" w:lineRule="auto"/>
        <w:jc w:val="right"/>
        <w:bidi w:val="0"/>
      </w:pPr>
      <w:r>
        <w:rPr>
          <w:rFonts w:ascii="DejaVu Sans Mono" w:hAnsi="DejaVu Sans Mono"/>
          <w:sz w:val="16"/>
          <w:rtl w:val="0"/>
        </w:rPr>
        <w:t>exit</w:t>
        <w:br/>
        <w:t>interface GigabitEthernet0/0</w:t>
        <w:br/>
        <w:t xml:space="preserve"> ip nat inside</w:t>
        <w:br/>
        <w:t>exit</w:t>
        <w:br/>
        <w:t>interface GigabitEthernet0/1</w:t>
        <w:br/>
        <w:t xml:space="preserve"> ip nat inside</w:t>
        <w:br/>
        <w:t>exit</w:t>
        <w:br/>
        <w:t>interface GigabitEthernet0/2</w:t>
        <w:br/>
        <w:t xml:space="preserve"> description SIMULATED_ISP</w:t>
        <w:br/>
        <w:t xml:space="preserve"> ip address 198.51.100.1 255.255.255.252</w:t>
        <w:br/>
        <w:t xml:space="preserve"> ip nat outside</w:t>
        <w:br/>
        <w:t xml:space="preserve"> no shutdown</w:t>
        <w:br/>
        <w:t>exit</w:t>
        <w:br/>
        <w:t>ip access-list standard NAT-CAMPUS</w:t>
        <w:br/>
        <w:t xml:space="preserve"> permit 10.10.0.0 0.0.255.255</w:t>
        <w:br/>
        <w:t xml:space="preserve"> permit 10.20.0.0 0.0.255.255</w:t>
        <w:br/>
        <w:t xml:space="preserve"> permit 10.30.0.0 0.0.255.255</w:t>
        <w:br/>
        <w:t xml:space="preserve"> permit 10.40.0.0 0.0.255.255</w:t>
        <w:br/>
        <w:t xml:space="preserve"> permit 10.50.0.0 0.0.255.255</w:t>
        <w:br/>
        <w:t>exit</w:t>
        <w:br/>
        <w:t>ip nat inside source list NAT-CAMPUS interface GigabitEthernet0/2 overload</w:t>
        <w:br/>
        <w:t>ip route 0.0.0.0 0.0.0.0 198.51.100.2</w:t>
        <w:br/>
        <w:t>end</w:t>
        <w:br/>
        <w:t>write memory</w:t>
      </w:r>
    </w:p>
    <w:p>
      <w:pPr>
        <w:keepLines w:val="0"/>
        <w:spacing w:before="40" w:after="80" w:line="240" w:lineRule="auto"/>
        <w:jc w:val="right"/>
        <w:bidi w:val="0"/>
      </w:pPr>
      <w:r>
        <w:rPr>
          <w:rFonts w:ascii="DejaVu Sans Mono" w:hAnsi="DejaVu Sans Mono"/>
          <w:sz w:val="16"/>
          <w:rtl w:val="0"/>
        </w:rPr>
        <w:t>show ip route 0.0.0.0</w:t>
        <w:br/>
        <w:t>show ip nat translations</w:t>
        <w:br/>
        <w:t>show ip nat statistics</w:t>
      </w:r>
    </w:p>
    <w:p>
      <w:pPr>
        <w:pStyle w:val="Heading2"/>
        <w:jc w:val="right"/>
        <w:bidi/>
      </w:pPr>
      <w:r>
        <w:rPr>
          <w:lang w:val="ar-SA" w:bidi="ar-SA"/>
          <w:rFonts w:cs="DejaVu Sans"/>
        </w:rPr>
        <w:t>الخطوة ١٠ — الحفظ والمراجعة قبل اختبار الأعطال</w:t>
      </w:r>
    </w:p>
    <w:p>
      <w:pPr>
        <w:jc w:val="right"/>
        <w:bidi/>
      </w:pPr>
      <w:r>
        <w:rPr>
          <w:lang w:val="ar-SA" w:bidi="ar-SA"/>
          <w:rFonts w:cs="DejaVu Sans"/>
        </w:rPr>
        <w:t>احفظ الإعداد في كل جهاز بعد نجاح تطبيقه، ثم احفظ ملف Packet Tracer باسم جديد قبل أي تجربة تعطيل. لا تستخدم Fast Forward في جلسة هذا المشروع عند الحاجة لدليل استقرار، فقد التُقط انهيار داخل CMacTable::removeMacEntry أثناء معالجة مؤقتات المحاكاة. استخدم Realtime وانتظر prompt. لا يوجد دليل أن ترقية الإصدار وحدها حلت هذا العطل.</w:t>
      </w:r>
    </w:p>
    <w:p>
      <w:pPr>
        <w:keepLines w:val="0"/>
        <w:spacing w:before="40" w:after="80" w:line="240" w:lineRule="auto"/>
        <w:jc w:val="right"/>
        <w:bidi w:val="0"/>
      </w:pPr>
      <w:r>
        <w:rPr>
          <w:rFonts w:ascii="DejaVu Sans Mono" w:hAnsi="DejaVu Sans Mono"/>
          <w:sz w:val="16"/>
          <w:rtl w:val="0"/>
        </w:rPr>
        <w:t>end</w:t>
        <w:br/>
        <w:t>write memory</w:t>
        <w:br/>
        <w:t>show running-config</w:t>
      </w:r>
    </w:p>
    <w:p>
      <w:pPr>
        <w:jc w:val="right"/>
        <w:bidi/>
      </w:pPr>
      <w:r>
        <w:rPr>
          <w:lang w:val="ar-SA" w:bidi="ar-SA"/>
          <w:rFonts w:cs="DejaVu Sans"/>
        </w:rPr>
        <w:t>يجب إعادة فتح الملف المحفوظ واختبار DHCP وOSPF وHSRP وHTTP وSSH وقواعد المنع، وليس الاكتفاء برسالة Save. ملف pkt المرفق حفظ أصلي بعد استعادة Gi0/2؛ أحدث صور الاتصال اللاحقة من جلسة تشخيصية منفصلة بنفس السياسة، ولم تُعتمد تلك الجلسة بديلًا عن الملف المحفوظ.</w:t>
      </w:r>
    </w:p>
    <w:p>
      <w:pPr>
        <w:pStyle w:val="Heading1"/>
        <w:jc w:val="right"/>
        <w:pageBreakBefore/>
        <w:bidi/>
      </w:pPr>
      <w:r>
        <w:rPr>
          <w:lang w:val="ar-SA" w:bidi="ar-SA"/>
          <w:rFonts w:cs="DejaVu Sans"/>
        </w:rPr>
        <w:t>الفصل الخامس: أمن الشبكة</w:t>
      </w:r>
    </w:p>
    <w:tbl>
      <w:tblPr>
        <w:tblStyle w:val="LightShading-Accent1"/>
        <w:tblW w:type="auto" w:w="0"/>
        <w:jc w:val="right"/>
        <w:tblLook w:firstColumn="1" w:firstRow="1" w:lastColumn="0" w:lastRow="0" w:noHBand="0" w:noVBand="1" w:val="04A0"/>
        <w:bidiVisual/>
      </w:tblPr>
      <w:tblGrid>
        <w:gridCol w:w="3346"/>
        <w:gridCol w:w="3346"/>
        <w:gridCol w:w="3346"/>
      </w:tblGrid>
      <w:tr>
        <w:trPr>
          <w:tblHeader/>
        </w:trPr>
        <w:tc>
          <w:tcPr>
            <w:tcW w:type="dxa" w:w="3346"/>
          </w:tcPr>
          <w:p>
            <w:pPr>
              <w:jc w:val="right"/>
              <w:bidi/>
            </w:pPr>
            <w:r>
              <w:rPr>
                <w:sz w:val="15"/>
                <w:lang w:val="ar-SA" w:bidi="ar-SA"/>
                <w:rFonts w:cs="DejaVu Sans"/>
              </w:rPr>
              <w:t>الفئة</w:t>
            </w:r>
          </w:p>
        </w:tc>
        <w:tc>
          <w:tcPr>
            <w:tcW w:type="dxa" w:w="3346"/>
          </w:tcPr>
          <w:p>
            <w:pPr>
              <w:jc w:val="right"/>
              <w:bidi/>
            </w:pPr>
            <w:r>
              <w:rPr>
                <w:sz w:val="15"/>
                <w:lang w:val="ar-SA" w:bidi="ar-SA"/>
                <w:rFonts w:cs="DejaVu Sans"/>
              </w:rPr>
              <w:t>المسموح</w:t>
            </w:r>
          </w:p>
        </w:tc>
        <w:tc>
          <w:tcPr>
            <w:tcW w:type="dxa" w:w="3346"/>
          </w:tcPr>
          <w:p>
            <w:pPr>
              <w:jc w:val="right"/>
              <w:bidi/>
            </w:pPr>
            <w:r>
              <w:rPr>
                <w:sz w:val="15"/>
                <w:lang w:val="ar-SA" w:bidi="ar-SA"/>
                <w:rFonts w:cs="DejaVu Sans"/>
              </w:rPr>
              <w:t>الممنوع / القيود</w:t>
            </w:r>
          </w:p>
        </w:tc>
      </w:tr>
      <w:tr>
        <w:tc>
          <w:tcPr>
            <w:tcW w:type="dxa" w:w="3346"/>
          </w:tcPr>
          <w:p>
            <w:pPr>
              <w:jc w:val="right"/>
              <w:bidi/>
            </w:pPr>
            <w:r>
              <w:rPr>
                <w:sz w:val="15"/>
                <w:lang w:val="ar-SA" w:bidi="ar-SA"/>
                <w:rFonts w:cs="DejaVu Sans"/>
              </w:rPr>
              <w:t>الطلاب والمختبرات</w:t>
            </w:r>
          </w:p>
        </w:tc>
        <w:tc>
          <w:tcPr>
            <w:tcW w:type="dxa" w:w="3346"/>
          </w:tcPr>
          <w:p>
            <w:pPr>
              <w:jc w:val="right"/>
              <w:bidi/>
            </w:pPr>
            <w:r>
              <w:rPr>
                <w:sz w:val="15"/>
                <w:lang w:val="ar-SA" w:bidi="ar-SA"/>
                <w:rFonts w:cs="DejaVu Sans"/>
              </w:rPr>
              <w:t>DHCP وDNS وHTTP/HTTPS التعليمي والإنترنت المحاكى</w:t>
            </w:r>
          </w:p>
        </w:tc>
        <w:tc>
          <w:tcPr>
            <w:tcW w:type="dxa" w:w="3346"/>
          </w:tcPr>
          <w:p>
            <w:pPr>
              <w:jc w:val="right"/>
              <w:bidi/>
            </w:pPr>
            <w:r>
              <w:rPr>
                <w:sz w:val="15"/>
                <w:lang w:val="ar-SA" w:bidi="ar-SA"/>
                <w:rFonts w:cs="DejaVu Sans"/>
              </w:rPr>
              <w:t>HR والمالية والإدارة وكل الوجهات الداخلية الأخرى</w:t>
            </w:r>
          </w:p>
        </w:tc>
      </w:tr>
      <w:tr>
        <w:tc>
          <w:tcPr>
            <w:tcW w:type="dxa" w:w="3346"/>
          </w:tcPr>
          <w:p>
            <w:pPr>
              <w:jc w:val="right"/>
              <w:bidi/>
            </w:pPr>
            <w:r>
              <w:rPr>
                <w:sz w:val="15"/>
                <w:lang w:val="ar-SA" w:bidi="ar-SA"/>
                <w:rFonts w:cs="DejaVu Sans"/>
              </w:rPr>
              <w:t>الضيوف</w:t>
            </w:r>
          </w:p>
        </w:tc>
        <w:tc>
          <w:tcPr>
            <w:tcW w:type="dxa" w:w="3346"/>
          </w:tcPr>
          <w:p>
            <w:pPr>
              <w:jc w:val="right"/>
              <w:bidi/>
            </w:pPr>
            <w:r>
              <w:rPr>
                <w:sz w:val="15"/>
                <w:lang w:val="ar-SA" w:bidi="ar-SA"/>
                <w:rFonts w:cs="DejaVu Sans"/>
              </w:rPr>
              <w:t>DHCP وDNS المحدد والوجهات الخارجية</w:t>
            </w:r>
          </w:p>
        </w:tc>
        <w:tc>
          <w:tcPr>
            <w:tcW w:type="dxa" w:w="3346"/>
          </w:tcPr>
          <w:p>
            <w:pPr>
              <w:jc w:val="right"/>
              <w:bidi/>
            </w:pPr>
            <w:r>
              <w:rPr>
                <w:sz w:val="15"/>
                <w:lang w:val="ar-SA" w:bidi="ar-SA"/>
                <w:rFonts w:cs="DejaVu Sans"/>
              </w:rPr>
              <w:t>كل الشبكات الداخلية عدا استثناءات الخدمة المذكورة؛ لا وصول للويب التعليمي</w:t>
            </w:r>
          </w:p>
        </w:tc>
      </w:tr>
      <w:tr>
        <w:tc>
          <w:tcPr>
            <w:tcW w:type="dxa" w:w="3346"/>
          </w:tcPr>
          <w:p>
            <w:pPr>
              <w:jc w:val="right"/>
              <w:bidi/>
            </w:pPr>
            <w:r>
              <w:rPr>
                <w:sz w:val="15"/>
                <w:lang w:val="ar-SA" w:bidi="ar-SA"/>
                <w:rFonts w:cs="DejaVu Sans"/>
              </w:rPr>
              <w:t>هيئة التدريس</w:t>
            </w:r>
          </w:p>
        </w:tc>
        <w:tc>
          <w:tcPr>
            <w:tcW w:type="dxa" w:w="3346"/>
          </w:tcPr>
          <w:p>
            <w:pPr>
              <w:jc w:val="right"/>
              <w:bidi/>
            </w:pPr>
            <w:r>
              <w:rPr>
                <w:sz w:val="15"/>
                <w:lang w:val="ar-SA" w:bidi="ar-SA"/>
                <w:rFonts w:cs="DejaVu Sans"/>
              </w:rPr>
              <w:t>الخوادم وDNS وDHCP والإنترنت</w:t>
            </w:r>
          </w:p>
        </w:tc>
        <w:tc>
          <w:tcPr>
            <w:tcW w:type="dxa" w:w="3346"/>
          </w:tcPr>
          <w:p>
            <w:pPr>
              <w:jc w:val="right"/>
              <w:bidi/>
            </w:pPr>
            <w:r>
              <w:rPr>
                <w:sz w:val="15"/>
                <w:lang w:val="ar-SA" w:bidi="ar-SA"/>
                <w:rFonts w:cs="DejaVu Sans"/>
              </w:rPr>
              <w:t>HR والمالية والإدارة وبقية الشبكات الداخلية غير المصرح بها</w:t>
            </w:r>
          </w:p>
        </w:tc>
      </w:tr>
      <w:tr>
        <w:tc>
          <w:tcPr>
            <w:tcW w:type="dxa" w:w="3346"/>
          </w:tcPr>
          <w:p>
            <w:pPr>
              <w:jc w:val="right"/>
              <w:bidi/>
            </w:pPr>
            <w:r>
              <w:rPr>
                <w:sz w:val="15"/>
                <w:lang w:val="ar-SA" w:bidi="ar-SA"/>
                <w:rFonts w:cs="DejaVu Sans"/>
              </w:rPr>
              <w:t>الإدارة وشؤون الطلاب</w:t>
            </w:r>
          </w:p>
        </w:tc>
        <w:tc>
          <w:tcPr>
            <w:tcW w:type="dxa" w:w="3346"/>
          </w:tcPr>
          <w:p>
            <w:pPr>
              <w:jc w:val="right"/>
              <w:bidi/>
            </w:pPr>
            <w:r>
              <w:rPr>
                <w:sz w:val="15"/>
                <w:lang w:val="ar-SA" w:bidi="ar-SA"/>
                <w:rFonts w:cs="DejaVu Sans"/>
              </w:rPr>
              <w:t>الخوادم وHR والمالية والخدمات الداخلية والإنترنت</w:t>
            </w:r>
          </w:p>
        </w:tc>
        <w:tc>
          <w:tcPr>
            <w:tcW w:type="dxa" w:w="3346"/>
          </w:tcPr>
          <w:p>
            <w:pPr>
              <w:jc w:val="right"/>
              <w:bidi/>
            </w:pPr>
            <w:r>
              <w:rPr>
                <w:sz w:val="15"/>
                <w:lang w:val="ar-SA" w:bidi="ar-SA"/>
                <w:rFonts w:cs="DejaVu Sans"/>
              </w:rPr>
              <w:t>إدارة أجهزة الشبكة؛ ليست الإدارة الإدارية هي فريق IT</w:t>
            </w:r>
          </w:p>
        </w:tc>
      </w:tr>
      <w:tr>
        <w:tc>
          <w:tcPr>
            <w:tcW w:type="dxa" w:w="3346"/>
          </w:tcPr>
          <w:p>
            <w:pPr>
              <w:jc w:val="right"/>
              <w:bidi/>
            </w:pPr>
            <w:r>
              <w:rPr>
                <w:sz w:val="15"/>
                <w:lang w:val="ar-SA" w:bidi="ar-SA"/>
                <w:rFonts w:cs="DejaVu Sans"/>
              </w:rPr>
              <w:t>HR والمالية</w:t>
            </w:r>
          </w:p>
        </w:tc>
        <w:tc>
          <w:tcPr>
            <w:tcW w:type="dxa" w:w="3346"/>
          </w:tcPr>
          <w:p>
            <w:pPr>
              <w:jc w:val="right"/>
              <w:bidi/>
            </w:pPr>
            <w:r>
              <w:rPr>
                <w:sz w:val="15"/>
                <w:lang w:val="ar-SA" w:bidi="ar-SA"/>
                <w:rFonts w:cs="DejaVu Sans"/>
              </w:rPr>
              <w:t>الخدمات الداخلية والإنترنت وفق النموذج</w:t>
            </w:r>
          </w:p>
        </w:tc>
        <w:tc>
          <w:tcPr>
            <w:tcW w:type="dxa" w:w="3346"/>
          </w:tcPr>
          <w:p>
            <w:pPr>
              <w:jc w:val="right"/>
              <w:bidi/>
            </w:pPr>
            <w:r>
              <w:rPr>
                <w:sz w:val="15"/>
                <w:lang w:val="ar-SA" w:bidi="ar-SA"/>
                <w:rFonts w:cs="DejaVu Sans"/>
              </w:rPr>
              <w:t>إدارة الشبكة</w:t>
            </w:r>
          </w:p>
        </w:tc>
      </w:tr>
      <w:tr>
        <w:tc>
          <w:tcPr>
            <w:tcW w:type="dxa" w:w="3346"/>
          </w:tcPr>
          <w:p>
            <w:pPr>
              <w:jc w:val="right"/>
              <w:bidi/>
            </w:pPr>
            <w:r>
              <w:rPr>
                <w:sz w:val="15"/>
                <w:lang w:val="ar-SA" w:bidi="ar-SA"/>
                <w:rFonts w:cs="DejaVu Sans"/>
              </w:rPr>
              <w:t>Voice وSecurity</w:t>
            </w:r>
          </w:p>
        </w:tc>
        <w:tc>
          <w:tcPr>
            <w:tcW w:type="dxa" w:w="3346"/>
          </w:tcPr>
          <w:p>
            <w:pPr>
              <w:jc w:val="right"/>
              <w:bidi/>
            </w:pPr>
            <w:r>
              <w:rPr>
                <w:sz w:val="15"/>
                <w:lang w:val="ar-SA" w:bidi="ar-SA"/>
                <w:rFonts w:cs="DejaVu Sans"/>
              </w:rPr>
              <w:t>DNS والخدمة التعليمية المحددة للاختبار؛ DHCP للـVoice</w:t>
            </w:r>
          </w:p>
        </w:tc>
        <w:tc>
          <w:tcPr>
            <w:tcW w:type="dxa" w:w="3346"/>
          </w:tcPr>
          <w:p>
            <w:pPr>
              <w:jc w:val="right"/>
              <w:bidi/>
            </w:pPr>
            <w:r>
              <w:rPr>
                <w:sz w:val="15"/>
                <w:lang w:val="ar-SA" w:bidi="ar-SA"/>
                <w:rFonts w:cs="DejaVu Sans"/>
              </w:rPr>
              <w:t>بقية الشبكات الداخلية والإنترنت؛ لا ادعاء بتشغيل مكالمات أو NVR</w:t>
            </w:r>
          </w:p>
        </w:tc>
      </w:tr>
      <w:tr>
        <w:tc>
          <w:tcPr>
            <w:tcW w:type="dxa" w:w="3346"/>
          </w:tcPr>
          <w:p>
            <w:pPr>
              <w:jc w:val="right"/>
              <w:bidi/>
            </w:pPr>
            <w:r>
              <w:rPr>
                <w:sz w:val="15"/>
                <w:lang w:val="ar-SA" w:bidi="ar-SA"/>
                <w:rFonts w:cs="DejaVu Sans"/>
              </w:rPr>
              <w:t>IT-ADMIN</w:t>
            </w:r>
          </w:p>
        </w:tc>
        <w:tc>
          <w:tcPr>
            <w:tcW w:type="dxa" w:w="3346"/>
          </w:tcPr>
          <w:p>
            <w:pPr>
              <w:jc w:val="right"/>
              <w:bidi/>
            </w:pPr>
            <w:r>
              <w:rPr>
                <w:sz w:val="15"/>
                <w:lang w:val="ar-SA" w:bidi="ar-SA"/>
                <w:rFonts w:cs="DejaVu Sans"/>
              </w:rPr>
              <w:t>SSH إلى الأجهزة؛ وصول تشخيصي من VLAN 99</w:t>
            </w:r>
          </w:p>
        </w:tc>
        <w:tc>
          <w:tcPr>
            <w:tcW w:type="dxa" w:w="3346"/>
          </w:tcPr>
          <w:p>
            <w:pPr>
              <w:jc w:val="right"/>
              <w:bidi/>
            </w:pPr>
            <w:r>
              <w:rPr>
                <w:sz w:val="15"/>
                <w:lang w:val="ar-SA" w:bidi="ar-SA"/>
                <w:rFonts w:cs="DejaVu Sans"/>
              </w:rPr>
              <w:t>مصادر أخرى لا يجيزها VTY ACL</w:t>
            </w:r>
          </w:p>
        </w:tc>
      </w:tr>
    </w:tbl>
    <w:p>
      <w:pPr>
        <w:jc w:val="right"/>
        <w:bidi/>
      </w:pPr>
      <w:r>
        <w:rPr>
          <w:lang w:val="ar-SA" w:bidi="ar-SA"/>
          <w:rFonts w:cs="DejaVu Sans"/>
        </w:rPr>
        <w:t>ACLs موسعة مسماة، واردة على كل واجهة Layer 3 الفرعية غير إدارية ومتماثلة على جهازي HSRP. ترتيبها: رسائل HSRP من الجارين؛ DHCP broadcast وتجديد للخادم المحدد؛ استثناءات ردود البنية التحتية اللازمة؛ منع الإدارة والنقل وعناوين الأجهزة؛ السماح بالخدمات؛ منع النطاقات الداخلية؛ السماح الخارجي للدور المصرح؛ deny نهائي. لا يوجد permit ip any any غير مقيد بالمصدر.</w:t>
      </w:r>
    </w:p>
    <w:p>
      <w:pPr>
        <w:jc w:val="right"/>
        <w:bidi/>
      </w:pPr>
      <w:r>
        <w:rPr>
          <w:lang w:val="ar-SA" w:bidi="ar-SA"/>
          <w:rFonts w:cs="DejaVu Sans"/>
        </w:rPr>
        <w:t>تمنع السياسة الوصول المباشر لعناوين واجهات Layer 3 الفرعية بما فيها Ping إلى البوابة من شبكات المستخدمين، لكنها لا تمنع ARP أو مرور الحزم عبر البوابة إلى وجهة مسموحة. لذلك لا يصلح فشل Ping إلى Gateway كدليل على فشل التوجيه في هذا التصميم. اختبار الطالب للخدمة التعليمية يكون HTTP/HTTPS، وليس Ping الممنوع عمدًا.</w:t>
      </w:r>
    </w:p>
    <w:p>
      <w:pPr>
        <w:jc w:val="right"/>
        <w:bidi/>
      </w:pPr>
      <w:r>
        <w:rPr>
          <w:lang w:val="ar-SA" w:bidi="ar-SA"/>
          <w:rFonts w:cs="DejaVu Sans"/>
        </w:rPr>
        <w:t>ACL ليست جدار حماية ذا حالة: established يطابق أعلام TCP لا جلسة محفوظة. استثناء رد TCP من شبكة الخوادم إلى IT يسمح بإدارة DHCP-1؛ لا يوجد هذا الاستثناء للطلاب أو الضيوف. ACL على واجهة Layer 3 الفرعية لا تمنع اتصال جهازين داخل VLAN نفسها؛ لذلك عُزلت الأقسام الحساسة في VLANs مستقلة. لا ندعي حماية كاملة من انتحال IP داخل الشبكة.</w:t>
      </w:r>
    </w:p>
    <w:p>
      <w:pPr>
        <w:jc w:val="right"/>
        <w:bidi/>
      </w:pPr>
      <w:r>
        <w:rPr>
          <w:lang w:val="ar-SA" w:bidi="ar-SA"/>
          <w:rFonts w:cs="DejaVu Sans"/>
        </w:rPr>
        <w:t>إدارة الأجهزة عبر SSH v2 فقط، مستخدم netadmin بإعداد صلاحية 15؛ على 2960 لوحظ دخول User EXEC ثم الحاجة إلى enable، مع enable secret، login local، مهلة خمول، وتحذير دخول. VTY ACL تسمح فقط بعنوان IT-ADMIN. أجهزة Core لديها وصلات إدارة مستقلة إلى VLAN 99 في E. EDGE يستخدم Loopback99 بعنوان 10.255.254.30/32 يُوصل إليه من VLAN 99؛ هذه استثناء موثق لأن منافذ 2911 الثلاثة مستخدمة للنقل والخارج.</w:t>
      </w:r>
    </w:p>
    <w:p>
      <w:pPr>
        <w:jc w:val="right"/>
        <w:bidi/>
      </w:pPr>
      <w:r>
        <w:rPr>
          <w:lang w:val="ar-SA" w:bidi="ar-SA"/>
          <w:rFonts w:cs="DejaVu Sans"/>
        </w:rPr>
        <w:t>قيم LabOnly26Admin9 وLabOnly26Enable9 أمثلة مختبرية منشورة وليست أسرارًا حقيقية. تستبدل قبل أي استخدام فعلي ولا علاقة لها ببيانات الخادم السحابي. service password-encryption ليس تشفيرًا قويًا؛ الحماية الأساسية لكلمات المستخدم وenable هي secret. لا تُرفق مفاتيح SSH أو بيانات دخول السحابة بالتقرير.</w:t>
      </w:r>
    </w:p>
    <w:p>
      <w:pPr>
        <w:jc w:val="right"/>
        <w:bidi/>
      </w:pPr>
      <w:r>
        <w:rPr>
          <w:lang w:val="ar-SA" w:bidi="ar-SA"/>
          <w:rFonts w:cs="DejaVu Sans"/>
        </w:rPr>
        <w:t>Port Security على منافذ الأجهزة فقط: maximum 1 وsticky وviolation restrict. الـVoice ممثل بجهاز واحد دون PC خلف هاتف؛ عند تركيب هاتف وPC يجب تغيير الحد إلى 2 وتصميم voice VLAN ملائم. بعد التعلم يُحفظ running-config، وعند تغيير الجهاز تُزال MAC القديمة بشكل مقصود بدل تعطيل الحماية.</w:t>
      </w:r>
    </w:p>
    <w:p>
      <w:pPr>
        <w:jc w:val="right"/>
        <w:bidi/>
      </w:pPr>
      <w:r>
        <w:rPr>
          <w:lang w:val="ar-SA" w:bidi="ar-SA"/>
          <w:rFonts w:cs="DejaVu Sans"/>
        </w:rPr>
        <w:t>DHCP Snooping يعمل على Access للشبكات المحددة. uplinks إلى التوزيع موثوقة لأنها المسار لردود الخادم المركزي؛ منفذ DHCP-1 على ACC-E2 موثوق أيضًا. منافذ المستخدمين غير موثوقة ومحددة المعدل. Option 82 معطل في نموذج المحاكاة لتفادي اختلاف تعامل relay/server معه؛ يوثق القرار ولا يعمم على الإنتاج. المنافذ غير المستخدمة مغلقة ومربوطة بـVLAN 999.</w:t>
      </w:r>
    </w:p>
    <w:p>
      <w:pPr>
        <w:pStyle w:val="Heading2"/>
        <w:jc w:val="right"/>
        <w:bidi/>
      </w:pPr>
      <w:r>
        <w:rPr>
          <w:lang w:val="ar-SA" w:bidi="ar-SA"/>
          <w:rFonts w:cs="DejaVu Sans"/>
        </w:rPr>
        <w:t>شرح عملي للأمان — تطبيق القواعد دون فتح صلاحيات زائدة</w:t>
      </w:r>
    </w:p>
    <w:p>
      <w:pPr>
        <w:jc w:val="right"/>
        <w:bidi/>
      </w:pPr>
      <w:r>
        <w:rPr>
          <w:lang w:val="ar-SA" w:bidi="ar-SA"/>
          <w:rFonts w:cs="DejaVu Sans"/>
        </w:rPr>
        <w:t>الخطوة ١: أنشئ ACL الموسعة في وضع الإعداد العام. مثال الطالب التالي هو التعريف الكامل A-V30-IN من ملف DIST-A1 دون اختصار. الترتيب مهم: DHCP وHSRP أولًا، ثم منع الإدارة وعناوين أجهزة الشبكة، ثم DNS والويب التعليمي، ثم منع الوجهات الخاصة غير المسموحة والسماح بالخارج للدور المصرح. deny الأخير يمنع أي حركة لم تطابق قاعدة سابقة.</w:t>
      </w:r>
    </w:p>
    <w:p>
      <w:pPr>
        <w:keepLines w:val="0"/>
        <w:spacing w:before="40" w:after="80" w:line="240" w:lineRule="auto"/>
        <w:jc w:val="right"/>
        <w:bidi w:val="0"/>
      </w:pPr>
      <w:r>
        <w:rPr>
          <w:rFonts w:ascii="DejaVu Sans Mono" w:hAnsi="DejaVu Sans Mono"/>
          <w:sz w:val="16"/>
          <w:rtl w:val="0"/>
        </w:rPr>
        <w:t>ip access-list extended A-V30-IN</w:t>
        <w:br/>
        <w:t xml:space="preserve"> permit udp host 10.10.0.2 eq 1985 host 224.0.0.2 eq 1985</w:t>
        <w:br/>
        <w:t xml:space="preserve"> permit udp host 10.10.0.3 eq 1985 host 224.0.0.2 eq 1985</w:t>
        <w:br/>
        <w:t xml:space="preserve"> permit udp any eq 68 host 255.255.255.255 eq 67</w:t>
        <w:br/>
        <w:t xml:space="preserve"> permit udp 10.10.0.0 0.0.0.255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r>
    </w:p>
    <w:p>
      <w:pPr>
        <w:keepLines w:val="0"/>
        <w:spacing w:before="40" w:after="80" w:line="240" w:lineRule="auto"/>
        <w:jc w:val="right"/>
        <w:bidi w:val="0"/>
      </w:pPr>
      <w:r>
        <w:rPr>
          <w:rFonts w:ascii="DejaVu Sans Mono" w:hAnsi="DejaVu Sans Mono"/>
          <w:sz w:val="16"/>
          <w:rtl w:val="0"/>
        </w:rP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r>
    </w:p>
    <w:p>
      <w:pPr>
        <w:keepLines w:val="0"/>
        <w:spacing w:before="40" w:after="80" w:line="240" w:lineRule="auto"/>
        <w:jc w:val="right"/>
        <w:bidi w:val="0"/>
      </w:pPr>
      <w:r>
        <w:rPr>
          <w:rFonts w:ascii="DejaVu Sans Mono" w:hAnsi="DejaVu Sans Mono"/>
          <w:sz w:val="16"/>
          <w:rtl w:val="0"/>
        </w:rP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r>
    </w:p>
    <w:p>
      <w:pPr>
        <w:keepLines w:val="0"/>
        <w:spacing w:before="40" w:after="80" w:line="240" w:lineRule="auto"/>
        <w:jc w:val="right"/>
        <w:bidi w:val="0"/>
      </w:pPr>
      <w:r>
        <w:rPr>
          <w:rFonts w:ascii="DejaVu Sans Mono" w:hAnsi="DejaVu Sans Mono"/>
          <w:sz w:val="16"/>
          <w:rtl w:val="0"/>
        </w:rP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r>
    </w:p>
    <w:p>
      <w:pPr>
        <w:keepLines w:val="0"/>
        <w:spacing w:before="40" w:after="80" w:line="240" w:lineRule="auto"/>
        <w:jc w:val="right"/>
        <w:bidi w:val="0"/>
      </w:pPr>
      <w:r>
        <w:rPr>
          <w:rFonts w:ascii="DejaVu Sans Mono" w:hAnsi="DejaVu Sans Mono"/>
          <w:sz w:val="16"/>
          <w:rtl w:val="0"/>
        </w:rP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10.10.0.0 0.0.0.255 host 10.50.2.139 eq 53</w:t>
        <w:br/>
        <w:t xml:space="preserve"> permit tcp 10.10.0.0 0.0.0.255 host 10.50.2.139 eq 53</w:t>
        <w:br/>
        <w:t xml:space="preserve"> permit tcp 10.10.0.0 0.0.0.255 host 10.50.2.140 eq 80</w:t>
        <w:br/>
        <w:t xml:space="preserve"> permit tcp 10.10.0.0 0.0.0.255 host 10.50.2.140 eq 443</w:t>
        <w:br/>
        <w:t xml:space="preserve"> deny ip any 10.0.0.0 0.255.255.255</w:t>
      </w:r>
    </w:p>
    <w:p>
      <w:pPr>
        <w:keepLines w:val="0"/>
        <w:spacing w:before="40" w:after="80" w:line="240" w:lineRule="auto"/>
        <w:jc w:val="right"/>
        <w:bidi w:val="0"/>
      </w:pPr>
      <w:r>
        <w:rPr>
          <w:rFonts w:ascii="DejaVu Sans Mono" w:hAnsi="DejaVu Sans Mono"/>
          <w:sz w:val="16"/>
          <w:rtl w:val="0"/>
        </w:rPr>
        <w:t xml:space="preserve"> deny ip any 172.16.0.0 0.15.255.255</w:t>
        <w:br/>
        <w:t xml:space="preserve"> deny ip any 192.168.0.0 0.0.255.255</w:t>
        <w:br/>
        <w:t xml:space="preserve"> permit ip 10.10.0.0 0.0.0.255 any</w:t>
        <w:br/>
        <w:t xml:space="preserve"> deny ip any any</w:t>
        <w:br/>
        <w:t>exit</w:t>
      </w:r>
    </w:p>
    <w:p>
      <w:pPr>
        <w:jc w:val="right"/>
        <w:bidi/>
      </w:pPr>
      <w:r>
        <w:rPr>
          <w:lang w:val="ar-SA" w:bidi="ar-SA"/>
          <w:rFonts w:cs="DejaVu Sans"/>
        </w:rPr>
        <w:t>الخطوة ٢: اربط القائمة بالواجهة Gi0/2.30 في الاتجاه in كما في الفصل الرابع، وكرر السياسة على A2 حتى لا يصبح failover مسارًا يتجاوز الحماية. لا تقلب ترتيب deny وpermit ولا تضف permit ip any any. افحص العداد قبل الاختبار وبعده إلى وجهة فعلية لها عنوان مؤكد من DHCP.</w:t>
      </w:r>
    </w:p>
    <w:p>
      <w:pPr>
        <w:keepLines w:val="0"/>
        <w:spacing w:before="40" w:after="80" w:line="240" w:lineRule="auto"/>
        <w:jc w:val="right"/>
        <w:bidi w:val="0"/>
      </w:pPr>
      <w:r>
        <w:rPr>
          <w:rFonts w:ascii="DejaVu Sans Mono" w:hAnsi="DejaVu Sans Mono"/>
          <w:sz w:val="16"/>
          <w:rtl w:val="0"/>
        </w:rPr>
        <w:t>show access-lists A-V30-IN</w:t>
        <w:br/>
        <w:t>show ip interface GigabitEthernet0/2.30</w:t>
      </w:r>
    </w:p>
    <w:p>
      <w:pPr>
        <w:jc w:val="right"/>
        <w:bidi/>
      </w:pPr>
      <w:r>
        <w:rPr>
          <w:lang w:val="ar-SA" w:bidi="ar-SA"/>
          <w:rFonts w:cs="DejaVu Sans"/>
        </w:rPr>
        <w:t>الخطوة ٣: اضبط منفذ الطالب على ACC-A1. maximum 1 يسمح بعنوان مصدر واحد، وsticky يتعلم MAC، وrestrict يسقط المصدر المخالف ويزيد العداد؛ لا يشترط err-disabled. هذه السياسة ليست shutdown. PortFast وBPDU Guard للمستخدم النهائي فقط، وليس للوصلات بين سويتشات أو إلى راوتر HSRP.</w:t>
      </w:r>
    </w:p>
    <w:p>
      <w:pPr>
        <w:keepLines w:val="0"/>
        <w:spacing w:before="40" w:after="80" w:line="240" w:lineRule="auto"/>
        <w:jc w:val="right"/>
        <w:bidi w:val="0"/>
      </w:pPr>
      <w:r>
        <w:rPr>
          <w:rFonts w:ascii="DejaVu Sans Mono" w:hAnsi="DejaVu Sans Mono"/>
          <w:sz w:val="16"/>
          <w:rtl w:val="0"/>
        </w:rPr>
        <w:t>interface FastEthernet0/3</w:t>
        <w:br/>
        <w:t xml:space="preserve"> switchport mode access</w:t>
        <w:br/>
        <w:t xml:space="preserve"> description TO_A-CYBER_STUDENTS-PC</w:t>
        <w:br/>
        <w:t xml:space="preserve"> switchport access vlan 30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r>
    </w:p>
    <w:p>
      <w:pPr>
        <w:jc w:val="right"/>
        <w:bidi/>
      </w:pPr>
      <w:r>
        <w:rPr>
          <w:lang w:val="ar-SA" w:bidi="ar-SA"/>
          <w:rFonts w:cs="DejaVu Sans"/>
        </w:rPr>
        <w:t>الخطوة ٤: فعّل DHCP Snooping للشبكات المحددة، واجعل trunk المار منه رد الخادم موثوقًا ومنفذ DHCP-1 موثوقًا على ACC-E2 فقط. حافظ على منافذ المستخدمين غير موثوقة. اختبار خادم مزيف يحتاج Server-PT بخدمة DHCP في نسخة اختبار مستقلة، لا PC عاديًا بلا خدمة DHCP.</w:t>
      </w:r>
    </w:p>
    <w:p>
      <w:pPr>
        <w:keepLines w:val="0"/>
        <w:spacing w:before="40" w:after="80" w:line="240" w:lineRule="auto"/>
        <w:jc w:val="right"/>
        <w:bidi w:val="0"/>
      </w:pPr>
      <w:r>
        <w:rPr>
          <w:rFonts w:ascii="DejaVu Sans Mono" w:hAnsi="DejaVu Sans Mono"/>
          <w:sz w:val="16"/>
          <w:rtl w:val="0"/>
        </w:rPr>
        <w:t>ip dhcp snooping</w:t>
        <w:br/>
        <w:t>ip dhcp snooping vlan 10,20,30,31,32,40,60,70,80,99</w:t>
        <w:br/>
        <w:t>no ip dhcp snooping information option</w:t>
      </w:r>
    </w:p>
    <w:p>
      <w:pPr>
        <w:jc w:val="right"/>
        <w:bidi/>
      </w:pPr>
      <w:r>
        <w:rPr>
          <w:lang w:val="ar-SA" w:bidi="ar-SA"/>
          <w:rFonts w:cs="DejaVu Sans"/>
        </w:rPr>
        <w:t>الخطوة ٥: المنافذ غير المستخدمة توضع في VLAN 999 وتغلق إداريًا. المثال التالي منفذ غير مستخدم على ACC-A1؛ راجع port_map قبل إغلاق أي منفذ حتى لا تفصل جهازًا مطلوبًا.</w:t>
      </w:r>
    </w:p>
    <w:p>
      <w:pPr>
        <w:keepLines w:val="0"/>
        <w:spacing w:before="40" w:after="80" w:line="240" w:lineRule="auto"/>
        <w:jc w:val="right"/>
        <w:bidi w:val="0"/>
      </w:pPr>
      <w:r>
        <w:rPr>
          <w:rFonts w:ascii="DejaVu Sans Mono" w:hAnsi="DejaVu Sans Mono"/>
          <w:sz w:val="16"/>
          <w:rtl w:val="0"/>
        </w:rPr>
        <w:t>interface FastEthernet0/10</w:t>
        <w:br/>
        <w:t xml:space="preserve"> switchport mode access</w:t>
        <w:br/>
        <w:t xml:space="preserve"> description UNUSED_PARKED</w:t>
        <w:br/>
        <w:t xml:space="preserve"> switchport access vlan 999</w:t>
        <w:br/>
        <w:t xml:space="preserve"> shutdown</w:t>
        <w:br/>
        <w:t>exit</w:t>
      </w:r>
    </w:p>
    <w:p>
      <w:pPr>
        <w:keepLines w:val="0"/>
        <w:spacing w:before="40" w:after="80" w:line="240" w:lineRule="auto"/>
        <w:jc w:val="right"/>
        <w:bidi w:val="0"/>
      </w:pPr>
      <w:r>
        <w:rPr>
          <w:rFonts w:ascii="DejaVu Sans Mono" w:hAnsi="DejaVu Sans Mono"/>
          <w:sz w:val="16"/>
          <w:rtl w:val="0"/>
        </w:rPr>
        <w:t>show port-security interface FastEthernet0/3</w:t>
        <w:br/>
        <w:t>show ip dhcp snooping</w:t>
        <w:br/>
        <w:t>show ip dhcp snooping binding</w:t>
        <w:br/>
        <w:t>show interfaces status</w:t>
      </w:r>
    </w:p>
    <w:p>
      <w:pPr>
        <w:jc w:val="right"/>
        <w:bidi/>
      </w:pPr>
      <w:r>
        <w:rPr>
          <w:lang w:val="ar-SA" w:bidi="ar-SA"/>
          <w:rFonts w:cs="DejaVu Sans"/>
        </w:rPr>
        <w:t>الخطوة ٦: من IT-ADMIN فقط استخدم أمر SSH التالي بعنوان إدارة DIST-A1، ثم جرّب Telnet الذي يجب رفضه. المستخدم في هذه الملفات netadmin وليس admin. كلمة مرور المختبر موضحة في بداية الإعداد. وجود RSA في الحفظ يؤكد توليد المفتاح لكنه لا يغني عن تجربة وصول فعلية. لا تضف AAA تلقائيًا لمجرد ظهور &gt; على 2960؛ يمكن استخدام enable مع توثيق السلوك المرصود.</w:t>
      </w:r>
    </w:p>
    <w:p>
      <w:pPr>
        <w:keepLines w:val="0"/>
        <w:spacing w:before="40" w:after="80" w:line="240" w:lineRule="auto"/>
        <w:jc w:val="right"/>
        <w:bidi w:val="0"/>
      </w:pPr>
      <w:r>
        <w:rPr>
          <w:rFonts w:ascii="DejaVu Sans Mono" w:hAnsi="DejaVu Sans Mono"/>
          <w:sz w:val="16"/>
          <w:rtl w:val="0"/>
        </w:rPr>
        <w:t>ssh -l netadmin 10.10.6.2</w:t>
        <w:br/>
        <w:t>telnet 10.10.6.2</w:t>
      </w:r>
    </w:p>
    <w:p>
      <w:pPr>
        <w:pStyle w:val="Heading1"/>
        <w:jc w:val="right"/>
        <w:pageBreakBefore/>
        <w:bidi/>
      </w:pPr>
      <w:r>
        <w:rPr>
          <w:lang w:val="ar-SA" w:bidi="ar-SA"/>
          <w:rFonts w:cs="DejaVu Sans"/>
        </w:rPr>
        <w:t>الفصل السادس: خطة الاختبار والأدلة</w:t>
      </w:r>
    </w:p>
    <w:p>
      <w:pPr>
        <w:jc w:val="right"/>
        <w:bidi/>
      </w:pPr>
      <w:r>
        <w:rPr>
          <w:lang w:val="ar-SA" w:bidi="ar-SA"/>
          <w:rFonts w:cs="DejaVu Sans"/>
        </w:rPr>
        <w:t>فحوص ساكنة منفذة: 7518 نجحت، 0 فشلت. تشمل عدم التداخل وحدود الشبكات والسعة وهامش النمو وحجز العناوين وتفرد المنافذ وRouter IDs وتماثل HSRP ومطابقة إعدادات ACL وتقييم first-match لحزم اختبار ممثلة. هذه لا تقيس تشغيل IOS أو زمن convergence أو نجاح DHCP داخل المحاكي.</w:t>
      </w:r>
    </w:p>
    <w:tbl>
      <w:tblPr>
        <w:tblStyle w:val="LightShading-Accent1"/>
        <w:tblW w:type="auto" w:w="0"/>
        <w:jc w:val="right"/>
        <w:tblLook w:firstColumn="1" w:firstRow="1" w:lastColumn="0" w:lastRow="0" w:noHBand="0" w:noVBand="1" w:val="04A0"/>
        <w:bidiVisual/>
      </w:tblPr>
      <w:tblGrid>
        <w:gridCol w:w="2509"/>
        <w:gridCol w:w="2509"/>
        <w:gridCol w:w="2509"/>
        <w:gridCol w:w="2509"/>
      </w:tblGrid>
      <w:tr>
        <w:trPr>
          <w:tblHeader/>
        </w:trPr>
        <w:tc>
          <w:tcPr>
            <w:tcW w:type="dxa" w:w="2509"/>
          </w:tcPr>
          <w:p>
            <w:pPr>
              <w:jc w:val="right"/>
              <w:bidi/>
            </w:pPr>
            <w:r>
              <w:rPr>
                <w:sz w:val="15"/>
                <w:lang w:val="ar-SA" w:bidi="ar-SA"/>
                <w:rFonts w:cs="DejaVu Sans"/>
              </w:rPr>
              <w:t>ID</w:t>
            </w:r>
          </w:p>
        </w:tc>
        <w:tc>
          <w:tcPr>
            <w:tcW w:type="dxa" w:w="2509"/>
          </w:tcPr>
          <w:p>
            <w:pPr>
              <w:jc w:val="right"/>
              <w:bidi/>
            </w:pPr>
            <w:r>
              <w:rPr>
                <w:sz w:val="15"/>
                <w:lang w:val="ar-SA" w:bidi="ar-SA"/>
                <w:rFonts w:cs="DejaVu Sans"/>
              </w:rPr>
              <w:t>الاختبار</w:t>
            </w:r>
          </w:p>
        </w:tc>
        <w:tc>
          <w:tcPr>
            <w:tcW w:type="dxa" w:w="2509"/>
          </w:tcPr>
          <w:p>
            <w:pPr>
              <w:jc w:val="right"/>
              <w:bidi/>
            </w:pPr>
            <w:r>
              <w:rPr>
                <w:sz w:val="15"/>
                <w:lang w:val="ar-SA" w:bidi="ar-SA"/>
                <w:rFonts w:cs="DejaVu Sans"/>
              </w:rPr>
              <w:t>الطريقة</w:t>
            </w:r>
          </w:p>
        </w:tc>
        <w:tc>
          <w:tcPr>
            <w:tcW w:type="dxa" w:w="2509"/>
          </w:tcPr>
          <w:p>
            <w:pPr>
              <w:jc w:val="right"/>
              <w:bidi/>
            </w:pPr>
            <w:r>
              <w:rPr>
                <w:sz w:val="15"/>
                <w:lang w:val="ar-SA" w:bidi="ar-SA"/>
                <w:rFonts w:cs="DejaVu Sans"/>
              </w:rPr>
              <w:t>النتيجة المتوقعة</w:t>
            </w:r>
          </w:p>
        </w:tc>
      </w:tr>
      <w:tr>
        <w:tc>
          <w:tcPr>
            <w:tcW w:type="dxa" w:w="2509"/>
          </w:tcPr>
          <w:p>
            <w:pPr>
              <w:jc w:val="right"/>
              <w:bidi/>
            </w:pPr>
            <w:r>
              <w:rPr>
                <w:sz w:val="15"/>
                <w:lang w:val="ar-SA" w:bidi="ar-SA"/>
                <w:rFonts w:cs="DejaVu Sans"/>
              </w:rPr>
              <w:t>T01</w:t>
            </w:r>
          </w:p>
        </w:tc>
        <w:tc>
          <w:tcPr>
            <w:tcW w:type="dxa" w:w="2509"/>
          </w:tcPr>
          <w:p>
            <w:pPr>
              <w:jc w:val="right"/>
              <w:bidi/>
            </w:pPr>
            <w:r>
              <w:rPr>
                <w:sz w:val="15"/>
                <w:lang w:val="ar-SA" w:bidi="ar-SA"/>
                <w:rFonts w:cs="DejaVu Sans"/>
              </w:rPr>
              <w:t>VLAN/Trunk</w:t>
            </w:r>
          </w:p>
        </w:tc>
        <w:tc>
          <w:tcPr>
            <w:tcW w:type="dxa" w:w="2509"/>
          </w:tcPr>
          <w:p>
            <w:pPr>
              <w:jc w:val="right"/>
              <w:bidi/>
            </w:pPr>
            <w:r>
              <w:rPr>
                <w:sz w:val="15"/>
                <w:lang w:val="ar-SA" w:bidi="ar-SA"/>
                <w:rFonts w:cs="DejaVu Sans"/>
              </w:rPr>
              <w:t>تحقق من VLAN IDs وallowed list وnative 998</w:t>
            </w:r>
          </w:p>
        </w:tc>
        <w:tc>
          <w:tcPr>
            <w:tcW w:type="dxa" w:w="2509"/>
          </w:tcPr>
          <w:p>
            <w:pPr>
              <w:jc w:val="right"/>
              <w:bidi/>
            </w:pPr>
            <w:r>
              <w:rPr>
                <w:sz w:val="15"/>
                <w:lang w:val="ar-SA" w:bidi="ar-SA"/>
                <w:rFonts w:cs="DejaVu Sans"/>
              </w:rPr>
              <w:t>الشبكات المطلوبة فقط على كل وصلة</w:t>
            </w:r>
          </w:p>
        </w:tc>
      </w:tr>
      <w:tr>
        <w:tc>
          <w:tcPr>
            <w:tcW w:type="dxa" w:w="2509"/>
          </w:tcPr>
          <w:p>
            <w:pPr>
              <w:jc w:val="right"/>
              <w:bidi/>
            </w:pPr>
            <w:r>
              <w:rPr>
                <w:sz w:val="15"/>
                <w:lang w:val="ar-SA" w:bidi="ar-SA"/>
                <w:rFonts w:cs="DejaVu Sans"/>
              </w:rPr>
              <w:t>T02</w:t>
            </w:r>
          </w:p>
        </w:tc>
        <w:tc>
          <w:tcPr>
            <w:tcW w:type="dxa" w:w="2509"/>
          </w:tcPr>
          <w:p>
            <w:pPr>
              <w:jc w:val="right"/>
              <w:bidi/>
            </w:pPr>
            <w:r>
              <w:rPr>
                <w:sz w:val="15"/>
                <w:lang w:val="ar-SA" w:bidi="ar-SA"/>
                <w:rFonts w:cs="DejaVu Sans"/>
              </w:rPr>
              <w:t>DHCP طالب وموظف</w:t>
            </w:r>
          </w:p>
        </w:tc>
        <w:tc>
          <w:tcPr>
            <w:tcW w:type="dxa" w:w="2509"/>
          </w:tcPr>
          <w:p>
            <w:pPr>
              <w:jc w:val="right"/>
              <w:bidi/>
            </w:pPr>
            <w:r>
              <w:rPr>
                <w:sz w:val="15"/>
                <w:lang w:val="ar-SA" w:bidi="ar-SA"/>
                <w:rFonts w:cs="DejaVu Sans"/>
              </w:rPr>
              <w:t>DHCP على PC طالب وPC موظف؛ ipconfig /all؛ show binding</w:t>
            </w:r>
          </w:p>
        </w:tc>
        <w:tc>
          <w:tcPr>
            <w:tcW w:type="dxa" w:w="2509"/>
          </w:tcPr>
          <w:p>
            <w:pPr>
              <w:jc w:val="right"/>
              <w:bidi/>
            </w:pPr>
            <w:r>
              <w:rPr>
                <w:sz w:val="15"/>
                <w:lang w:val="ar-SA" w:bidi="ar-SA"/>
                <w:rFonts w:cs="DejaVu Sans"/>
              </w:rPr>
              <w:t>عنوان ضمن نطاق الشبكة وVIP وDNS صحيحان</w:t>
            </w:r>
          </w:p>
        </w:tc>
      </w:tr>
      <w:tr>
        <w:tc>
          <w:tcPr>
            <w:tcW w:type="dxa" w:w="2509"/>
          </w:tcPr>
          <w:p>
            <w:pPr>
              <w:jc w:val="right"/>
              <w:bidi/>
            </w:pPr>
            <w:r>
              <w:rPr>
                <w:sz w:val="15"/>
                <w:lang w:val="ar-SA" w:bidi="ar-SA"/>
                <w:rFonts w:cs="DejaVu Sans"/>
              </w:rPr>
              <w:t>T03</w:t>
            </w:r>
          </w:p>
        </w:tc>
        <w:tc>
          <w:tcPr>
            <w:tcW w:type="dxa" w:w="2509"/>
          </w:tcPr>
          <w:p>
            <w:pPr>
              <w:jc w:val="right"/>
              <w:bidi/>
            </w:pPr>
            <w:r>
              <w:rPr>
                <w:sz w:val="15"/>
                <w:lang w:val="ar-SA" w:bidi="ar-SA"/>
                <w:rFonts w:cs="DejaVu Sans"/>
              </w:rPr>
              <w:t>OSPF</w:t>
            </w:r>
          </w:p>
        </w:tc>
        <w:tc>
          <w:tcPr>
            <w:tcW w:type="dxa" w:w="2509"/>
          </w:tcPr>
          <w:p>
            <w:pPr>
              <w:jc w:val="right"/>
              <w:bidi/>
            </w:pPr>
            <w:r>
              <w:rPr>
                <w:sz w:val="15"/>
                <w:lang w:val="ar-SA" w:bidi="ar-SA"/>
                <w:rFonts w:cs="DejaVu Sans"/>
              </w:rPr>
              <w:t>show ip ospf neighbor وshow ip route على Core وDIST</w:t>
            </w:r>
          </w:p>
        </w:tc>
        <w:tc>
          <w:tcPr>
            <w:tcW w:type="dxa" w:w="2509"/>
          </w:tcPr>
          <w:p>
            <w:pPr>
              <w:jc w:val="right"/>
              <w:bidi/>
            </w:pPr>
            <w:r>
              <w:rPr>
                <w:sz w:val="15"/>
                <w:lang w:val="ar-SA" w:bidi="ar-SA"/>
                <w:rFonts w:cs="DejaVu Sans"/>
              </w:rPr>
              <w:t>جيران Full ومسارات داخلية؛ default من EDGE</w:t>
            </w:r>
          </w:p>
        </w:tc>
      </w:tr>
      <w:tr>
        <w:tc>
          <w:tcPr>
            <w:tcW w:type="dxa" w:w="2509"/>
          </w:tcPr>
          <w:p>
            <w:pPr>
              <w:jc w:val="right"/>
              <w:bidi/>
            </w:pPr>
            <w:r>
              <w:rPr>
                <w:sz w:val="15"/>
                <w:lang w:val="ar-SA" w:bidi="ar-SA"/>
                <w:rFonts w:cs="DejaVu Sans"/>
              </w:rPr>
              <w:t>T04</w:t>
            </w:r>
          </w:p>
        </w:tc>
        <w:tc>
          <w:tcPr>
            <w:tcW w:type="dxa" w:w="2509"/>
          </w:tcPr>
          <w:p>
            <w:pPr>
              <w:jc w:val="right"/>
              <w:bidi/>
            </w:pPr>
            <w:r>
              <w:rPr>
                <w:sz w:val="15"/>
                <w:lang w:val="ar-SA" w:bidi="ar-SA"/>
                <w:rFonts w:cs="DejaVu Sans"/>
              </w:rPr>
              <w:t>طالب → Web</w:t>
            </w:r>
          </w:p>
        </w:tc>
        <w:tc>
          <w:tcPr>
            <w:tcW w:type="dxa" w:w="2509"/>
          </w:tcPr>
          <w:p>
            <w:pPr>
              <w:jc w:val="right"/>
              <w:bidi/>
            </w:pPr>
            <w:r>
              <w:rPr>
                <w:sz w:val="15"/>
                <w:lang w:val="ar-SA" w:bidi="ar-SA"/>
                <w:rFonts w:cs="DejaVu Sans"/>
              </w:rPr>
              <w:t>فتح http://edu.campus.example من طالب</w:t>
            </w:r>
          </w:p>
        </w:tc>
        <w:tc>
          <w:tcPr>
            <w:tcW w:type="dxa" w:w="2509"/>
          </w:tcPr>
          <w:p>
            <w:pPr>
              <w:jc w:val="right"/>
              <w:bidi/>
            </w:pPr>
            <w:r>
              <w:rPr>
                <w:sz w:val="15"/>
                <w:lang w:val="ar-SA" w:bidi="ar-SA"/>
                <w:rFonts w:cs="DejaVu Sans"/>
              </w:rPr>
              <w:t>نجاح HTTP وDNS</w:t>
            </w:r>
          </w:p>
        </w:tc>
      </w:tr>
      <w:tr>
        <w:tc>
          <w:tcPr>
            <w:tcW w:type="dxa" w:w="2509"/>
          </w:tcPr>
          <w:p>
            <w:pPr>
              <w:jc w:val="right"/>
              <w:bidi/>
            </w:pPr>
            <w:r>
              <w:rPr>
                <w:sz w:val="15"/>
                <w:lang w:val="ar-SA" w:bidi="ar-SA"/>
                <w:rFonts w:cs="DejaVu Sans"/>
              </w:rPr>
              <w:t>T05</w:t>
            </w:r>
          </w:p>
        </w:tc>
        <w:tc>
          <w:tcPr>
            <w:tcW w:type="dxa" w:w="2509"/>
          </w:tcPr>
          <w:p>
            <w:pPr>
              <w:jc w:val="right"/>
              <w:bidi/>
            </w:pPr>
            <w:r>
              <w:rPr>
                <w:sz w:val="15"/>
                <w:lang w:val="ar-SA" w:bidi="ar-SA"/>
                <w:rFonts w:cs="DejaVu Sans"/>
              </w:rPr>
              <w:t>طالب → HR/Finance</w:t>
            </w:r>
          </w:p>
        </w:tc>
        <w:tc>
          <w:tcPr>
            <w:tcW w:type="dxa" w:w="2509"/>
          </w:tcPr>
          <w:p>
            <w:pPr>
              <w:jc w:val="right"/>
              <w:bidi/>
            </w:pPr>
            <w:r>
              <w:rPr>
                <w:sz w:val="15"/>
                <w:lang w:val="ar-SA" w:bidi="ar-SA"/>
                <w:rFonts w:cs="DejaVu Sans"/>
              </w:rPr>
              <w:t>TCP أو ICMP إلى مضيف فعلي في VLAN 12 و13</w:t>
            </w:r>
          </w:p>
        </w:tc>
        <w:tc>
          <w:tcPr>
            <w:tcW w:type="dxa" w:w="2509"/>
          </w:tcPr>
          <w:p>
            <w:pPr>
              <w:jc w:val="right"/>
              <w:bidi/>
            </w:pPr>
            <w:r>
              <w:rPr>
                <w:sz w:val="15"/>
                <w:lang w:val="ar-SA" w:bidi="ar-SA"/>
                <w:rFonts w:cs="DejaVu Sans"/>
              </w:rPr>
              <w:t>منع مع زيادة عداد ACL المناسب</w:t>
            </w:r>
          </w:p>
        </w:tc>
      </w:tr>
      <w:tr>
        <w:tc>
          <w:tcPr>
            <w:tcW w:type="dxa" w:w="2509"/>
          </w:tcPr>
          <w:p>
            <w:pPr>
              <w:jc w:val="right"/>
              <w:bidi/>
            </w:pPr>
            <w:r>
              <w:rPr>
                <w:sz w:val="15"/>
                <w:lang w:val="ar-SA" w:bidi="ar-SA"/>
                <w:rFonts w:cs="DejaVu Sans"/>
              </w:rPr>
              <w:t>T06</w:t>
            </w:r>
          </w:p>
        </w:tc>
        <w:tc>
          <w:tcPr>
            <w:tcW w:type="dxa" w:w="2509"/>
          </w:tcPr>
          <w:p>
            <w:pPr>
              <w:jc w:val="right"/>
              <w:bidi/>
            </w:pPr>
            <w:r>
              <w:rPr>
                <w:sz w:val="15"/>
                <w:lang w:val="ar-SA" w:bidi="ar-SA"/>
                <w:rFonts w:cs="DejaVu Sans"/>
              </w:rPr>
              <w:t>ضيف → الداخل</w:t>
            </w:r>
          </w:p>
        </w:tc>
        <w:tc>
          <w:tcPr>
            <w:tcW w:type="dxa" w:w="2509"/>
          </w:tcPr>
          <w:p>
            <w:pPr>
              <w:jc w:val="right"/>
              <w:bidi/>
            </w:pPr>
            <w:r>
              <w:rPr>
                <w:sz w:val="15"/>
                <w:lang w:val="ar-SA" w:bidi="ar-SA"/>
                <w:rFonts w:cs="DejaVu Sans"/>
              </w:rPr>
              <w:t>محاولة HTTP للسيرفر وSSH للإدارة</w:t>
            </w:r>
          </w:p>
        </w:tc>
        <w:tc>
          <w:tcPr>
            <w:tcW w:type="dxa" w:w="2509"/>
          </w:tcPr>
          <w:p>
            <w:pPr>
              <w:jc w:val="right"/>
              <w:bidi/>
            </w:pPr>
            <w:r>
              <w:rPr>
                <w:sz w:val="15"/>
                <w:lang w:val="ar-SA" w:bidi="ar-SA"/>
                <w:rFonts w:cs="DejaVu Sans"/>
              </w:rPr>
              <w:t>منع؛ مع استمرار DNS والخارج</w:t>
            </w:r>
          </w:p>
        </w:tc>
      </w:tr>
      <w:tr>
        <w:tc>
          <w:tcPr>
            <w:tcW w:type="dxa" w:w="2509"/>
          </w:tcPr>
          <w:p>
            <w:pPr>
              <w:jc w:val="right"/>
              <w:bidi/>
            </w:pPr>
            <w:r>
              <w:rPr>
                <w:sz w:val="15"/>
                <w:lang w:val="ar-SA" w:bidi="ar-SA"/>
                <w:rFonts w:cs="DejaVu Sans"/>
              </w:rPr>
              <w:t>T07</w:t>
            </w:r>
          </w:p>
        </w:tc>
        <w:tc>
          <w:tcPr>
            <w:tcW w:type="dxa" w:w="2509"/>
          </w:tcPr>
          <w:p>
            <w:pPr>
              <w:jc w:val="right"/>
              <w:bidi/>
            </w:pPr>
            <w:r>
              <w:rPr>
                <w:sz w:val="15"/>
                <w:lang w:val="ar-SA" w:bidi="ar-SA"/>
                <w:rFonts w:cs="DejaVu Sans"/>
              </w:rPr>
              <w:t>إدارة → HR/Finance</w:t>
            </w:r>
          </w:p>
        </w:tc>
        <w:tc>
          <w:tcPr>
            <w:tcW w:type="dxa" w:w="2509"/>
          </w:tcPr>
          <w:p>
            <w:pPr>
              <w:jc w:val="right"/>
              <w:bidi/>
            </w:pPr>
            <w:r>
              <w:rPr>
                <w:sz w:val="15"/>
                <w:lang w:val="ar-SA" w:bidi="ar-SA"/>
                <w:rFonts w:cs="DejaVu Sans"/>
              </w:rPr>
              <w:t>اختبار من VLAN 10 إلى مضيفَي HR/Finance</w:t>
            </w:r>
          </w:p>
        </w:tc>
        <w:tc>
          <w:tcPr>
            <w:tcW w:type="dxa" w:w="2509"/>
          </w:tcPr>
          <w:p>
            <w:pPr>
              <w:jc w:val="right"/>
              <w:bidi/>
            </w:pPr>
            <w:r>
              <w:rPr>
                <w:sz w:val="15"/>
                <w:lang w:val="ar-SA" w:bidi="ar-SA"/>
                <w:rFonts w:cs="DejaVu Sans"/>
              </w:rPr>
              <w:t>اتصال مسموح</w:t>
            </w:r>
          </w:p>
        </w:tc>
      </w:tr>
      <w:tr>
        <w:tc>
          <w:tcPr>
            <w:tcW w:type="dxa" w:w="2509"/>
          </w:tcPr>
          <w:p>
            <w:pPr>
              <w:jc w:val="right"/>
              <w:bidi/>
            </w:pPr>
            <w:r>
              <w:rPr>
                <w:sz w:val="15"/>
                <w:lang w:val="ar-SA" w:bidi="ar-SA"/>
                <w:rFonts w:cs="DejaVu Sans"/>
              </w:rPr>
              <w:t>T08</w:t>
            </w:r>
          </w:p>
        </w:tc>
        <w:tc>
          <w:tcPr>
            <w:tcW w:type="dxa" w:w="2509"/>
          </w:tcPr>
          <w:p>
            <w:pPr>
              <w:jc w:val="right"/>
              <w:bidi/>
            </w:pPr>
            <w:r>
              <w:rPr>
                <w:sz w:val="15"/>
                <w:lang w:val="ar-SA" w:bidi="ar-SA"/>
                <w:rFonts w:cs="DejaVu Sans"/>
              </w:rPr>
              <w:t>SSH فقط</w:t>
            </w:r>
          </w:p>
        </w:tc>
        <w:tc>
          <w:tcPr>
            <w:tcW w:type="dxa" w:w="2509"/>
          </w:tcPr>
          <w:p>
            <w:pPr>
              <w:jc w:val="right"/>
              <w:bidi/>
            </w:pPr>
            <w:r>
              <w:rPr>
                <w:sz w:val="15"/>
                <w:lang w:val="ar-SA" w:bidi="ar-SA"/>
                <w:rFonts w:cs="DejaVu Sans"/>
              </w:rPr>
              <w:t>من IT-ADMIN نفذ SSH للأجهزة ثم حاول Telnet</w:t>
            </w:r>
          </w:p>
        </w:tc>
        <w:tc>
          <w:tcPr>
            <w:tcW w:type="dxa" w:w="2509"/>
          </w:tcPr>
          <w:p>
            <w:pPr>
              <w:jc w:val="right"/>
              <w:bidi/>
            </w:pPr>
            <w:r>
              <w:rPr>
                <w:sz w:val="15"/>
                <w:lang w:val="ar-SA" w:bidi="ar-SA"/>
                <w:rFonts w:cs="DejaVu Sans"/>
              </w:rPr>
              <w:t>SSH ناجح؛ Telnet مرفوض؛ مصدر غير IT مرفوض</w:t>
            </w:r>
          </w:p>
        </w:tc>
      </w:tr>
      <w:tr>
        <w:tc>
          <w:tcPr>
            <w:tcW w:type="dxa" w:w="2509"/>
          </w:tcPr>
          <w:p>
            <w:pPr>
              <w:jc w:val="right"/>
              <w:bidi/>
            </w:pPr>
            <w:r>
              <w:rPr>
                <w:sz w:val="15"/>
                <w:lang w:val="ar-SA" w:bidi="ar-SA"/>
                <w:rFonts w:cs="DejaVu Sans"/>
              </w:rPr>
              <w:t>T09</w:t>
            </w:r>
          </w:p>
        </w:tc>
        <w:tc>
          <w:tcPr>
            <w:tcW w:type="dxa" w:w="2509"/>
          </w:tcPr>
          <w:p>
            <w:pPr>
              <w:jc w:val="right"/>
              <w:bidi/>
            </w:pPr>
            <w:r>
              <w:rPr>
                <w:sz w:val="15"/>
                <w:lang w:val="ar-SA" w:bidi="ar-SA"/>
                <w:rFonts w:cs="DejaVu Sans"/>
              </w:rPr>
              <w:t>HSRP تعطل جهاز</w:t>
            </w:r>
          </w:p>
        </w:tc>
        <w:tc>
          <w:tcPr>
            <w:tcW w:type="dxa" w:w="2509"/>
          </w:tcPr>
          <w:p>
            <w:pPr>
              <w:jc w:val="right"/>
              <w:bidi/>
            </w:pPr>
            <w:r>
              <w:rPr>
                <w:sz w:val="15"/>
                <w:lang w:val="ar-SA" w:bidi="ar-SA"/>
                <w:rFonts w:cs="DejaVu Sans"/>
              </w:rPr>
              <w:t>سجل show standby ثم أغلق Gi0/2 في DIST-A1 أثناء اختبار اتصال خارجي</w:t>
            </w:r>
          </w:p>
        </w:tc>
        <w:tc>
          <w:tcPr>
            <w:tcW w:type="dxa" w:w="2509"/>
          </w:tcPr>
          <w:p>
            <w:pPr>
              <w:jc w:val="right"/>
              <w:bidi/>
            </w:pPr>
            <w:r>
              <w:rPr>
                <w:sz w:val="15"/>
                <w:lang w:val="ar-SA" w:bidi="ar-SA"/>
                <w:rFonts w:cs="DejaVu Sans"/>
              </w:rPr>
              <w:t>A2 Active وعودة الاتصال؛ تسجيل عدد الحزم المفقودة</w:t>
            </w:r>
          </w:p>
        </w:tc>
      </w:tr>
      <w:tr>
        <w:tc>
          <w:tcPr>
            <w:tcW w:type="dxa" w:w="2509"/>
          </w:tcPr>
          <w:p>
            <w:pPr>
              <w:jc w:val="right"/>
              <w:bidi/>
            </w:pPr>
            <w:r>
              <w:rPr>
                <w:sz w:val="15"/>
                <w:lang w:val="ar-SA" w:bidi="ar-SA"/>
                <w:rFonts w:cs="DejaVu Sans"/>
              </w:rPr>
              <w:t>T10</w:t>
            </w:r>
          </w:p>
        </w:tc>
        <w:tc>
          <w:tcPr>
            <w:tcW w:type="dxa" w:w="2509"/>
          </w:tcPr>
          <w:p>
            <w:pPr>
              <w:jc w:val="right"/>
              <w:bidi/>
            </w:pPr>
            <w:r>
              <w:rPr>
                <w:sz w:val="15"/>
                <w:lang w:val="ar-SA" w:bidi="ar-SA"/>
                <w:rFonts w:cs="DejaVu Sans"/>
              </w:rPr>
              <w:t>HSRP استعادة</w:t>
            </w:r>
          </w:p>
        </w:tc>
        <w:tc>
          <w:tcPr>
            <w:tcW w:type="dxa" w:w="2509"/>
          </w:tcPr>
          <w:p>
            <w:pPr>
              <w:jc w:val="right"/>
              <w:bidi/>
            </w:pPr>
            <w:r>
              <w:rPr>
                <w:sz w:val="15"/>
                <w:lang w:val="ar-SA" w:bidi="ar-SA"/>
                <w:rFonts w:cs="DejaVu Sans"/>
              </w:rPr>
              <w:t>أعد Gi0/2 باستخدام no shutdown وانتظر HSRP</w:t>
            </w:r>
          </w:p>
        </w:tc>
        <w:tc>
          <w:tcPr>
            <w:tcW w:type="dxa" w:w="2509"/>
          </w:tcPr>
          <w:p>
            <w:pPr>
              <w:jc w:val="right"/>
              <w:bidi/>
            </w:pPr>
            <w:r>
              <w:rPr>
                <w:sz w:val="15"/>
                <w:lang w:val="ar-SA" w:bidi="ar-SA"/>
                <w:rFonts w:cs="DejaVu Sans"/>
              </w:rPr>
              <w:t>عودة A1 Active بسبب preempt</w:t>
            </w:r>
          </w:p>
        </w:tc>
      </w:tr>
      <w:tr>
        <w:tc>
          <w:tcPr>
            <w:tcW w:type="dxa" w:w="2509"/>
          </w:tcPr>
          <w:p>
            <w:pPr>
              <w:jc w:val="right"/>
              <w:bidi/>
            </w:pPr>
            <w:r>
              <w:rPr>
                <w:sz w:val="15"/>
                <w:lang w:val="ar-SA" w:bidi="ar-SA"/>
                <w:rFonts w:cs="DejaVu Sans"/>
              </w:rPr>
              <w:t>T11</w:t>
            </w:r>
          </w:p>
        </w:tc>
        <w:tc>
          <w:tcPr>
            <w:tcW w:type="dxa" w:w="2509"/>
          </w:tcPr>
          <w:p>
            <w:pPr>
              <w:jc w:val="right"/>
              <w:bidi/>
            </w:pPr>
            <w:r>
              <w:rPr>
                <w:sz w:val="15"/>
                <w:lang w:val="ar-SA" w:bidi="ar-SA"/>
                <w:rFonts w:cs="DejaVu Sans"/>
              </w:rPr>
              <w:t>تعطل رابط واحد</w:t>
            </w:r>
          </w:p>
        </w:tc>
        <w:tc>
          <w:tcPr>
            <w:tcW w:type="dxa" w:w="2509"/>
          </w:tcPr>
          <w:p>
            <w:pPr>
              <w:jc w:val="right"/>
              <w:bidi/>
            </w:pPr>
            <w:r>
              <w:rPr>
                <w:sz w:val="15"/>
                <w:lang w:val="ar-SA" w:bidi="ar-SA"/>
                <w:rFonts w:cs="DejaVu Sans"/>
              </w:rPr>
              <w:t>أغلق وصلة Core واحدة من A1 ثم أعدها؛ لا يوجد HSRP tracking في النسخة المعتمدة</w:t>
            </w:r>
          </w:p>
        </w:tc>
        <w:tc>
          <w:tcPr>
            <w:tcW w:type="dxa" w:w="2509"/>
          </w:tcPr>
          <w:p>
            <w:pPr>
              <w:jc w:val="right"/>
              <w:bidi/>
            </w:pPr>
            <w:r>
              <w:rPr>
                <w:sz w:val="15"/>
                <w:lang w:val="ar-SA" w:bidi="ar-SA"/>
                <w:rFonts w:cs="DejaVu Sans"/>
              </w:rPr>
              <w:t>OSPF يستخدم الوصلة الأخرى؛ لا يشترط تغير دور HSRP</w:t>
            </w:r>
          </w:p>
        </w:tc>
      </w:tr>
      <w:tr>
        <w:tc>
          <w:tcPr>
            <w:tcW w:type="dxa" w:w="2509"/>
          </w:tcPr>
          <w:p>
            <w:pPr>
              <w:jc w:val="right"/>
              <w:bidi/>
            </w:pPr>
            <w:r>
              <w:rPr>
                <w:sz w:val="15"/>
                <w:lang w:val="ar-SA" w:bidi="ar-SA"/>
                <w:rFonts w:cs="DejaVu Sans"/>
              </w:rPr>
              <w:t>T12</w:t>
            </w:r>
          </w:p>
        </w:tc>
        <w:tc>
          <w:tcPr>
            <w:tcW w:type="dxa" w:w="2509"/>
          </w:tcPr>
          <w:p>
            <w:pPr>
              <w:jc w:val="right"/>
              <w:bidi/>
            </w:pPr>
            <w:r>
              <w:rPr>
                <w:sz w:val="15"/>
                <w:lang w:val="ar-SA" w:bidi="ar-SA"/>
                <w:rFonts w:cs="DejaVu Sans"/>
              </w:rPr>
              <w:t>DHCP مزيف</w:t>
            </w:r>
          </w:p>
        </w:tc>
        <w:tc>
          <w:tcPr>
            <w:tcW w:type="dxa" w:w="2509"/>
          </w:tcPr>
          <w:p>
            <w:pPr>
              <w:jc w:val="right"/>
              <w:bidi/>
            </w:pPr>
            <w:r>
              <w:rPr>
                <w:sz w:val="15"/>
                <w:lang w:val="ar-SA" w:bidi="ar-SA"/>
                <w:rFonts w:cs="DejaVu Sans"/>
              </w:rPr>
              <w:t>شبكة اختبار فقط: صل Server DHCP على منفذ مستخدم غير موثوق</w:t>
            </w:r>
          </w:p>
        </w:tc>
        <w:tc>
          <w:tcPr>
            <w:tcW w:type="dxa" w:w="2509"/>
          </w:tcPr>
          <w:p>
            <w:pPr>
              <w:jc w:val="right"/>
              <w:bidi/>
            </w:pPr>
            <w:r>
              <w:rPr>
                <w:sz w:val="15"/>
                <w:lang w:val="ar-SA" w:bidi="ar-SA"/>
                <w:rFonts w:cs="DejaVu Sans"/>
              </w:rPr>
              <w:t>عدم قبول OFFER المزيف واستمرار الحصول من الخادم المعتمد</w:t>
            </w:r>
          </w:p>
        </w:tc>
      </w:tr>
      <w:tr>
        <w:tc>
          <w:tcPr>
            <w:tcW w:type="dxa" w:w="2509"/>
          </w:tcPr>
          <w:p>
            <w:pPr>
              <w:jc w:val="right"/>
              <w:bidi/>
            </w:pPr>
            <w:r>
              <w:rPr>
                <w:sz w:val="15"/>
                <w:lang w:val="ar-SA" w:bidi="ar-SA"/>
                <w:rFonts w:cs="DejaVu Sans"/>
              </w:rPr>
              <w:t>T13</w:t>
            </w:r>
          </w:p>
        </w:tc>
        <w:tc>
          <w:tcPr>
            <w:tcW w:type="dxa" w:w="2509"/>
          </w:tcPr>
          <w:p>
            <w:pPr>
              <w:jc w:val="right"/>
              <w:bidi/>
            </w:pPr>
            <w:r>
              <w:rPr>
                <w:sz w:val="15"/>
                <w:lang w:val="ar-SA" w:bidi="ar-SA"/>
                <w:rFonts w:cs="DejaVu Sans"/>
              </w:rPr>
              <w:t>Port Security</w:t>
            </w:r>
          </w:p>
        </w:tc>
        <w:tc>
          <w:tcPr>
            <w:tcW w:type="dxa" w:w="2509"/>
          </w:tcPr>
          <w:p>
            <w:pPr>
              <w:jc w:val="right"/>
              <w:bidi/>
            </w:pPr>
            <w:r>
              <w:rPr>
                <w:sz w:val="15"/>
                <w:lang w:val="ar-SA" w:bidi="ar-SA"/>
                <w:rFonts w:cs="DejaVu Sans"/>
              </w:rPr>
              <w:t>تعلم MAC ثم استبدل جهاز المنفذ بجهاز مختلف</w:t>
            </w:r>
          </w:p>
        </w:tc>
        <w:tc>
          <w:tcPr>
            <w:tcW w:type="dxa" w:w="2509"/>
          </w:tcPr>
          <w:p>
            <w:pPr>
              <w:jc w:val="right"/>
              <w:bidi/>
            </w:pPr>
            <w:r>
              <w:rPr>
                <w:sz w:val="15"/>
                <w:lang w:val="ar-SA" w:bidi="ar-SA"/>
                <w:rFonts w:cs="DejaVu Sans"/>
              </w:rPr>
              <w:t>زيادة violation/drop وفق restrict؛ استعادة الجهاز الأصلي</w:t>
            </w:r>
          </w:p>
        </w:tc>
      </w:tr>
      <w:tr>
        <w:tc>
          <w:tcPr>
            <w:tcW w:type="dxa" w:w="2509"/>
          </w:tcPr>
          <w:p>
            <w:pPr>
              <w:jc w:val="right"/>
              <w:bidi/>
            </w:pPr>
            <w:r>
              <w:rPr>
                <w:sz w:val="15"/>
                <w:lang w:val="ar-SA" w:bidi="ar-SA"/>
                <w:rFonts w:cs="DejaVu Sans"/>
              </w:rPr>
              <w:t>T14</w:t>
            </w:r>
          </w:p>
        </w:tc>
        <w:tc>
          <w:tcPr>
            <w:tcW w:type="dxa" w:w="2509"/>
          </w:tcPr>
          <w:p>
            <w:pPr>
              <w:jc w:val="right"/>
              <w:bidi/>
            </w:pPr>
            <w:r>
              <w:rPr>
                <w:sz w:val="15"/>
                <w:lang w:val="ar-SA" w:bidi="ar-SA"/>
                <w:rFonts w:cs="DejaVu Sans"/>
              </w:rPr>
              <w:t>منافذ مغلقة</w:t>
            </w:r>
          </w:p>
        </w:tc>
        <w:tc>
          <w:tcPr>
            <w:tcW w:type="dxa" w:w="2509"/>
          </w:tcPr>
          <w:p>
            <w:pPr>
              <w:jc w:val="right"/>
              <w:bidi/>
            </w:pPr>
            <w:r>
              <w:rPr>
                <w:sz w:val="15"/>
                <w:lang w:val="ar-SA" w:bidi="ar-SA"/>
                <w:rFonts w:cs="DejaVu Sans"/>
              </w:rPr>
              <w:t>وصل جهازًا بمنفذ غير مستخدم</w:t>
            </w:r>
          </w:p>
        </w:tc>
        <w:tc>
          <w:tcPr>
            <w:tcW w:type="dxa" w:w="2509"/>
          </w:tcPr>
          <w:p>
            <w:pPr>
              <w:jc w:val="right"/>
              <w:bidi/>
            </w:pPr>
            <w:r>
              <w:rPr>
                <w:sz w:val="15"/>
                <w:lang w:val="ar-SA" w:bidi="ar-SA"/>
                <w:rFonts w:cs="DejaVu Sans"/>
              </w:rPr>
              <w:t>المنفذ administratively down وVLAN 999</w:t>
            </w:r>
          </w:p>
        </w:tc>
      </w:tr>
      <w:tr>
        <w:tc>
          <w:tcPr>
            <w:tcW w:type="dxa" w:w="2509"/>
          </w:tcPr>
          <w:p>
            <w:pPr>
              <w:jc w:val="right"/>
              <w:bidi/>
            </w:pPr>
            <w:r>
              <w:rPr>
                <w:sz w:val="15"/>
                <w:lang w:val="ar-SA" w:bidi="ar-SA"/>
                <w:rFonts w:cs="DejaVu Sans"/>
              </w:rPr>
              <w:t>T15</w:t>
            </w:r>
          </w:p>
        </w:tc>
        <w:tc>
          <w:tcPr>
            <w:tcW w:type="dxa" w:w="2509"/>
          </w:tcPr>
          <w:p>
            <w:pPr>
              <w:jc w:val="right"/>
              <w:bidi/>
            </w:pPr>
            <w:r>
              <w:rPr>
                <w:sz w:val="15"/>
                <w:lang w:val="ar-SA" w:bidi="ar-SA"/>
                <w:rFonts w:cs="DejaVu Sans"/>
              </w:rPr>
              <w:t>الإنترنت وPAT</w:t>
            </w:r>
          </w:p>
        </w:tc>
        <w:tc>
          <w:tcPr>
            <w:tcW w:type="dxa" w:w="2509"/>
          </w:tcPr>
          <w:p>
            <w:pPr>
              <w:jc w:val="right"/>
              <w:bidi/>
            </w:pPr>
            <w:r>
              <w:rPr>
                <w:sz w:val="15"/>
                <w:lang w:val="ar-SA" w:bidi="ar-SA"/>
                <w:rFonts w:cs="DejaVu Sans"/>
              </w:rPr>
              <w:t>افتح www.external.example وافحص show ip nat translations</w:t>
            </w:r>
          </w:p>
        </w:tc>
        <w:tc>
          <w:tcPr>
            <w:tcW w:type="dxa" w:w="2509"/>
          </w:tcPr>
          <w:p>
            <w:pPr>
              <w:jc w:val="right"/>
              <w:bidi/>
            </w:pPr>
            <w:r>
              <w:rPr>
                <w:sz w:val="15"/>
                <w:lang w:val="ar-SA" w:bidi="ar-SA"/>
                <w:rFonts w:cs="DejaVu Sans"/>
              </w:rPr>
              <w:t>HTTP ناجح وترجمة مصدر ظاهرة</w:t>
            </w:r>
          </w:p>
        </w:tc>
      </w:tr>
      <w:tr>
        <w:tc>
          <w:tcPr>
            <w:tcW w:type="dxa" w:w="2509"/>
          </w:tcPr>
          <w:p>
            <w:pPr>
              <w:jc w:val="right"/>
              <w:bidi/>
            </w:pPr>
            <w:r>
              <w:rPr>
                <w:sz w:val="15"/>
                <w:lang w:val="ar-SA" w:bidi="ar-SA"/>
                <w:rFonts w:cs="DejaVu Sans"/>
              </w:rPr>
              <w:t>T16</w:t>
            </w:r>
          </w:p>
        </w:tc>
        <w:tc>
          <w:tcPr>
            <w:tcW w:type="dxa" w:w="2509"/>
          </w:tcPr>
          <w:p>
            <w:pPr>
              <w:jc w:val="right"/>
              <w:bidi/>
            </w:pPr>
            <w:r>
              <w:rPr>
                <w:sz w:val="15"/>
                <w:lang w:val="ar-SA" w:bidi="ar-SA"/>
                <w:rFonts w:cs="DejaVu Sans"/>
              </w:rPr>
              <w:t>الحفظ والاستعادة</w:t>
            </w:r>
          </w:p>
        </w:tc>
        <w:tc>
          <w:tcPr>
            <w:tcW w:type="dxa" w:w="2509"/>
          </w:tcPr>
          <w:p>
            <w:pPr>
              <w:jc w:val="right"/>
              <w:bidi/>
            </w:pPr>
            <w:r>
              <w:rPr>
                <w:sz w:val="15"/>
                <w:lang w:val="ar-SA" w:bidi="ar-SA"/>
                <w:rFonts w:cs="DejaVu Sans"/>
              </w:rPr>
              <w:t>write memory ثم حفظ pkt وإغلاقه وفتحه</w:t>
            </w:r>
          </w:p>
        </w:tc>
        <w:tc>
          <w:tcPr>
            <w:tcW w:type="dxa" w:w="2509"/>
          </w:tcPr>
          <w:p>
            <w:pPr>
              <w:jc w:val="right"/>
              <w:bidi/>
            </w:pPr>
            <w:r>
              <w:rPr>
                <w:sz w:val="15"/>
                <w:lang w:val="ar-SA" w:bidi="ar-SA"/>
                <w:rFonts w:cs="DejaVu Sans"/>
              </w:rPr>
              <w:t>بقاء الطوبولوجيا والإعدادات وإعادة تحقق الخدمات</w:t>
            </w:r>
          </w:p>
        </w:tc>
      </w:tr>
    </w:tbl>
    <w:tbl>
      <w:tblPr>
        <w:tblStyle w:val="LightShading-Accent1"/>
        <w:tblW w:type="auto" w:w="0"/>
        <w:jc w:val="right"/>
        <w:tblLook w:firstColumn="1" w:firstRow="1" w:lastColumn="0" w:lastRow="0" w:noHBand="0" w:noVBand="1" w:val="04A0"/>
        <w:bidiVisual/>
      </w:tblPr>
      <w:tblGrid>
        <w:gridCol w:w="2509"/>
        <w:gridCol w:w="2509"/>
        <w:gridCol w:w="2509"/>
        <w:gridCol w:w="2509"/>
      </w:tblGrid>
      <w:tr>
        <w:trPr>
          <w:tblHeader/>
        </w:trPr>
        <w:tc>
          <w:tcPr>
            <w:tcW w:type="dxa" w:w="2509"/>
          </w:tcPr>
          <w:p>
            <w:pPr>
              <w:jc w:val="right"/>
              <w:bidi/>
            </w:pPr>
            <w:r>
              <w:rPr>
                <w:sz w:val="15"/>
                <w:lang w:val="ar-SA" w:bidi="ar-SA"/>
                <w:rFonts w:cs="DejaVu Sans"/>
              </w:rPr>
              <w:t>ID</w:t>
            </w:r>
          </w:p>
        </w:tc>
        <w:tc>
          <w:tcPr>
            <w:tcW w:type="dxa" w:w="2509"/>
          </w:tcPr>
          <w:p>
            <w:pPr>
              <w:jc w:val="right"/>
              <w:bidi/>
            </w:pPr>
            <w:r>
              <w:rPr>
                <w:sz w:val="15"/>
                <w:lang w:val="ar-SA" w:bidi="ar-SA"/>
                <w:rFonts w:cs="DejaVu Sans"/>
              </w:rPr>
              <w:t>الحالة الفعلية</w:t>
            </w:r>
          </w:p>
        </w:tc>
        <w:tc>
          <w:tcPr>
            <w:tcW w:type="dxa" w:w="2509"/>
          </w:tcPr>
          <w:p>
            <w:pPr>
              <w:jc w:val="right"/>
              <w:bidi/>
            </w:pPr>
            <w:r>
              <w:rPr>
                <w:sz w:val="15"/>
                <w:lang w:val="ar-SA" w:bidi="ar-SA"/>
                <w:rFonts w:cs="DejaVu Sans"/>
              </w:rPr>
              <w:t>الملاحظة</w:t>
            </w:r>
          </w:p>
        </w:tc>
        <w:tc>
          <w:tcPr>
            <w:tcW w:type="dxa" w:w="2509"/>
          </w:tcPr>
          <w:p>
            <w:pPr>
              <w:jc w:val="right"/>
              <w:bidi/>
            </w:pPr>
            <w:r>
              <w:rPr>
                <w:sz w:val="15"/>
                <w:lang w:val="ar-SA" w:bidi="ar-SA"/>
                <w:rFonts w:cs="DejaVu Sans"/>
              </w:rPr>
              <w:t>الدليل</w:t>
            </w:r>
          </w:p>
        </w:tc>
      </w:tr>
      <w:tr>
        <w:tc>
          <w:tcPr>
            <w:tcW w:type="dxa" w:w="2509"/>
          </w:tcPr>
          <w:p>
            <w:pPr>
              <w:jc w:val="right"/>
              <w:bidi/>
            </w:pPr>
            <w:r>
              <w:rPr>
                <w:sz w:val="15"/>
                <w:lang w:val="ar-SA" w:bidi="ar-SA"/>
                <w:rFonts w:cs="DejaVu Sans"/>
              </w:rPr>
              <w:t>T01</w:t>
            </w:r>
          </w:p>
        </w:tc>
        <w:tc>
          <w:tcPr>
            <w:tcW w:type="dxa" w:w="2509"/>
          </w:tcPr>
          <w:p>
            <w:pPr>
              <w:jc w:val="right"/>
              <w:bidi/>
            </w:pPr>
            <w:r>
              <w:rPr>
                <w:sz w:val="15"/>
                <w:lang w:val="ar-SA" w:bidi="ar-SA"/>
                <w:rFonts w:cs="DejaVu Sans"/>
              </w:rPr>
              <w:t>PARTIAL</w:t>
            </w:r>
          </w:p>
        </w:tc>
        <w:tc>
          <w:tcPr>
            <w:tcW w:type="dxa" w:w="2509"/>
          </w:tcPr>
          <w:p>
            <w:pPr>
              <w:jc w:val="right"/>
              <w:bidi/>
            </w:pPr>
            <w:r>
              <w:rPr>
                <w:sz w:val="15"/>
                <w:lang w:val="ar-SA" w:bidi="ar-SA"/>
                <w:rFonts w:cs="DejaVu Sans"/>
              </w:rPr>
              <w:t>ACC-A1: VLANs المطلوبة active وforwarding على trunk والمنفذ Native 998. لم توثق كل سويتشات المباني.</w:t>
            </w:r>
          </w:p>
        </w:tc>
        <w:tc>
          <w:tcPr>
            <w:tcW w:type="dxa" w:w="2509"/>
          </w:tcPr>
          <w:p>
            <w:pPr>
              <w:jc w:val="right"/>
              <w:bidi/>
            </w:pPr>
            <w:r>
              <w:rPr>
                <w:sz w:val="15"/>
                <w:lang w:val="ar-SA" w:bidi="ar-SA"/>
                <w:rFonts w:cs="DejaVu Sans"/>
              </w:rPr>
              <w:t>screenshots/04_access_trunk.png</w:t>
            </w:r>
          </w:p>
        </w:tc>
      </w:tr>
      <w:tr>
        <w:tc>
          <w:tcPr>
            <w:tcW w:type="dxa" w:w="2509"/>
          </w:tcPr>
          <w:p>
            <w:pPr>
              <w:jc w:val="right"/>
              <w:bidi/>
            </w:pPr>
            <w:r>
              <w:rPr>
                <w:sz w:val="15"/>
                <w:lang w:val="ar-SA" w:bidi="ar-SA"/>
                <w:rFonts w:cs="DejaVu Sans"/>
              </w:rPr>
              <w:t>T02</w:t>
            </w:r>
          </w:p>
        </w:tc>
        <w:tc>
          <w:tcPr>
            <w:tcW w:type="dxa" w:w="2509"/>
          </w:tcPr>
          <w:p>
            <w:pPr>
              <w:jc w:val="right"/>
              <w:bidi/>
            </w:pPr>
            <w:r>
              <w:rPr>
                <w:sz w:val="15"/>
                <w:lang w:val="ar-SA" w:bidi="ar-SA"/>
                <w:rFonts w:cs="DejaVu Sans"/>
              </w:rPr>
              <w:t>PASS</w:t>
            </w:r>
          </w:p>
        </w:tc>
        <w:tc>
          <w:tcPr>
            <w:tcW w:type="dxa" w:w="2509"/>
          </w:tcPr>
          <w:p>
            <w:pPr>
              <w:jc w:val="right"/>
              <w:bidi/>
            </w:pPr>
            <w:r>
              <w:rPr>
                <w:sz w:val="15"/>
                <w:lang w:val="ar-SA" w:bidi="ar-SA"/>
                <w:rFonts w:cs="DejaVu Sans"/>
              </w:rPr>
              <w:t>بعد إعادة فتح المحاكي وipconfig /renew: الطالب 10.10.0.17/24، VIP 10.10.0.1؛ الإدارة 10.10.5.145/26، VIP 10.10.5.129؛ DNS 10.50.2.139. ظهرت العقود في DHCP-1.</w:t>
            </w:r>
          </w:p>
        </w:tc>
        <w:tc>
          <w:tcPr>
            <w:tcW w:type="dxa" w:w="2509"/>
          </w:tcPr>
          <w:p>
            <w:pPr>
              <w:jc w:val="right"/>
              <w:bidi/>
            </w:pPr>
            <w:r>
              <w:rPr>
                <w:sz w:val="15"/>
                <w:lang w:val="ar-SA" w:bidi="ar-SA"/>
                <w:rFonts w:cs="DejaVu Sans"/>
              </w:rPr>
              <w:t>screenshots/05_student_renew.png; screenshots/06_admin_dhcp.png; screenshots/07_dhcp_bindings.png</w:t>
            </w:r>
          </w:p>
        </w:tc>
      </w:tr>
      <w:tr>
        <w:tc>
          <w:tcPr>
            <w:tcW w:type="dxa" w:w="2509"/>
          </w:tcPr>
          <w:p>
            <w:pPr>
              <w:jc w:val="right"/>
              <w:bidi/>
            </w:pPr>
            <w:r>
              <w:rPr>
                <w:sz w:val="15"/>
                <w:lang w:val="ar-SA" w:bidi="ar-SA"/>
                <w:rFonts w:cs="DejaVu Sans"/>
              </w:rPr>
              <w:t>T03</w:t>
            </w:r>
          </w:p>
        </w:tc>
        <w:tc>
          <w:tcPr>
            <w:tcW w:type="dxa" w:w="2509"/>
          </w:tcPr>
          <w:p>
            <w:pPr>
              <w:jc w:val="right"/>
              <w:bidi/>
            </w:pPr>
            <w:r>
              <w:rPr>
                <w:sz w:val="15"/>
                <w:lang w:val="ar-SA" w:bidi="ar-SA"/>
                <w:rFonts w:cs="DejaVu Sans"/>
              </w:rPr>
              <w:t>PARTIAL</w:t>
            </w:r>
          </w:p>
        </w:tc>
        <w:tc>
          <w:tcPr>
            <w:tcW w:type="dxa" w:w="2509"/>
          </w:tcPr>
          <w:p>
            <w:pPr>
              <w:jc w:val="right"/>
              <w:bidi/>
            </w:pPr>
            <w:r>
              <w:rPr>
                <w:sz w:val="15"/>
                <w:lang w:val="ar-SA" w:bidi="ar-SA"/>
                <w:rFonts w:cs="DejaVu Sans"/>
              </w:rPr>
              <w:t>التصميم الحالي: 12 جارًا FULL على CORE-1 ومسار default من OSPF؛ رُصد default ثنائي المسار على DIST-A1 وجاران FULL على EDGE. التغطية لجميع الأجهزة وأوامر OSPF التفصيلية غير مكتملة.</w:t>
            </w:r>
          </w:p>
        </w:tc>
        <w:tc>
          <w:tcPr>
            <w:tcW w:type="dxa" w:w="2509"/>
          </w:tcPr>
          <w:p>
            <w:pPr>
              <w:jc w:val="right"/>
              <w:bidi/>
            </w:pPr>
            <w:r>
              <w:rPr>
                <w:sz w:val="15"/>
                <w:lang w:val="ar-SA" w:bidi="ar-SA"/>
                <w:rFonts w:cs="DejaVu Sans"/>
              </w:rPr>
              <w:t>screenshots/14_current_core_ospf.png</w:t>
            </w:r>
          </w:p>
        </w:tc>
      </w:tr>
      <w:tr>
        <w:tc>
          <w:tcPr>
            <w:tcW w:type="dxa" w:w="2509"/>
          </w:tcPr>
          <w:p>
            <w:pPr>
              <w:jc w:val="right"/>
              <w:bidi/>
            </w:pPr>
            <w:r>
              <w:rPr>
                <w:sz w:val="15"/>
                <w:lang w:val="ar-SA" w:bidi="ar-SA"/>
                <w:rFonts w:cs="DejaVu Sans"/>
              </w:rPr>
              <w:t>T04</w:t>
            </w:r>
          </w:p>
        </w:tc>
        <w:tc>
          <w:tcPr>
            <w:tcW w:type="dxa" w:w="2509"/>
          </w:tcPr>
          <w:p>
            <w:pPr>
              <w:jc w:val="right"/>
              <w:bidi/>
            </w:pPr>
            <w:r>
              <w:rPr>
                <w:sz w:val="15"/>
                <w:lang w:val="ar-SA" w:bidi="ar-SA"/>
                <w:rFonts w:cs="DejaVu Sans"/>
              </w:rPr>
              <w:t>PASS</w:t>
            </w:r>
          </w:p>
        </w:tc>
        <w:tc>
          <w:tcPr>
            <w:tcW w:type="dxa" w:w="2509"/>
          </w:tcPr>
          <w:p>
            <w:pPr>
              <w:jc w:val="right"/>
              <w:bidi/>
            </w:pPr>
            <w:r>
              <w:rPr>
                <w:sz w:val="15"/>
                <w:lang w:val="ar-SA" w:bidi="ar-SA"/>
                <w:rFonts w:cs="DejaVu Sans"/>
              </w:rPr>
              <w:t>حُمّلت University Educational Portal من متصفح A-CYBER_STUDENTS-PC باستخدام http://edu.campus.example بعد إعادة المحاولة واستقرار الشبكة. لا يشمل HTTPS. جلسة تشخيصية بنفس سياسة المشروع؛ لا تثبت إعادة الفتح النهائية.</w:t>
            </w:r>
          </w:p>
        </w:tc>
        <w:tc>
          <w:tcPr>
            <w:tcW w:type="dxa" w:w="2509"/>
          </w:tcPr>
          <w:p>
            <w:pPr>
              <w:jc w:val="right"/>
              <w:bidi/>
            </w:pPr>
            <w:r>
              <w:rPr>
                <w:sz w:val="15"/>
                <w:lang w:val="ar-SA" w:bidi="ar-SA"/>
                <w:rFonts w:cs="DejaVu Sans"/>
              </w:rPr>
              <w:t>screenshots/13_student_educational_http.png</w:t>
            </w:r>
          </w:p>
        </w:tc>
      </w:tr>
      <w:tr>
        <w:tc>
          <w:tcPr>
            <w:tcW w:type="dxa" w:w="2509"/>
          </w:tcPr>
          <w:p>
            <w:pPr>
              <w:jc w:val="right"/>
              <w:bidi/>
            </w:pPr>
            <w:r>
              <w:rPr>
                <w:sz w:val="15"/>
                <w:lang w:val="ar-SA" w:bidi="ar-SA"/>
                <w:rFonts w:cs="DejaVu Sans"/>
              </w:rPr>
              <w:t>T05</w:t>
            </w:r>
          </w:p>
        </w:tc>
        <w:tc>
          <w:tcPr>
            <w:tcW w:type="dxa" w:w="2509"/>
          </w:tcPr>
          <w:p>
            <w:pPr>
              <w:jc w:val="right"/>
              <w:bidi/>
            </w:pPr>
            <w:r>
              <w:rPr>
                <w:sz w:val="15"/>
                <w:lang w:val="ar-SA" w:bidi="ar-SA"/>
                <w:rFonts w:cs="DejaVu Sans"/>
              </w:rPr>
              <w:t>PENDING</w:t>
            </w:r>
          </w:p>
        </w:tc>
        <w:tc>
          <w:tcPr>
            <w:tcW w:type="dxa" w:w="2509"/>
          </w:tcPr>
          <w:p>
            <w:pPr>
              <w:jc w:val="right"/>
              <w:bidi/>
            </w:pPr>
            <w:r>
              <w:rPr>
                <w:sz w:val="15"/>
                <w:lang w:val="ar-SA" w:bidi="ar-SA"/>
                <w:rFonts w:cs="DejaVu Sans"/>
              </w:rPr>
              <w:t>لم يُنفذ بعد</w:t>
            </w:r>
          </w:p>
        </w:tc>
        <w:tc>
          <w:tcPr>
            <w:tcW w:type="dxa" w:w="2509"/>
          </w:tcPr>
          <w:p>
            <w:pPr>
              <w:jc w:val="right"/>
              <w:bidi/>
            </w:pPr>
            <w:r>
              <w:rPr>
                <w:sz w:val="15"/>
                <w:lang w:val="ar-SA" w:bidi="ar-SA"/>
                <w:rFonts w:cs="DejaVu Sans"/>
              </w:rPr>
            </w:r>
          </w:p>
        </w:tc>
      </w:tr>
      <w:tr>
        <w:tc>
          <w:tcPr>
            <w:tcW w:type="dxa" w:w="2509"/>
          </w:tcPr>
          <w:p>
            <w:pPr>
              <w:jc w:val="right"/>
              <w:bidi/>
            </w:pPr>
            <w:r>
              <w:rPr>
                <w:sz w:val="15"/>
                <w:lang w:val="ar-SA" w:bidi="ar-SA"/>
                <w:rFonts w:cs="DejaVu Sans"/>
              </w:rPr>
              <w:t>T06</w:t>
            </w:r>
          </w:p>
        </w:tc>
        <w:tc>
          <w:tcPr>
            <w:tcW w:type="dxa" w:w="2509"/>
          </w:tcPr>
          <w:p>
            <w:pPr>
              <w:jc w:val="right"/>
              <w:bidi/>
            </w:pPr>
            <w:r>
              <w:rPr>
                <w:sz w:val="15"/>
                <w:lang w:val="ar-SA" w:bidi="ar-SA"/>
                <w:rFonts w:cs="DejaVu Sans"/>
              </w:rPr>
              <w:t>PENDING</w:t>
            </w:r>
          </w:p>
        </w:tc>
        <w:tc>
          <w:tcPr>
            <w:tcW w:type="dxa" w:w="2509"/>
          </w:tcPr>
          <w:p>
            <w:pPr>
              <w:jc w:val="right"/>
              <w:bidi/>
            </w:pPr>
            <w:r>
              <w:rPr>
                <w:sz w:val="15"/>
                <w:lang w:val="ar-SA" w:bidi="ar-SA"/>
                <w:rFonts w:cs="DejaVu Sans"/>
              </w:rPr>
              <w:t>لم يُنفذ بعد</w:t>
            </w:r>
          </w:p>
        </w:tc>
        <w:tc>
          <w:tcPr>
            <w:tcW w:type="dxa" w:w="2509"/>
          </w:tcPr>
          <w:p>
            <w:pPr>
              <w:jc w:val="right"/>
              <w:bidi/>
            </w:pPr>
            <w:r>
              <w:rPr>
                <w:sz w:val="15"/>
                <w:lang w:val="ar-SA" w:bidi="ar-SA"/>
                <w:rFonts w:cs="DejaVu Sans"/>
              </w:rPr>
            </w:r>
          </w:p>
        </w:tc>
      </w:tr>
      <w:tr>
        <w:tc>
          <w:tcPr>
            <w:tcW w:type="dxa" w:w="2509"/>
          </w:tcPr>
          <w:p>
            <w:pPr>
              <w:jc w:val="right"/>
              <w:bidi/>
            </w:pPr>
            <w:r>
              <w:rPr>
                <w:sz w:val="15"/>
                <w:lang w:val="ar-SA" w:bidi="ar-SA"/>
                <w:rFonts w:cs="DejaVu Sans"/>
              </w:rPr>
              <w:t>T07</w:t>
            </w:r>
          </w:p>
        </w:tc>
        <w:tc>
          <w:tcPr>
            <w:tcW w:type="dxa" w:w="2509"/>
          </w:tcPr>
          <w:p>
            <w:pPr>
              <w:jc w:val="right"/>
              <w:bidi/>
            </w:pPr>
            <w:r>
              <w:rPr>
                <w:sz w:val="15"/>
                <w:lang w:val="ar-SA" w:bidi="ar-SA"/>
                <w:rFonts w:cs="DejaVu Sans"/>
              </w:rPr>
              <w:t>PENDING</w:t>
            </w:r>
          </w:p>
        </w:tc>
        <w:tc>
          <w:tcPr>
            <w:tcW w:type="dxa" w:w="2509"/>
          </w:tcPr>
          <w:p>
            <w:pPr>
              <w:jc w:val="right"/>
              <w:bidi/>
            </w:pPr>
            <w:r>
              <w:rPr>
                <w:sz w:val="15"/>
                <w:lang w:val="ar-SA" w:bidi="ar-SA"/>
                <w:rFonts w:cs="DejaVu Sans"/>
              </w:rPr>
              <w:t>لم يُنفذ بعد</w:t>
            </w:r>
          </w:p>
        </w:tc>
        <w:tc>
          <w:tcPr>
            <w:tcW w:type="dxa" w:w="2509"/>
          </w:tcPr>
          <w:p>
            <w:pPr>
              <w:jc w:val="right"/>
              <w:bidi/>
            </w:pPr>
            <w:r>
              <w:rPr>
                <w:sz w:val="15"/>
                <w:lang w:val="ar-SA" w:bidi="ar-SA"/>
                <w:rFonts w:cs="DejaVu Sans"/>
              </w:rPr>
            </w:r>
          </w:p>
        </w:tc>
      </w:tr>
      <w:tr>
        <w:tc>
          <w:tcPr>
            <w:tcW w:type="dxa" w:w="2509"/>
          </w:tcPr>
          <w:p>
            <w:pPr>
              <w:jc w:val="right"/>
              <w:bidi/>
            </w:pPr>
            <w:r>
              <w:rPr>
                <w:sz w:val="15"/>
                <w:lang w:val="ar-SA" w:bidi="ar-SA"/>
                <w:rFonts w:cs="DejaVu Sans"/>
              </w:rPr>
              <w:t>T08</w:t>
            </w:r>
          </w:p>
        </w:tc>
        <w:tc>
          <w:tcPr>
            <w:tcW w:type="dxa" w:w="2509"/>
          </w:tcPr>
          <w:p>
            <w:pPr>
              <w:jc w:val="right"/>
              <w:bidi/>
            </w:pPr>
            <w:r>
              <w:rPr>
                <w:sz w:val="15"/>
                <w:lang w:val="ar-SA" w:bidi="ar-SA"/>
                <w:rFonts w:cs="DejaVu Sans"/>
              </w:rPr>
              <w:t>PENDING</w:t>
            </w:r>
          </w:p>
        </w:tc>
        <w:tc>
          <w:tcPr>
            <w:tcW w:type="dxa" w:w="2509"/>
          </w:tcPr>
          <w:p>
            <w:pPr>
              <w:jc w:val="right"/>
              <w:bidi/>
            </w:pPr>
            <w:r>
              <w:rPr>
                <w:sz w:val="15"/>
                <w:lang w:val="ar-SA" w:bidi="ar-SA"/>
                <w:rFonts w:cs="DejaVu Sans"/>
              </w:rPr>
              <w:t>لم يُنفذ بعد</w:t>
            </w:r>
          </w:p>
        </w:tc>
        <w:tc>
          <w:tcPr>
            <w:tcW w:type="dxa" w:w="2509"/>
          </w:tcPr>
          <w:p>
            <w:pPr>
              <w:jc w:val="right"/>
              <w:bidi/>
            </w:pPr>
            <w:r>
              <w:rPr>
                <w:sz w:val="15"/>
                <w:lang w:val="ar-SA" w:bidi="ar-SA"/>
                <w:rFonts w:cs="DejaVu Sans"/>
              </w:rPr>
            </w:r>
          </w:p>
        </w:tc>
      </w:tr>
      <w:tr>
        <w:tc>
          <w:tcPr>
            <w:tcW w:type="dxa" w:w="2509"/>
          </w:tcPr>
          <w:p>
            <w:pPr>
              <w:jc w:val="right"/>
              <w:bidi/>
            </w:pPr>
            <w:r>
              <w:rPr>
                <w:sz w:val="15"/>
                <w:lang w:val="ar-SA" w:bidi="ar-SA"/>
                <w:rFonts w:cs="DejaVu Sans"/>
              </w:rPr>
              <w:t>T09</w:t>
            </w:r>
          </w:p>
        </w:tc>
        <w:tc>
          <w:tcPr>
            <w:tcW w:type="dxa" w:w="2509"/>
          </w:tcPr>
          <w:p>
            <w:pPr>
              <w:jc w:val="right"/>
              <w:bidi/>
            </w:pPr>
            <w:r>
              <w:rPr>
                <w:sz w:val="15"/>
                <w:lang w:val="ar-SA" w:bidi="ar-SA"/>
                <w:rFonts w:cs="DejaVu Sans"/>
              </w:rPr>
              <w:t>PARTIAL</w:t>
            </w:r>
          </w:p>
        </w:tc>
        <w:tc>
          <w:tcPr>
            <w:tcW w:type="dxa" w:w="2509"/>
          </w:tcPr>
          <w:p>
            <w:pPr>
              <w:jc w:val="right"/>
              <w:bidi/>
            </w:pPr>
            <w:r>
              <w:rPr>
                <w:sz w:val="15"/>
                <w:lang w:val="ar-SA" w:bidi="ar-SA"/>
                <w:rFonts w:cs="DejaVu Sans"/>
              </w:rPr>
              <w:t>أُغلقت Gi0/2 في DIST-A1، وأصبح A2 Active لكل مجموعات المبنى A. لم تثبت استمرارية الخدمة أو يقس فقد الحزم أثناء التحويل؛ هذا اختبار واجهة LAN لا إطفاء الجهاز كله.</w:t>
            </w:r>
          </w:p>
        </w:tc>
        <w:tc>
          <w:tcPr>
            <w:tcW w:type="dxa" w:w="2509"/>
          </w:tcPr>
          <w:p>
            <w:pPr>
              <w:jc w:val="right"/>
              <w:bidi/>
            </w:pPr>
            <w:r>
              <w:rPr>
                <w:sz w:val="15"/>
                <w:lang w:val="ar-SA" w:bidi="ar-SA"/>
                <w:rFonts w:cs="DejaVu Sans"/>
              </w:rPr>
              <w:t>screenshots/08_hsrp_baseline.png; screenshots/09_hsrp_failover.png</w:t>
            </w:r>
          </w:p>
        </w:tc>
      </w:tr>
      <w:tr>
        <w:tc>
          <w:tcPr>
            <w:tcW w:type="dxa" w:w="2509"/>
          </w:tcPr>
          <w:p>
            <w:pPr>
              <w:jc w:val="right"/>
              <w:bidi/>
            </w:pPr>
            <w:r>
              <w:rPr>
                <w:sz w:val="15"/>
                <w:lang w:val="ar-SA" w:bidi="ar-SA"/>
                <w:rFonts w:cs="DejaVu Sans"/>
              </w:rPr>
              <w:t>T10</w:t>
            </w:r>
          </w:p>
        </w:tc>
        <w:tc>
          <w:tcPr>
            <w:tcW w:type="dxa" w:w="2509"/>
          </w:tcPr>
          <w:p>
            <w:pPr>
              <w:jc w:val="right"/>
              <w:bidi/>
            </w:pPr>
            <w:r>
              <w:rPr>
                <w:sz w:val="15"/>
                <w:lang w:val="ar-SA" w:bidi="ar-SA"/>
                <w:rFonts w:cs="DejaVu Sans"/>
              </w:rPr>
              <w:t>PASS</w:t>
            </w:r>
          </w:p>
        </w:tc>
        <w:tc>
          <w:tcPr>
            <w:tcW w:type="dxa" w:w="2509"/>
          </w:tcPr>
          <w:p>
            <w:pPr>
              <w:jc w:val="right"/>
              <w:bidi/>
            </w:pPr>
            <w:r>
              <w:rPr>
                <w:sz w:val="15"/>
                <w:lang w:val="ar-SA" w:bidi="ar-SA"/>
                <w:rFonts w:cs="DejaVu Sans"/>
              </w:rPr>
              <w:t>بعد no shutdown عاد DIST-A1 إلى Active بأولوية 110، وظهر A2 Standby. أُعيدت الواجهة وحُفظ running-config.</w:t>
            </w:r>
          </w:p>
        </w:tc>
        <w:tc>
          <w:tcPr>
            <w:tcW w:type="dxa" w:w="2509"/>
          </w:tcPr>
          <w:p>
            <w:pPr>
              <w:jc w:val="right"/>
              <w:bidi/>
            </w:pPr>
            <w:r>
              <w:rPr>
                <w:sz w:val="15"/>
                <w:lang w:val="ar-SA" w:bidi="ar-SA"/>
                <w:rFonts w:cs="DejaVu Sans"/>
              </w:rPr>
              <w:t>screenshots/10_hsrp_preemption.png</w:t>
            </w:r>
          </w:p>
        </w:tc>
      </w:tr>
      <w:tr>
        <w:tc>
          <w:tcPr>
            <w:tcW w:type="dxa" w:w="2509"/>
          </w:tcPr>
          <w:p>
            <w:pPr>
              <w:jc w:val="right"/>
              <w:bidi/>
            </w:pPr>
            <w:r>
              <w:rPr>
                <w:sz w:val="15"/>
                <w:lang w:val="ar-SA" w:bidi="ar-SA"/>
                <w:rFonts w:cs="DejaVu Sans"/>
              </w:rPr>
              <w:t>T11</w:t>
            </w:r>
          </w:p>
        </w:tc>
        <w:tc>
          <w:tcPr>
            <w:tcW w:type="dxa" w:w="2509"/>
          </w:tcPr>
          <w:p>
            <w:pPr>
              <w:jc w:val="right"/>
              <w:bidi/>
            </w:pPr>
            <w:r>
              <w:rPr>
                <w:sz w:val="15"/>
                <w:lang w:val="ar-SA" w:bidi="ar-SA"/>
                <w:rFonts w:cs="DejaVu Sans"/>
              </w:rPr>
              <w:t>PENDING</w:t>
            </w:r>
          </w:p>
        </w:tc>
        <w:tc>
          <w:tcPr>
            <w:tcW w:type="dxa" w:w="2509"/>
          </w:tcPr>
          <w:p>
            <w:pPr>
              <w:jc w:val="right"/>
              <w:bidi/>
            </w:pPr>
            <w:r>
              <w:rPr>
                <w:sz w:val="15"/>
                <w:lang w:val="ar-SA" w:bidi="ar-SA"/>
                <w:rFonts w:cs="DejaVu Sans"/>
              </w:rPr>
              <w:t>لم يُنفذ بعد</w:t>
            </w:r>
          </w:p>
        </w:tc>
        <w:tc>
          <w:tcPr>
            <w:tcW w:type="dxa" w:w="2509"/>
          </w:tcPr>
          <w:p>
            <w:pPr>
              <w:jc w:val="right"/>
              <w:bidi/>
            </w:pPr>
            <w:r>
              <w:rPr>
                <w:sz w:val="15"/>
                <w:lang w:val="ar-SA" w:bidi="ar-SA"/>
                <w:rFonts w:cs="DejaVu Sans"/>
              </w:rPr>
            </w:r>
          </w:p>
        </w:tc>
      </w:tr>
      <w:tr>
        <w:tc>
          <w:tcPr>
            <w:tcW w:type="dxa" w:w="2509"/>
          </w:tcPr>
          <w:p>
            <w:pPr>
              <w:jc w:val="right"/>
              <w:bidi/>
            </w:pPr>
            <w:r>
              <w:rPr>
                <w:sz w:val="15"/>
                <w:lang w:val="ar-SA" w:bidi="ar-SA"/>
                <w:rFonts w:cs="DejaVu Sans"/>
              </w:rPr>
              <w:t>T12</w:t>
            </w:r>
          </w:p>
        </w:tc>
        <w:tc>
          <w:tcPr>
            <w:tcW w:type="dxa" w:w="2509"/>
          </w:tcPr>
          <w:p>
            <w:pPr>
              <w:jc w:val="right"/>
              <w:bidi/>
            </w:pPr>
            <w:r>
              <w:rPr>
                <w:sz w:val="15"/>
                <w:lang w:val="ar-SA" w:bidi="ar-SA"/>
                <w:rFonts w:cs="DejaVu Sans"/>
              </w:rPr>
              <w:t>PENDING</w:t>
            </w:r>
          </w:p>
        </w:tc>
        <w:tc>
          <w:tcPr>
            <w:tcW w:type="dxa" w:w="2509"/>
          </w:tcPr>
          <w:p>
            <w:pPr>
              <w:jc w:val="right"/>
              <w:bidi/>
            </w:pPr>
            <w:r>
              <w:rPr>
                <w:sz w:val="15"/>
                <w:lang w:val="ar-SA" w:bidi="ar-SA"/>
                <w:rFonts w:cs="DejaVu Sans"/>
              </w:rPr>
              <w:t>لم يُنفذ بعد</w:t>
            </w:r>
          </w:p>
        </w:tc>
        <w:tc>
          <w:tcPr>
            <w:tcW w:type="dxa" w:w="2509"/>
          </w:tcPr>
          <w:p>
            <w:pPr>
              <w:jc w:val="right"/>
              <w:bidi/>
            </w:pPr>
            <w:r>
              <w:rPr>
                <w:sz w:val="15"/>
                <w:lang w:val="ar-SA" w:bidi="ar-SA"/>
                <w:rFonts w:cs="DejaVu Sans"/>
              </w:rPr>
            </w:r>
          </w:p>
        </w:tc>
      </w:tr>
      <w:tr>
        <w:tc>
          <w:tcPr>
            <w:tcW w:type="dxa" w:w="2509"/>
          </w:tcPr>
          <w:p>
            <w:pPr>
              <w:jc w:val="right"/>
              <w:bidi/>
            </w:pPr>
            <w:r>
              <w:rPr>
                <w:sz w:val="15"/>
                <w:lang w:val="ar-SA" w:bidi="ar-SA"/>
                <w:rFonts w:cs="DejaVu Sans"/>
              </w:rPr>
              <w:t>T13</w:t>
            </w:r>
          </w:p>
        </w:tc>
        <w:tc>
          <w:tcPr>
            <w:tcW w:type="dxa" w:w="2509"/>
          </w:tcPr>
          <w:p>
            <w:pPr>
              <w:jc w:val="right"/>
              <w:bidi/>
            </w:pPr>
            <w:r>
              <w:rPr>
                <w:sz w:val="15"/>
                <w:lang w:val="ar-SA" w:bidi="ar-SA"/>
                <w:rFonts w:cs="DejaVu Sans"/>
              </w:rPr>
              <w:t>PARTIAL</w:t>
            </w:r>
          </w:p>
        </w:tc>
        <w:tc>
          <w:tcPr>
            <w:tcW w:type="dxa" w:w="2509"/>
          </w:tcPr>
          <w:p>
            <w:pPr>
              <w:jc w:val="right"/>
              <w:bidi/>
            </w:pPr>
            <w:r>
              <w:rPr>
                <w:sz w:val="15"/>
                <w:lang w:val="ar-SA" w:bidi="ar-SA"/>
                <w:rFonts w:cs="DejaVu Sans"/>
              </w:rPr>
              <w:t>فحص منفذ الطالب Fa0/3: Secure-up وmaximum 1 وsticky 1 وrestrict، وعدد المخالفات صفر. لم ينفذ تبديل MAC لإثبات الحظر؛ هذا فحص أساسي فقط.</w:t>
            </w:r>
          </w:p>
        </w:tc>
        <w:tc>
          <w:tcPr>
            <w:tcW w:type="dxa" w:w="2509"/>
          </w:tcPr>
          <w:p>
            <w:pPr>
              <w:jc w:val="right"/>
              <w:bidi/>
            </w:pPr>
            <w:r>
              <w:rPr>
                <w:sz w:val="15"/>
                <w:lang w:val="ar-SA" w:bidi="ar-SA"/>
                <w:rFonts w:cs="DejaVu Sans"/>
              </w:rPr>
              <w:t>screenshots/15_student_port_security.png</w:t>
            </w:r>
          </w:p>
        </w:tc>
      </w:tr>
      <w:tr>
        <w:tc>
          <w:tcPr>
            <w:tcW w:type="dxa" w:w="2509"/>
          </w:tcPr>
          <w:p>
            <w:pPr>
              <w:jc w:val="right"/>
              <w:bidi/>
            </w:pPr>
            <w:r>
              <w:rPr>
                <w:sz w:val="15"/>
                <w:lang w:val="ar-SA" w:bidi="ar-SA"/>
                <w:rFonts w:cs="DejaVu Sans"/>
              </w:rPr>
              <w:t>T14</w:t>
            </w:r>
          </w:p>
        </w:tc>
        <w:tc>
          <w:tcPr>
            <w:tcW w:type="dxa" w:w="2509"/>
          </w:tcPr>
          <w:p>
            <w:pPr>
              <w:jc w:val="right"/>
              <w:bidi/>
            </w:pPr>
            <w:r>
              <w:rPr>
                <w:sz w:val="15"/>
                <w:lang w:val="ar-SA" w:bidi="ar-SA"/>
                <w:rFonts w:cs="DejaVu Sans"/>
              </w:rPr>
              <w:t>PENDING</w:t>
            </w:r>
          </w:p>
        </w:tc>
        <w:tc>
          <w:tcPr>
            <w:tcW w:type="dxa" w:w="2509"/>
          </w:tcPr>
          <w:p>
            <w:pPr>
              <w:jc w:val="right"/>
              <w:bidi/>
            </w:pPr>
            <w:r>
              <w:rPr>
                <w:sz w:val="15"/>
                <w:lang w:val="ar-SA" w:bidi="ar-SA"/>
                <w:rFonts w:cs="DejaVu Sans"/>
              </w:rPr>
              <w:t>لم يُنفذ بعد</w:t>
            </w:r>
          </w:p>
        </w:tc>
        <w:tc>
          <w:tcPr>
            <w:tcW w:type="dxa" w:w="2509"/>
          </w:tcPr>
          <w:p>
            <w:pPr>
              <w:jc w:val="right"/>
              <w:bidi/>
            </w:pPr>
            <w:r>
              <w:rPr>
                <w:sz w:val="15"/>
                <w:lang w:val="ar-SA" w:bidi="ar-SA"/>
                <w:rFonts w:cs="DejaVu Sans"/>
              </w:rPr>
            </w:r>
          </w:p>
        </w:tc>
      </w:tr>
      <w:tr>
        <w:tc>
          <w:tcPr>
            <w:tcW w:type="dxa" w:w="2509"/>
          </w:tcPr>
          <w:p>
            <w:pPr>
              <w:jc w:val="right"/>
              <w:bidi/>
            </w:pPr>
            <w:r>
              <w:rPr>
                <w:sz w:val="15"/>
                <w:lang w:val="ar-SA" w:bidi="ar-SA"/>
                <w:rFonts w:cs="DejaVu Sans"/>
              </w:rPr>
              <w:t>T15</w:t>
            </w:r>
          </w:p>
        </w:tc>
        <w:tc>
          <w:tcPr>
            <w:tcW w:type="dxa" w:w="2509"/>
          </w:tcPr>
          <w:p>
            <w:pPr>
              <w:jc w:val="right"/>
              <w:bidi/>
            </w:pPr>
            <w:r>
              <w:rPr>
                <w:sz w:val="15"/>
                <w:lang w:val="ar-SA" w:bidi="ar-SA"/>
                <w:rFonts w:cs="DejaVu Sans"/>
              </w:rPr>
              <w:t>PARTIAL</w:t>
            </w:r>
          </w:p>
        </w:tc>
        <w:tc>
          <w:tcPr>
            <w:tcW w:type="dxa" w:w="2509"/>
          </w:tcPr>
          <w:p>
            <w:pPr>
              <w:jc w:val="right"/>
              <w:bidi/>
            </w:pPr>
            <w:r>
              <w:rPr>
                <w:sz w:val="15"/>
                <w:lang w:val="ar-SA" w:bidi="ar-SA"/>
                <w:rFonts w:cs="DejaVu Sans"/>
              </w:rPr>
              <w:t>نجح Ping الطالب إلى 203.0.113.10 بنتيجة 4/4 بعد الاستقرار، وEDGE بنتيجة 5/5؛ ظهرت NAT translations. احتُفظ بمحاولة الفشل السابقة. HTTP للخادم الخارجي لم يُوثق؛ لذلك لا يعد T15 مكتملًا.</w:t>
            </w:r>
          </w:p>
        </w:tc>
        <w:tc>
          <w:tcPr>
            <w:tcW w:type="dxa" w:w="2509"/>
          </w:tcPr>
          <w:p>
            <w:pPr>
              <w:jc w:val="right"/>
              <w:bidi/>
            </w:pPr>
            <w:r>
              <w:rPr>
                <w:sz w:val="15"/>
                <w:lang w:val="ar-SA" w:bidi="ar-SA"/>
                <w:rFonts w:cs="DejaVu Sans"/>
              </w:rPr>
              <w:t>screenshots/12_student_external_success.png; screenshots/16_student_nat.png</w:t>
            </w:r>
          </w:p>
        </w:tc>
      </w:tr>
      <w:tr>
        <w:tc>
          <w:tcPr>
            <w:tcW w:type="dxa" w:w="2509"/>
          </w:tcPr>
          <w:p>
            <w:pPr>
              <w:jc w:val="right"/>
              <w:bidi/>
            </w:pPr>
            <w:r>
              <w:rPr>
                <w:sz w:val="15"/>
                <w:lang w:val="ar-SA" w:bidi="ar-SA"/>
                <w:rFonts w:cs="DejaVu Sans"/>
              </w:rPr>
              <w:t>T16</w:t>
            </w:r>
          </w:p>
        </w:tc>
        <w:tc>
          <w:tcPr>
            <w:tcW w:type="dxa" w:w="2509"/>
          </w:tcPr>
          <w:p>
            <w:pPr>
              <w:jc w:val="right"/>
              <w:bidi/>
            </w:pPr>
            <w:r>
              <w:rPr>
                <w:sz w:val="15"/>
                <w:lang w:val="ar-SA" w:bidi="ar-SA"/>
                <w:rFonts w:cs="DejaVu Sans"/>
              </w:rPr>
              <w:t>PARTIAL</w:t>
            </w:r>
          </w:p>
        </w:tc>
        <w:tc>
          <w:tcPr>
            <w:tcW w:type="dxa" w:w="2509"/>
          </w:tcPr>
          <w:p>
            <w:pPr>
              <w:jc w:val="right"/>
              <w:bidi/>
            </w:pPr>
            <w:r>
              <w:rPr>
                <w:sz w:val="15"/>
                <w:lang w:val="ar-SA" w:bidi="ar-SA"/>
                <w:rFonts w:cs="DejaVu Sans"/>
              </w:rPr>
              <w:t>فُتحت النسخة الأصلية المحفوظة بنجاح، وجُدد DHCP وتحققت HSRP. حُفظ snapshot بعد الاستعادة؛ لم يُعد فتح هذا snapshot الأخير لاختبار جميع الخدمات.</w:t>
            </w:r>
          </w:p>
        </w:tc>
        <w:tc>
          <w:tcPr>
            <w:tcW w:type="dxa" w:w="2509"/>
          </w:tcPr>
          <w:p>
            <w:pPr>
              <w:jc w:val="right"/>
              <w:bidi/>
            </w:pPr>
            <w:r>
              <w:rPr>
                <w:sz w:val="15"/>
                <w:lang w:val="ar-SA" w:bidi="ar-SA"/>
                <w:rFonts w:cs="DejaVu Sans"/>
              </w:rPr>
              <w:t>screenshots/05_student_renew.png; screenshots/10_hsrp_preemption.png</w:t>
            </w:r>
          </w:p>
        </w:tc>
      </w:tr>
    </w:tbl>
    <w:p>
      <w:pPr>
        <w:jc w:val="right"/>
        <w:bidi/>
      </w:pPr>
      <w:r>
        <w:rPr>
          <w:lang w:val="ar-SA" w:bidi="ar-SA"/>
          <w:rFonts w:cs="DejaVu Sans"/>
        </w:rPr>
        <w:t>لا توجد نتائج تشغيلية مختلقة في هذا الفصل. كل حالة غير مدعومة بنتيجة ودليل تبقى PENDING. في T09 يمكن استخدام ping إلى 203.0.113.10 من جهاز طالب؛ لا نستخدم Ping إلى البوابة أو خادم التعليم لأن سياسة ACL تمنعهما. Packet Tracer قد لا يدعم ping -t على PC؛ تُستخدم طلبات متكررة أو Complex PDU دوري، ويسجل الأسلوب المستخدم.</w:t>
      </w:r>
    </w:p>
    <w:p>
      <w:pPr>
        <w:jc w:val="right"/>
        <w:bidi/>
      </w:pPr>
      <w:r>
        <w:rPr>
          <w:lang w:val="ar-SA" w:bidi="ar-SA"/>
          <w:rFonts w:cs="DejaVu Sans"/>
        </w:rPr>
        <w:t>توثيق كل اختبار: اسم الجهاز، الإعداد الأولي، الإجراء، النتيجة المتوقعة، الفعلية، وقت الاختبار، واسم لقطة الشاشة. لا تعد صورة المخطط دليلًا على نجاح التوجيه أو فشل/نجاح ACL. تعرض لقطة failover الجهاز Active قبل وبعد مع دليل مرور الخدمة.</w:t>
      </w:r>
    </w:p>
    <w:tbl>
      <w:tblPr>
        <w:tblStyle w:val="LightShading-Accent1"/>
        <w:tblW w:type="auto" w:w="0"/>
        <w:jc w:val="right"/>
        <w:tblLook w:firstColumn="1" w:firstRow="1" w:lastColumn="0" w:lastRow="0" w:noHBand="0" w:noVBand="1" w:val="04A0"/>
        <w:bidiVisual/>
      </w:tblPr>
      <w:tblGrid>
        <w:gridCol w:w="10037"/>
      </w:tblGrid>
      <w:tr>
        <w:trPr>
          <w:tblHeader/>
        </w:trPr>
        <w:tc>
          <w:tcPr>
            <w:tcW w:type="dxa" w:w="10037"/>
          </w:tcPr>
          <w:p>
            <w:pPr>
              <w:jc w:val="right"/>
              <w:bidi/>
            </w:pPr>
            <w:r>
              <w:rPr>
                <w:sz w:val="15"/>
                <w:lang w:val="ar-SA" w:bidi="ar-SA"/>
                <w:rFonts w:cs="DejaVu Sans"/>
              </w:rPr>
              <w:t>أوامر التحقق المطلوبة</w:t>
            </w:r>
          </w:p>
        </w:tc>
      </w:tr>
      <w:tr>
        <w:tc>
          <w:tcPr>
            <w:tcW w:type="dxa" w:w="10037"/>
          </w:tcPr>
          <w:p>
            <w:pPr>
              <w:jc w:val="right"/>
              <w:bidi/>
            </w:pPr>
            <w:r>
              <w:rPr>
                <w:sz w:val="15"/>
                <w:lang w:val="ar-SA" w:bidi="ar-SA"/>
                <w:rFonts w:cs="DejaVu Sans"/>
              </w:rPr>
              <w:t>show vlan brief</w:t>
            </w:r>
          </w:p>
        </w:tc>
      </w:tr>
      <w:tr>
        <w:tc>
          <w:tcPr>
            <w:tcW w:type="dxa" w:w="10037"/>
          </w:tcPr>
          <w:p>
            <w:pPr>
              <w:jc w:val="right"/>
              <w:bidi/>
            </w:pPr>
            <w:r>
              <w:rPr>
                <w:sz w:val="15"/>
                <w:lang w:val="ar-SA" w:bidi="ar-SA"/>
                <w:rFonts w:cs="DejaVu Sans"/>
              </w:rPr>
              <w:t>show interfaces trunk</w:t>
            </w:r>
          </w:p>
        </w:tc>
      </w:tr>
      <w:tr>
        <w:tc>
          <w:tcPr>
            <w:tcW w:type="dxa" w:w="10037"/>
          </w:tcPr>
          <w:p>
            <w:pPr>
              <w:jc w:val="right"/>
              <w:bidi/>
            </w:pPr>
            <w:r>
              <w:rPr>
                <w:sz w:val="15"/>
                <w:lang w:val="ar-SA" w:bidi="ar-SA"/>
                <w:rFonts w:cs="DejaVu Sans"/>
              </w:rPr>
              <w:t>show ip interface brief</w:t>
            </w:r>
          </w:p>
        </w:tc>
      </w:tr>
      <w:tr>
        <w:tc>
          <w:tcPr>
            <w:tcW w:type="dxa" w:w="10037"/>
          </w:tcPr>
          <w:p>
            <w:pPr>
              <w:jc w:val="right"/>
              <w:bidi/>
            </w:pPr>
            <w:r>
              <w:rPr>
                <w:sz w:val="15"/>
                <w:lang w:val="ar-SA" w:bidi="ar-SA"/>
                <w:rFonts w:cs="DejaVu Sans"/>
              </w:rPr>
              <w:t>show ip route</w:t>
            </w:r>
          </w:p>
        </w:tc>
      </w:tr>
      <w:tr>
        <w:tc>
          <w:tcPr>
            <w:tcW w:type="dxa" w:w="10037"/>
          </w:tcPr>
          <w:p>
            <w:pPr>
              <w:jc w:val="right"/>
              <w:bidi/>
            </w:pPr>
            <w:r>
              <w:rPr>
                <w:sz w:val="15"/>
                <w:lang w:val="ar-SA" w:bidi="ar-SA"/>
                <w:rFonts w:cs="DejaVu Sans"/>
              </w:rPr>
              <w:t>show ip ospf neighbor</w:t>
            </w:r>
          </w:p>
        </w:tc>
      </w:tr>
      <w:tr>
        <w:tc>
          <w:tcPr>
            <w:tcW w:type="dxa" w:w="10037"/>
          </w:tcPr>
          <w:p>
            <w:pPr>
              <w:jc w:val="right"/>
              <w:bidi/>
            </w:pPr>
            <w:r>
              <w:rPr>
                <w:sz w:val="15"/>
                <w:lang w:val="ar-SA" w:bidi="ar-SA"/>
                <w:rFonts w:cs="DejaVu Sans"/>
              </w:rPr>
              <w:t>show ip ospf</w:t>
            </w:r>
          </w:p>
        </w:tc>
      </w:tr>
      <w:tr>
        <w:tc>
          <w:tcPr>
            <w:tcW w:type="dxa" w:w="10037"/>
          </w:tcPr>
          <w:p>
            <w:pPr>
              <w:jc w:val="right"/>
              <w:bidi/>
            </w:pPr>
            <w:r>
              <w:rPr>
                <w:sz w:val="15"/>
                <w:lang w:val="ar-SA" w:bidi="ar-SA"/>
                <w:rFonts w:cs="DejaVu Sans"/>
              </w:rPr>
              <w:t>show standby</w:t>
            </w:r>
          </w:p>
        </w:tc>
      </w:tr>
      <w:tr>
        <w:tc>
          <w:tcPr>
            <w:tcW w:type="dxa" w:w="10037"/>
          </w:tcPr>
          <w:p>
            <w:pPr>
              <w:jc w:val="right"/>
              <w:bidi/>
            </w:pPr>
            <w:r>
              <w:rPr>
                <w:sz w:val="15"/>
                <w:lang w:val="ar-SA" w:bidi="ar-SA"/>
                <w:rFonts w:cs="DejaVu Sans"/>
              </w:rPr>
              <w:t>show access-lists</w:t>
            </w:r>
          </w:p>
        </w:tc>
      </w:tr>
      <w:tr>
        <w:tc>
          <w:tcPr>
            <w:tcW w:type="dxa" w:w="10037"/>
          </w:tcPr>
          <w:p>
            <w:pPr>
              <w:jc w:val="right"/>
              <w:bidi/>
            </w:pPr>
            <w:r>
              <w:rPr>
                <w:sz w:val="15"/>
                <w:lang w:val="ar-SA" w:bidi="ar-SA"/>
                <w:rFonts w:cs="DejaVu Sans"/>
              </w:rPr>
              <w:t>show ip dhcp binding</w:t>
            </w:r>
          </w:p>
        </w:tc>
      </w:tr>
      <w:tr>
        <w:tc>
          <w:tcPr>
            <w:tcW w:type="dxa" w:w="10037"/>
          </w:tcPr>
          <w:p>
            <w:pPr>
              <w:jc w:val="right"/>
              <w:bidi/>
            </w:pPr>
            <w:r>
              <w:rPr>
                <w:sz w:val="15"/>
                <w:lang w:val="ar-SA" w:bidi="ar-SA"/>
                <w:rFonts w:cs="DejaVu Sans"/>
              </w:rPr>
              <w:t>show ip dhcp snooping</w:t>
            </w:r>
          </w:p>
        </w:tc>
      </w:tr>
      <w:tr>
        <w:tc>
          <w:tcPr>
            <w:tcW w:type="dxa" w:w="10037"/>
          </w:tcPr>
          <w:p>
            <w:pPr>
              <w:jc w:val="right"/>
              <w:bidi/>
            </w:pPr>
            <w:r>
              <w:rPr>
                <w:sz w:val="15"/>
                <w:lang w:val="ar-SA" w:bidi="ar-SA"/>
                <w:rFonts w:cs="DejaVu Sans"/>
              </w:rPr>
              <w:t>show ip dhcp snooping binding</w:t>
            </w:r>
          </w:p>
        </w:tc>
      </w:tr>
      <w:tr>
        <w:tc>
          <w:tcPr>
            <w:tcW w:type="dxa" w:w="10037"/>
          </w:tcPr>
          <w:p>
            <w:pPr>
              <w:jc w:val="right"/>
              <w:bidi/>
            </w:pPr>
            <w:r>
              <w:rPr>
                <w:sz w:val="15"/>
                <w:lang w:val="ar-SA" w:bidi="ar-SA"/>
                <w:rFonts w:cs="DejaVu Sans"/>
              </w:rPr>
              <w:t>show port-security</w:t>
            </w:r>
          </w:p>
        </w:tc>
      </w:tr>
      <w:tr>
        <w:tc>
          <w:tcPr>
            <w:tcW w:type="dxa" w:w="10037"/>
          </w:tcPr>
          <w:p>
            <w:pPr>
              <w:jc w:val="right"/>
              <w:bidi/>
            </w:pPr>
            <w:r>
              <w:rPr>
                <w:sz w:val="15"/>
                <w:lang w:val="ar-SA" w:bidi="ar-SA"/>
                <w:rFonts w:cs="DejaVu Sans"/>
              </w:rPr>
              <w:t>show port-security interface FastEthernet0/1</w:t>
            </w:r>
          </w:p>
        </w:tc>
      </w:tr>
      <w:tr>
        <w:tc>
          <w:tcPr>
            <w:tcW w:type="dxa" w:w="10037"/>
          </w:tcPr>
          <w:p>
            <w:pPr>
              <w:jc w:val="right"/>
              <w:bidi/>
            </w:pPr>
            <w:r>
              <w:rPr>
                <w:sz w:val="15"/>
                <w:lang w:val="ar-SA" w:bidi="ar-SA"/>
                <w:rFonts w:cs="DejaVu Sans"/>
              </w:rPr>
              <w:t>show running-config</w:t>
            </w:r>
          </w:p>
        </w:tc>
      </w:tr>
    </w:tbl>
    <w:p>
      <w:pPr>
        <w:pStyle w:val="Heading1"/>
        <w:jc w:val="right"/>
        <w:pageBreakBefore/>
        <w:bidi/>
      </w:pPr>
      <w:r>
        <w:rPr>
          <w:lang w:val="ar-SA" w:bidi="ar-SA"/>
          <w:rFonts w:cs="DejaVu Sans"/>
        </w:rPr>
        <w:t>الفصل السابع: استكشاف الأعطال</w:t>
      </w:r>
    </w:p>
    <w:tbl>
      <w:tblPr>
        <w:tblStyle w:val="LightShading-Accent1"/>
        <w:tblW w:type="auto" w:w="0"/>
        <w:jc w:val="right"/>
        <w:tblLook w:firstColumn="1" w:firstRow="1" w:lastColumn="0" w:lastRow="0" w:noHBand="0" w:noVBand="1" w:val="04A0"/>
        <w:bidiVisual/>
      </w:tblPr>
      <w:tblGrid>
        <w:gridCol w:w="2509"/>
        <w:gridCol w:w="2509"/>
        <w:gridCol w:w="2509"/>
        <w:gridCol w:w="2509"/>
      </w:tblGrid>
      <w:tr>
        <w:trPr>
          <w:tblHeader/>
        </w:trPr>
        <w:tc>
          <w:tcPr>
            <w:tcW w:type="dxa" w:w="2509"/>
          </w:tcPr>
          <w:p>
            <w:pPr>
              <w:jc w:val="right"/>
              <w:bidi/>
            </w:pPr>
            <w:r>
              <w:rPr>
                <w:sz w:val="15"/>
                <w:lang w:val="ar-SA" w:bidi="ar-SA"/>
                <w:rFonts w:cs="DejaVu Sans"/>
              </w:rPr>
              <w:t>العرض</w:t>
            </w:r>
          </w:p>
        </w:tc>
        <w:tc>
          <w:tcPr>
            <w:tcW w:type="dxa" w:w="2509"/>
          </w:tcPr>
          <w:p>
            <w:pPr>
              <w:jc w:val="right"/>
              <w:bidi/>
            </w:pPr>
            <w:r>
              <w:rPr>
                <w:sz w:val="15"/>
                <w:lang w:val="ar-SA" w:bidi="ar-SA"/>
                <w:rFonts w:cs="DejaVu Sans"/>
              </w:rPr>
              <w:t>طريقة الكشف</w:t>
            </w:r>
          </w:p>
        </w:tc>
        <w:tc>
          <w:tcPr>
            <w:tcW w:type="dxa" w:w="2509"/>
          </w:tcPr>
          <w:p>
            <w:pPr>
              <w:jc w:val="right"/>
              <w:bidi/>
            </w:pPr>
            <w:r>
              <w:rPr>
                <w:sz w:val="15"/>
                <w:lang w:val="ar-SA" w:bidi="ar-SA"/>
                <w:rFonts w:cs="DejaVu Sans"/>
              </w:rPr>
              <w:t>سبب محتمل</w:t>
            </w:r>
          </w:p>
        </w:tc>
        <w:tc>
          <w:tcPr>
            <w:tcW w:type="dxa" w:w="2509"/>
          </w:tcPr>
          <w:p>
            <w:pPr>
              <w:jc w:val="right"/>
              <w:bidi/>
            </w:pPr>
            <w:r>
              <w:rPr>
                <w:sz w:val="15"/>
                <w:lang w:val="ar-SA" w:bidi="ar-SA"/>
                <w:rFonts w:cs="DejaVu Sans"/>
              </w:rPr>
              <w:t>المعالجة</w:t>
            </w:r>
          </w:p>
        </w:tc>
      </w:tr>
      <w:tr>
        <w:tc>
          <w:tcPr>
            <w:tcW w:type="dxa" w:w="2509"/>
          </w:tcPr>
          <w:p>
            <w:pPr>
              <w:jc w:val="right"/>
              <w:bidi/>
            </w:pPr>
            <w:r>
              <w:rPr>
                <w:sz w:val="15"/>
                <w:lang w:val="ar-SA" w:bidi="ar-SA"/>
                <w:rFonts w:cs="DejaVu Sans"/>
              </w:rPr>
              <w:t>لا يحصل PC على IP</w:t>
            </w:r>
          </w:p>
        </w:tc>
        <w:tc>
          <w:tcPr>
            <w:tcW w:type="dxa" w:w="2509"/>
          </w:tcPr>
          <w:p>
            <w:pPr>
              <w:jc w:val="right"/>
              <w:bidi/>
            </w:pPr>
            <w:r>
              <w:rPr>
                <w:sz w:val="15"/>
                <w:lang w:val="ar-SA" w:bidi="ar-SA"/>
                <w:rFonts w:cs="DejaVu Sans"/>
              </w:rPr>
              <w:t>ipconfig + show ip dhcp binding/snooping</w:t>
            </w:r>
          </w:p>
        </w:tc>
        <w:tc>
          <w:tcPr>
            <w:tcW w:type="dxa" w:w="2509"/>
          </w:tcPr>
          <w:p>
            <w:pPr>
              <w:jc w:val="right"/>
              <w:bidi/>
            </w:pPr>
            <w:r>
              <w:rPr>
                <w:sz w:val="15"/>
                <w:lang w:val="ar-SA" w:bidi="ar-SA"/>
                <w:rFonts w:cs="DejaVu Sans"/>
              </w:rPr>
              <w:t>VLAN خاطئة أو helper مفقود أو scope غير صحيح</w:t>
            </w:r>
          </w:p>
        </w:tc>
        <w:tc>
          <w:tcPr>
            <w:tcW w:type="dxa" w:w="2509"/>
          </w:tcPr>
          <w:p>
            <w:pPr>
              <w:jc w:val="right"/>
              <w:bidi/>
            </w:pPr>
            <w:r>
              <w:rPr>
                <w:sz w:val="15"/>
                <w:lang w:val="ar-SA" w:bidi="ar-SA"/>
                <w:rFonts w:cs="DejaVu Sans"/>
              </w:rPr>
              <w:t>طابق المنفذ والقناع والـrelay والمنفذ الموثوق ثم جدّد الطلب</w:t>
            </w:r>
          </w:p>
        </w:tc>
      </w:tr>
      <w:tr>
        <w:tc>
          <w:tcPr>
            <w:tcW w:type="dxa" w:w="2509"/>
          </w:tcPr>
          <w:p>
            <w:pPr>
              <w:jc w:val="right"/>
              <w:bidi/>
            </w:pPr>
            <w:r>
              <w:rPr>
                <w:sz w:val="15"/>
                <w:lang w:val="ar-SA" w:bidi="ar-SA"/>
                <w:rFonts w:cs="DejaVu Sans"/>
              </w:rPr>
              <w:t>HSRP جهازان Active</w:t>
            </w:r>
          </w:p>
        </w:tc>
        <w:tc>
          <w:tcPr>
            <w:tcW w:type="dxa" w:w="2509"/>
          </w:tcPr>
          <w:p>
            <w:pPr>
              <w:jc w:val="right"/>
              <w:bidi/>
            </w:pPr>
            <w:r>
              <w:rPr>
                <w:sz w:val="15"/>
                <w:lang w:val="ar-SA" w:bidi="ar-SA"/>
                <w:rFonts w:cs="DejaVu Sans"/>
              </w:rPr>
              <w:t>show standby + show interfaces trunk</w:t>
            </w:r>
          </w:p>
        </w:tc>
        <w:tc>
          <w:tcPr>
            <w:tcW w:type="dxa" w:w="2509"/>
          </w:tcPr>
          <w:p>
            <w:pPr>
              <w:jc w:val="right"/>
              <w:bidi/>
            </w:pPr>
            <w:r>
              <w:rPr>
                <w:sz w:val="15"/>
                <w:lang w:val="ar-SA" w:bidi="ar-SA"/>
                <w:rFonts w:cs="DejaVu Sans"/>
              </w:rPr>
              <w:t>انقطاع VLAN/Trunk بين الجارين أو ACL تحجب hello</w:t>
            </w:r>
          </w:p>
        </w:tc>
        <w:tc>
          <w:tcPr>
            <w:tcW w:type="dxa" w:w="2509"/>
          </w:tcPr>
          <w:p>
            <w:pPr>
              <w:jc w:val="right"/>
              <w:bidi/>
            </w:pPr>
            <w:r>
              <w:rPr>
                <w:sz w:val="15"/>
                <w:lang w:val="ar-SA" w:bidi="ar-SA"/>
                <w:rFonts w:cs="DejaVu Sans"/>
              </w:rPr>
              <w:t>استعد مسار Layer 2 وقارن group/VIP وسمح HSRP</w:t>
            </w:r>
          </w:p>
        </w:tc>
      </w:tr>
      <w:tr>
        <w:tc>
          <w:tcPr>
            <w:tcW w:type="dxa" w:w="2509"/>
          </w:tcPr>
          <w:p>
            <w:pPr>
              <w:jc w:val="right"/>
              <w:bidi/>
            </w:pPr>
            <w:r>
              <w:rPr>
                <w:sz w:val="15"/>
                <w:lang w:val="ar-SA" w:bidi="ar-SA"/>
                <w:rFonts w:cs="DejaVu Sans"/>
              </w:rPr>
              <w:t>لا يظهر جار OSPF</w:t>
            </w:r>
          </w:p>
        </w:tc>
        <w:tc>
          <w:tcPr>
            <w:tcW w:type="dxa" w:w="2509"/>
          </w:tcPr>
          <w:p>
            <w:pPr>
              <w:jc w:val="right"/>
              <w:bidi/>
            </w:pPr>
            <w:r>
              <w:rPr>
                <w:sz w:val="15"/>
                <w:lang w:val="ar-SA" w:bidi="ar-SA"/>
                <w:rFonts w:cs="DejaVu Sans"/>
              </w:rPr>
              <w:t>show ip ospf neighbor + interface brief</w:t>
            </w:r>
          </w:p>
        </w:tc>
        <w:tc>
          <w:tcPr>
            <w:tcW w:type="dxa" w:w="2509"/>
          </w:tcPr>
          <w:p>
            <w:pPr>
              <w:jc w:val="right"/>
              <w:bidi/>
            </w:pPr>
            <w:r>
              <w:rPr>
                <w:sz w:val="15"/>
                <w:lang w:val="ar-SA" w:bidi="ar-SA"/>
                <w:rFonts w:cs="DejaVu Sans"/>
              </w:rPr>
              <w:t>وصلة down أو passive أو area/network مختلفة</w:t>
            </w:r>
          </w:p>
        </w:tc>
        <w:tc>
          <w:tcPr>
            <w:tcW w:type="dxa" w:w="2509"/>
          </w:tcPr>
          <w:p>
            <w:pPr>
              <w:jc w:val="right"/>
              <w:bidi/>
            </w:pPr>
            <w:r>
              <w:rPr>
                <w:sz w:val="15"/>
                <w:lang w:val="ar-SA" w:bidi="ar-SA"/>
                <w:rFonts w:cs="DejaVu Sans"/>
              </w:rPr>
              <w:t>صحح الواجهة والمسار ونطاق إعلان OSPF</w:t>
            </w:r>
          </w:p>
        </w:tc>
      </w:tr>
      <w:tr>
        <w:tc>
          <w:tcPr>
            <w:tcW w:type="dxa" w:w="2509"/>
          </w:tcPr>
          <w:p>
            <w:pPr>
              <w:jc w:val="right"/>
              <w:bidi/>
            </w:pPr>
            <w:r>
              <w:rPr>
                <w:sz w:val="15"/>
                <w:lang w:val="ar-SA" w:bidi="ar-SA"/>
                <w:rFonts w:cs="DejaVu Sans"/>
              </w:rPr>
              <w:t>Ping البوابة يفشل والخدمة تعمل</w:t>
            </w:r>
          </w:p>
        </w:tc>
        <w:tc>
          <w:tcPr>
            <w:tcW w:type="dxa" w:w="2509"/>
          </w:tcPr>
          <w:p>
            <w:pPr>
              <w:jc w:val="right"/>
              <w:bidi/>
            </w:pPr>
            <w:r>
              <w:rPr>
                <w:sz w:val="15"/>
                <w:lang w:val="ar-SA" w:bidi="ar-SA"/>
                <w:rFonts w:cs="DejaVu Sans"/>
              </w:rPr>
              <w:t>ACL counters + HTTP للخدمة</w:t>
            </w:r>
          </w:p>
        </w:tc>
        <w:tc>
          <w:tcPr>
            <w:tcW w:type="dxa" w:w="2509"/>
          </w:tcPr>
          <w:p>
            <w:pPr>
              <w:jc w:val="right"/>
              <w:bidi/>
            </w:pPr>
            <w:r>
              <w:rPr>
                <w:sz w:val="15"/>
                <w:lang w:val="ar-SA" w:bidi="ar-SA"/>
                <w:rFonts w:cs="DejaVu Sans"/>
              </w:rPr>
              <w:t>منع مقصود لعناوين إدارة الأجهزة</w:t>
            </w:r>
          </w:p>
        </w:tc>
        <w:tc>
          <w:tcPr>
            <w:tcW w:type="dxa" w:w="2509"/>
          </w:tcPr>
          <w:p>
            <w:pPr>
              <w:jc w:val="right"/>
              <w:bidi/>
            </w:pPr>
            <w:r>
              <w:rPr>
                <w:sz w:val="15"/>
                <w:lang w:val="ar-SA" w:bidi="ar-SA"/>
                <w:rFonts w:cs="DejaVu Sans"/>
              </w:rPr>
              <w:t>لا تغيّر السياسة لإصلاح سلوك مقصود؛ اختبر الوجهة المسموحة</w:t>
            </w:r>
          </w:p>
        </w:tc>
      </w:tr>
      <w:tr>
        <w:tc>
          <w:tcPr>
            <w:tcW w:type="dxa" w:w="2509"/>
          </w:tcPr>
          <w:p>
            <w:pPr>
              <w:jc w:val="right"/>
              <w:bidi/>
            </w:pPr>
            <w:r>
              <w:rPr>
                <w:sz w:val="15"/>
                <w:lang w:val="ar-SA" w:bidi="ar-SA"/>
                <w:rFonts w:cs="DejaVu Sans"/>
              </w:rPr>
              <w:t>الضيف يصل لخادم داخلي</w:t>
            </w:r>
          </w:p>
        </w:tc>
        <w:tc>
          <w:tcPr>
            <w:tcW w:type="dxa" w:w="2509"/>
          </w:tcPr>
          <w:p>
            <w:pPr>
              <w:jc w:val="right"/>
              <w:bidi/>
            </w:pPr>
            <w:r>
              <w:rPr>
                <w:sz w:val="15"/>
                <w:lang w:val="ar-SA" w:bidi="ar-SA"/>
                <w:rFonts w:cs="DejaVu Sans"/>
              </w:rPr>
              <w:t>show access-lists + واجهة Layer 3 الفرعية config</w:t>
            </w:r>
          </w:p>
        </w:tc>
        <w:tc>
          <w:tcPr>
            <w:tcW w:type="dxa" w:w="2509"/>
          </w:tcPr>
          <w:p>
            <w:pPr>
              <w:jc w:val="right"/>
              <w:bidi/>
            </w:pPr>
            <w:r>
              <w:rPr>
                <w:sz w:val="15"/>
                <w:lang w:val="ar-SA" w:bidi="ar-SA"/>
                <w:rFonts w:cs="DejaVu Sans"/>
              </w:rPr>
              <w:t>permit واسع قبل deny أو ACL غير مطبقة على standby</w:t>
            </w:r>
          </w:p>
        </w:tc>
        <w:tc>
          <w:tcPr>
            <w:tcW w:type="dxa" w:w="2509"/>
          </w:tcPr>
          <w:p>
            <w:pPr>
              <w:jc w:val="right"/>
              <w:bidi/>
            </w:pPr>
            <w:r>
              <w:rPr>
                <w:sz w:val="15"/>
                <w:lang w:val="ar-SA" w:bidi="ar-SA"/>
                <w:rFonts w:cs="DejaVu Sans"/>
              </w:rPr>
              <w:t>صحح الترتيب والاتجاه على الجارين وأعد اختبار الحظر</w:t>
            </w:r>
          </w:p>
        </w:tc>
      </w:tr>
      <w:tr>
        <w:tc>
          <w:tcPr>
            <w:tcW w:type="dxa" w:w="2509"/>
          </w:tcPr>
          <w:p>
            <w:pPr>
              <w:jc w:val="right"/>
              <w:bidi/>
            </w:pPr>
            <w:r>
              <w:rPr>
                <w:sz w:val="15"/>
                <w:lang w:val="ar-SA" w:bidi="ar-SA"/>
                <w:rFonts w:cs="DejaVu Sans"/>
              </w:rPr>
              <w:t>بعد تبديل PC لا يمر المرور</w:t>
            </w:r>
          </w:p>
        </w:tc>
        <w:tc>
          <w:tcPr>
            <w:tcW w:type="dxa" w:w="2509"/>
          </w:tcPr>
          <w:p>
            <w:pPr>
              <w:jc w:val="right"/>
              <w:bidi/>
            </w:pPr>
            <w:r>
              <w:rPr>
                <w:sz w:val="15"/>
                <w:lang w:val="ar-SA" w:bidi="ar-SA"/>
                <w:rFonts w:cs="DejaVu Sans"/>
              </w:rPr>
              <w:t>show port-security interface</w:t>
            </w:r>
          </w:p>
        </w:tc>
        <w:tc>
          <w:tcPr>
            <w:tcW w:type="dxa" w:w="2509"/>
          </w:tcPr>
          <w:p>
            <w:pPr>
              <w:jc w:val="right"/>
              <w:bidi/>
            </w:pPr>
            <w:r>
              <w:rPr>
                <w:sz w:val="15"/>
                <w:lang w:val="ar-SA" w:bidi="ar-SA"/>
                <w:rFonts w:cs="DejaVu Sans"/>
              </w:rPr>
              <w:t>Sticky MAC لجهاز سابق</w:t>
            </w:r>
          </w:p>
        </w:tc>
        <w:tc>
          <w:tcPr>
            <w:tcW w:type="dxa" w:w="2509"/>
          </w:tcPr>
          <w:p>
            <w:pPr>
              <w:jc w:val="right"/>
              <w:bidi/>
            </w:pPr>
            <w:r>
              <w:rPr>
                <w:sz w:val="15"/>
                <w:lang w:val="ar-SA" w:bidi="ar-SA"/>
                <w:rFonts w:cs="DejaVu Sans"/>
              </w:rPr>
              <w:t>أعد الجهاز أو امسح MAC القديمة بإجراء تغيير معتمد</w:t>
            </w:r>
          </w:p>
        </w:tc>
      </w:tr>
      <w:tr>
        <w:tc>
          <w:tcPr>
            <w:tcW w:type="dxa" w:w="2509"/>
          </w:tcPr>
          <w:p>
            <w:pPr>
              <w:jc w:val="right"/>
              <w:bidi/>
            </w:pPr>
            <w:r>
              <w:rPr>
                <w:sz w:val="15"/>
                <w:lang w:val="ar-SA" w:bidi="ar-SA"/>
                <w:rFonts w:cs="DejaVu Sans"/>
              </w:rPr>
              <w:t>فشل DNS مع نجاح IP</w:t>
            </w:r>
          </w:p>
        </w:tc>
        <w:tc>
          <w:tcPr>
            <w:tcW w:type="dxa" w:w="2509"/>
          </w:tcPr>
          <w:p>
            <w:pPr>
              <w:jc w:val="right"/>
              <w:bidi/>
            </w:pPr>
            <w:r>
              <w:rPr>
                <w:sz w:val="15"/>
                <w:lang w:val="ar-SA" w:bidi="ar-SA"/>
                <w:rFonts w:cs="DejaVu Sans"/>
              </w:rPr>
              <w:t>DNS service + ipconfig + ACL counters</w:t>
            </w:r>
          </w:p>
        </w:tc>
        <w:tc>
          <w:tcPr>
            <w:tcW w:type="dxa" w:w="2509"/>
          </w:tcPr>
          <w:p>
            <w:pPr>
              <w:jc w:val="right"/>
              <w:bidi/>
            </w:pPr>
            <w:r>
              <w:rPr>
                <w:sz w:val="15"/>
                <w:lang w:val="ar-SA" w:bidi="ar-SA"/>
                <w:rFonts w:cs="DejaVu Sans"/>
              </w:rPr>
              <w:t>DNS غير مفعّل أو سجل مفقود أو ACL تحجب TCP/UDP53</w:t>
            </w:r>
          </w:p>
        </w:tc>
        <w:tc>
          <w:tcPr>
            <w:tcW w:type="dxa" w:w="2509"/>
          </w:tcPr>
          <w:p>
            <w:pPr>
              <w:jc w:val="right"/>
              <w:bidi/>
            </w:pPr>
            <w:r>
              <w:rPr>
                <w:sz w:val="15"/>
                <w:lang w:val="ar-SA" w:bidi="ar-SA"/>
                <w:rFonts w:cs="DejaVu Sans"/>
              </w:rPr>
              <w:t>فعّل الخدمة والسجلات والقواعد المحددة</w:t>
            </w:r>
          </w:p>
        </w:tc>
      </w:tr>
      <w:tr>
        <w:tc>
          <w:tcPr>
            <w:tcW w:type="dxa" w:w="2509"/>
          </w:tcPr>
          <w:p>
            <w:pPr>
              <w:jc w:val="right"/>
              <w:bidi/>
            </w:pPr>
            <w:r>
              <w:rPr>
                <w:sz w:val="15"/>
                <w:lang w:val="ar-SA" w:bidi="ar-SA"/>
                <w:rFonts w:cs="DejaVu Sans"/>
              </w:rPr>
              <w:t>تعطل DHCP رغم نجاح HSRP</w:t>
            </w:r>
          </w:p>
        </w:tc>
        <w:tc>
          <w:tcPr>
            <w:tcW w:type="dxa" w:w="2509"/>
          </w:tcPr>
          <w:p>
            <w:pPr>
              <w:jc w:val="right"/>
              <w:bidi/>
            </w:pPr>
            <w:r>
              <w:rPr>
                <w:sz w:val="15"/>
                <w:lang w:val="ar-SA" w:bidi="ar-SA"/>
                <w:rFonts w:cs="DejaVu Sans"/>
              </w:rPr>
              <w:t>فحص DHCP-1 ومساره ووصلته</w:t>
            </w:r>
          </w:p>
        </w:tc>
        <w:tc>
          <w:tcPr>
            <w:tcW w:type="dxa" w:w="2509"/>
          </w:tcPr>
          <w:p>
            <w:pPr>
              <w:jc w:val="right"/>
              <w:bidi/>
            </w:pPr>
            <w:r>
              <w:rPr>
                <w:sz w:val="15"/>
                <w:lang w:val="ar-SA" w:bidi="ar-SA"/>
                <w:rFonts w:cs="DejaVu Sans"/>
              </w:rPr>
              <w:t>الخادم المركزي أو ACC-E2 نقطة فشل</w:t>
            </w:r>
          </w:p>
        </w:tc>
        <w:tc>
          <w:tcPr>
            <w:tcW w:type="dxa" w:w="2509"/>
          </w:tcPr>
          <w:p>
            <w:pPr>
              <w:jc w:val="right"/>
              <w:bidi/>
            </w:pPr>
            <w:r>
              <w:rPr>
                <w:sz w:val="15"/>
                <w:lang w:val="ar-SA" w:bidi="ar-SA"/>
                <w:rFonts w:cs="DejaVu Sans"/>
              </w:rPr>
              <w:t>استعد الخدمة؛ لا تدّع أن HSRP يحمي خادم DHCP</w:t>
            </w:r>
          </w:p>
        </w:tc>
      </w:tr>
      <w:tr>
        <w:tc>
          <w:tcPr>
            <w:tcW w:type="dxa" w:w="2509"/>
          </w:tcPr>
          <w:p>
            <w:pPr>
              <w:jc w:val="right"/>
              <w:bidi/>
            </w:pPr>
            <w:r>
              <w:rPr>
                <w:sz w:val="15"/>
                <w:lang w:val="ar-SA" w:bidi="ar-SA"/>
                <w:rFonts w:cs="DejaVu Sans"/>
              </w:rPr>
              <w:t>لا تعمل ميزة في PT</w:t>
            </w:r>
          </w:p>
        </w:tc>
        <w:tc>
          <w:tcPr>
            <w:tcW w:type="dxa" w:w="2509"/>
          </w:tcPr>
          <w:p>
            <w:pPr>
              <w:jc w:val="right"/>
              <w:bidi/>
            </w:pPr>
            <w:r>
              <w:rPr>
                <w:sz w:val="15"/>
                <w:lang w:val="ar-SA" w:bidi="ar-SA"/>
                <w:rFonts w:cs="DejaVu Sans"/>
              </w:rPr>
              <w:t>سجل رسالة Invalid input وإصدار/موديل الجهاز</w:t>
            </w:r>
          </w:p>
        </w:tc>
        <w:tc>
          <w:tcPr>
            <w:tcW w:type="dxa" w:w="2509"/>
          </w:tcPr>
          <w:p>
            <w:pPr>
              <w:jc w:val="right"/>
              <w:bidi/>
            </w:pPr>
            <w:r>
              <w:rPr>
                <w:sz w:val="15"/>
                <w:lang w:val="ar-SA" w:bidi="ar-SA"/>
                <w:rFonts w:cs="DejaVu Sans"/>
              </w:rPr>
              <w:t>قيد محاكاة أو صياغة غير مدعومة</w:t>
            </w:r>
          </w:p>
        </w:tc>
        <w:tc>
          <w:tcPr>
            <w:tcW w:type="dxa" w:w="2509"/>
          </w:tcPr>
          <w:p>
            <w:pPr>
              <w:jc w:val="right"/>
              <w:bidi/>
            </w:pPr>
            <w:r>
              <w:rPr>
                <w:sz w:val="15"/>
                <w:lang w:val="ar-SA" w:bidi="ar-SA"/>
                <w:rFonts w:cs="DejaVu Sans"/>
              </w:rPr>
              <w:t>جرّب الموديل الصحيح؛ وثق القيد ولا تختلق مخرجات</w:t>
            </w:r>
          </w:p>
        </w:tc>
      </w:tr>
      <w:tr>
        <w:tc>
          <w:tcPr>
            <w:tcW w:type="dxa" w:w="2509"/>
          </w:tcPr>
          <w:p>
            <w:pPr>
              <w:jc w:val="right"/>
              <w:bidi/>
            </w:pPr>
            <w:r>
              <w:rPr>
                <w:sz w:val="15"/>
                <w:lang w:val="ar-SA" w:bidi="ar-SA"/>
                <w:rFonts w:cs="DejaVu Sans"/>
              </w:rPr>
              <w:t>الإنترنت المحاكى لا يعمل</w:t>
            </w:r>
          </w:p>
        </w:tc>
        <w:tc>
          <w:tcPr>
            <w:tcW w:type="dxa" w:w="2509"/>
          </w:tcPr>
          <w:p>
            <w:pPr>
              <w:jc w:val="right"/>
              <w:bidi/>
            </w:pPr>
            <w:r>
              <w:rPr>
                <w:sz w:val="15"/>
                <w:lang w:val="ar-SA" w:bidi="ar-SA"/>
                <w:rFonts w:cs="DejaVu Sans"/>
              </w:rPr>
              <w:t>show ip route وshow ip nat translations</w:t>
            </w:r>
          </w:p>
        </w:tc>
        <w:tc>
          <w:tcPr>
            <w:tcW w:type="dxa" w:w="2509"/>
          </w:tcPr>
          <w:p>
            <w:pPr>
              <w:jc w:val="right"/>
              <w:bidi/>
            </w:pPr>
            <w:r>
              <w:rPr>
                <w:sz w:val="15"/>
                <w:lang w:val="ar-SA" w:bidi="ar-SA"/>
                <w:rFonts w:cs="DejaVu Sans"/>
              </w:rPr>
              <w:t>غياب default أو NAT inside/outside أو ضبط ISP</w:t>
            </w:r>
          </w:p>
        </w:tc>
        <w:tc>
          <w:tcPr>
            <w:tcW w:type="dxa" w:w="2509"/>
          </w:tcPr>
          <w:p>
            <w:pPr>
              <w:jc w:val="right"/>
              <w:bidi/>
            </w:pPr>
            <w:r>
              <w:rPr>
                <w:sz w:val="15"/>
                <w:lang w:val="ar-SA" w:bidi="ar-SA"/>
                <w:rFonts w:cs="DejaVu Sans"/>
              </w:rPr>
              <w:t>صحح EDGE وISP والخادم ثم أعد اختبار HTTP</w:t>
            </w:r>
          </w:p>
        </w:tc>
      </w:tr>
    </w:tbl>
    <w:p>
      <w:pPr>
        <w:jc w:val="right"/>
        <w:bidi/>
      </w:pPr>
      <w:r>
        <w:rPr>
          <w:lang w:val="ar-SA" w:bidi="ar-SA"/>
          <w:rFonts w:cs="DejaVu Sans"/>
        </w:rPr>
        <w:t>أعطال فعلية: فقد قاعدة VLAN الأصلية منع DHCP رغم وجود VLAN في نص الإعداد؛ أُصلح بإضافة قاعدة VLAN في ملف المحاكي. فقد ارتباط ACL على SVI عولج باعتماد واجهات 2911 الفرعية. التقط GDB انهيار SIGSEGV داخل CMacTable::removeMacEntry عبر CScheduler وfastForwardTime؛ السبب الجذري غير محسوم، ولا يصح نسبته إلى المتصفح وحده. لاحقًا نجح Ping الطالب للخارج 4/4 وتحميل صفحة التعليم باسم النطاق في جلسة مستقرة دون تسريع. تظل اختبارات الحماية الشاملة والاستقرار النهائي غير مكتملة.</w:t>
      </w:r>
    </w:p>
    <w:p>
      <w:pPr>
        <w:jc w:val="right"/>
        <w:bidi/>
      </w:pPr>
      <w:r>
        <w:rPr>
          <w:lang w:val="ar-SA" w:bidi="ar-SA"/>
          <w:rFonts w:cs="DejaVu Sans"/>
        </w:rPr>
        <w:t>هذه أمثلة تشخيصية متوقعة وليست سجل أعطال تم افتعالها أو قياسها. سجل التشغيل الفعلي مستقل. إجراءات الرجوع: حفظ نسخة pkt قبل التغيير، نسخ running-config، إعادة no shutdown بعد تجارب التعطل، وإعادة DHCP/المنافذ لحالتها الأصلية بعد الاختبارات الأمنية.</w:t>
      </w:r>
    </w:p>
    <w:p>
      <w:pPr>
        <w:pStyle w:val="Heading1"/>
        <w:jc w:val="right"/>
        <w:bidi/>
      </w:pPr>
      <w:r>
        <w:rPr>
          <w:lang w:val="ar-SA" w:bidi="ar-SA"/>
          <w:rFonts w:cs="DejaVu Sans"/>
        </w:rPr>
        <w:t>الملاحق: التسليم وقابلية إعادة الإنتاج</w:t>
      </w:r>
    </w:p>
    <w:p>
      <w:pPr>
        <w:jc w:val="right"/>
        <w:bidi/>
      </w:pPr>
      <w:r>
        <w:rPr>
          <w:lang w:val="ar-SA" w:bidi="ar-SA"/>
          <w:rFonts w:cs="DejaVu Sans"/>
        </w:rPr>
        <w:t>الملفات: design/campus.json المصدر الموحد؛ addressing_plan.xlsx وCSV؛ configs لكل جهاز؛ diagrams/topology.png وtopology.drawio؛ pt/build_steps.md؛ tests/test_matrix.csv وvalidation_results.json؛ report/report.docx وPDF عند توليده. pt/university.pkt ولقطات المحاكي لا تعتبر موجودة أو ناجحة إلا إذا ذُكرت حالتها في manifest التسليم.</w:t>
      </w:r>
    </w:p>
    <w:p>
      <w:pPr>
        <w:jc w:val="right"/>
        <w:bidi/>
      </w:pPr>
      <w:r>
        <w:rPr>
          <w:lang w:val="ar-SA" w:bidi="ar-SA"/>
          <w:rFonts w:cs="DejaVu Sans"/>
        </w:rPr>
        <w:t>إعادة التوليد: python tools/build_project.py ثم python tools/validate_project.py ثم python tools/build_documents.py. أي تغيير في العناوين يجب أن يبدأ من المصدر/المولد، لا من تعديل جدول Word فقط. مولد الوثائق يحتفظ بالنتائج من tests/runtime_results.json؛ لا يستبدلها بنتائج متوقعة أو بقيم ناجحة تلقائية.</w:t>
      </w:r>
    </w:p>
    <w:p>
      <w:pPr>
        <w:jc w:val="right"/>
        <w:bidi/>
      </w:pPr>
      <w:r>
        <w:rPr>
          <w:lang w:val="ar-SA" w:bidi="ar-SA"/>
          <w:rFonts w:cs="DejaVu Sans"/>
        </w:rPr>
        <w:t>المراجع: project.pdf الصفحات 1–14؛ تحليل سيناريو الجامعة وتصميم هندسي موثق؛ ملفات الإعداد والتحقق المرفقة. لا تستخدم لقطات خارجية أو نتائج من مشاريع أخرى بوصفها دليلًا لهذا المشروع.</w:t>
      </w:r>
    </w:p>
    <w:p>
      <w:pPr>
        <w:pStyle w:val="Heading1"/>
        <w:jc w:val="right"/>
        <w:bidi/>
      </w:pPr>
      <w:r>
        <w:rPr>
          <w:lang w:val="ar-SA" w:bidi="ar-SA"/>
          <w:rFonts w:cs="DejaVu Sans"/>
        </w:rPr>
        <w:t>ملحق صور التشغيل الفعلية</w:t>
      </w:r>
    </w:p>
    <w:p>
      <w:pPr>
        <w:jc w:val="right"/>
        <w:bidi/>
      </w:pPr>
      <w:r>
        <w:rPr>
          <w:lang w:val="ar-SA" w:bidi="ar-SA"/>
          <w:rFonts w:cs="DejaVu Sans"/>
        </w:rPr>
        <w:t>هذه قصاصات مباشرة من نوافذ المحاكي، دون تحسين OCR أو تركيب مخرجات. الصور 01 و02 في المجلد من النموذج الأولي السابق ولا تعتمد لإثبات النسخة الحالية. نجاح HSRP control-plane لا يثبت استمرارية الخدمة.</w:t>
      </w:r>
    </w:p>
    <w:p>
      <w:r>
        <w:drawing>
          <wp:inline xmlns:a="http://schemas.openxmlformats.org/drawingml/2006/main" xmlns:pic="http://schemas.openxmlformats.org/drawingml/2006/picture">
            <wp:extent cx="5852160" cy="5510428"/>
            <wp:docPr id="2" name="Picture 2"/>
            <wp:cNvGraphicFramePr>
              <a:graphicFrameLocks noChangeAspect="1"/>
            </wp:cNvGraphicFramePr>
            <a:graphic>
              <a:graphicData uri="http://schemas.openxmlformats.org/drawingml/2006/picture">
                <pic:pic>
                  <pic:nvPicPr>
                    <pic:cNvPr id="0" name="04_access_trunk.png"/>
                    <pic:cNvPicPr/>
                  </pic:nvPicPr>
                  <pic:blipFill>
                    <a:blip r:embed="rId10"/>
                    <a:stretch>
                      <a:fillRect/>
                    </a:stretch>
                  </pic:blipFill>
                  <pic:spPr>
                    <a:xfrm>
                      <a:off x="0" y="0"/>
                      <a:ext cx="5852160" cy="5510428"/>
                    </a:xfrm>
                    <a:prstGeom prst="rect"/>
                  </pic:spPr>
                </pic:pic>
              </a:graphicData>
            </a:graphic>
          </wp:inline>
        </w:drawing>
      </w:r>
    </w:p>
    <w:p>
      <w:pPr>
        <w:jc w:val="right"/>
        <w:bidi/>
      </w:pPr>
      <w:r>
        <w:rPr>
          <w:lang w:val="ar-SA" w:bidi="ar-SA"/>
          <w:rFonts w:cs="DejaVu Sans"/>
        </w:rPr>
        <w:t>VLANs المسموحة والنشطة على ACC-A1</w:t>
      </w:r>
    </w:p>
    <w:p>
      <w:r>
        <w:drawing>
          <wp:inline xmlns:a="http://schemas.openxmlformats.org/drawingml/2006/main" xmlns:pic="http://schemas.openxmlformats.org/drawingml/2006/picture">
            <wp:extent cx="5852160" cy="5510428"/>
            <wp:docPr id="3" name="Picture 3"/>
            <wp:cNvGraphicFramePr>
              <a:graphicFrameLocks noChangeAspect="1"/>
            </wp:cNvGraphicFramePr>
            <a:graphic>
              <a:graphicData uri="http://schemas.openxmlformats.org/drawingml/2006/picture">
                <pic:pic>
                  <pic:nvPicPr>
                    <pic:cNvPr id="0" name="05_student_renew.png"/>
                    <pic:cNvPicPr/>
                  </pic:nvPicPr>
                  <pic:blipFill>
                    <a:blip r:embed="rId11"/>
                    <a:stretch>
                      <a:fillRect/>
                    </a:stretch>
                  </pic:blipFill>
                  <pic:spPr>
                    <a:xfrm>
                      <a:off x="0" y="0"/>
                      <a:ext cx="5852160" cy="5510428"/>
                    </a:xfrm>
                    <a:prstGeom prst="rect"/>
                  </pic:spPr>
                </pic:pic>
              </a:graphicData>
            </a:graphic>
          </wp:inline>
        </w:drawing>
      </w:r>
    </w:p>
    <w:p>
      <w:pPr>
        <w:jc w:val="right"/>
        <w:bidi/>
      </w:pPr>
      <w:r>
        <w:rPr>
          <w:lang w:val="ar-SA" w:bidi="ar-SA"/>
          <w:rFonts w:cs="DejaVu Sans"/>
        </w:rPr>
        <w:t>تجديد DHCP للطالب: 10.10.0.17؛ نتيجة التجديد أسفل الشاشة</w:t>
      </w:r>
    </w:p>
    <w:p>
      <w:r>
        <w:drawing>
          <wp:inline xmlns:a="http://schemas.openxmlformats.org/drawingml/2006/main" xmlns:pic="http://schemas.openxmlformats.org/drawingml/2006/picture">
            <wp:extent cx="5852160" cy="5510428"/>
            <wp:docPr id="4" name="Picture 4"/>
            <wp:cNvGraphicFramePr>
              <a:graphicFrameLocks noChangeAspect="1"/>
            </wp:cNvGraphicFramePr>
            <a:graphic>
              <a:graphicData uri="http://schemas.openxmlformats.org/drawingml/2006/picture">
                <pic:pic>
                  <pic:nvPicPr>
                    <pic:cNvPr id="0" name="06_admin_dhcp.png"/>
                    <pic:cNvPicPr/>
                  </pic:nvPicPr>
                  <pic:blipFill>
                    <a:blip r:embed="rId12"/>
                    <a:stretch>
                      <a:fillRect/>
                    </a:stretch>
                  </pic:blipFill>
                  <pic:spPr>
                    <a:xfrm>
                      <a:off x="0" y="0"/>
                      <a:ext cx="5852160" cy="5510428"/>
                    </a:xfrm>
                    <a:prstGeom prst="rect"/>
                  </pic:spPr>
                </pic:pic>
              </a:graphicData>
            </a:graphic>
          </wp:inline>
        </w:drawing>
      </w:r>
    </w:p>
    <w:p>
      <w:pPr>
        <w:jc w:val="right"/>
        <w:bidi/>
      </w:pPr>
      <w:r>
        <w:rPr>
          <w:lang w:val="ar-SA" w:bidi="ar-SA"/>
          <w:rFonts w:cs="DejaVu Sans"/>
        </w:rPr>
        <w:t>DHCP للإدارة: 10.10.5.145/26 والبوابة 10.10.5.129</w:t>
      </w:r>
    </w:p>
    <w:p>
      <w:r>
        <w:drawing>
          <wp:inline xmlns:a="http://schemas.openxmlformats.org/drawingml/2006/main" xmlns:pic="http://schemas.openxmlformats.org/drawingml/2006/picture">
            <wp:extent cx="5852160" cy="5510428"/>
            <wp:docPr id="5" name="Picture 5"/>
            <wp:cNvGraphicFramePr>
              <a:graphicFrameLocks noChangeAspect="1"/>
            </wp:cNvGraphicFramePr>
            <a:graphic>
              <a:graphicData uri="http://schemas.openxmlformats.org/drawingml/2006/picture">
                <pic:pic>
                  <pic:nvPicPr>
                    <pic:cNvPr id="0" name="07_dhcp_bindings.png"/>
                    <pic:cNvPicPr/>
                  </pic:nvPicPr>
                  <pic:blipFill>
                    <a:blip r:embed="rId13"/>
                    <a:stretch>
                      <a:fillRect/>
                    </a:stretch>
                  </pic:blipFill>
                  <pic:spPr>
                    <a:xfrm>
                      <a:off x="0" y="0"/>
                      <a:ext cx="5852160" cy="5510428"/>
                    </a:xfrm>
                    <a:prstGeom prst="rect"/>
                  </pic:spPr>
                </pic:pic>
              </a:graphicData>
            </a:graphic>
          </wp:inline>
        </w:drawing>
      </w:r>
    </w:p>
    <w:p>
      <w:pPr>
        <w:jc w:val="right"/>
        <w:bidi/>
      </w:pPr>
      <w:r>
        <w:rPr>
          <w:lang w:val="ar-SA" w:bidi="ar-SA"/>
          <w:rFonts w:cs="DejaVu Sans"/>
        </w:rPr>
        <w:t>عقود DHCP الفعلية على DHCP-1؛ الصفحة الأولى</w:t>
      </w:r>
    </w:p>
    <w:p>
      <w:r>
        <w:drawing>
          <wp:inline xmlns:a="http://schemas.openxmlformats.org/drawingml/2006/main" xmlns:pic="http://schemas.openxmlformats.org/drawingml/2006/picture">
            <wp:extent cx="5852160" cy="5510428"/>
            <wp:docPr id="6" name="Picture 6"/>
            <wp:cNvGraphicFramePr>
              <a:graphicFrameLocks noChangeAspect="1"/>
            </wp:cNvGraphicFramePr>
            <a:graphic>
              <a:graphicData uri="http://schemas.openxmlformats.org/drawingml/2006/picture">
                <pic:pic>
                  <pic:nvPicPr>
                    <pic:cNvPr id="0" name="08_hsrp_baseline.png"/>
                    <pic:cNvPicPr/>
                  </pic:nvPicPr>
                  <pic:blipFill>
                    <a:blip r:embed="rId14"/>
                    <a:stretch>
                      <a:fillRect/>
                    </a:stretch>
                  </pic:blipFill>
                  <pic:spPr>
                    <a:xfrm>
                      <a:off x="0" y="0"/>
                      <a:ext cx="5852160" cy="5510428"/>
                    </a:xfrm>
                    <a:prstGeom prst="rect"/>
                  </pic:spPr>
                </pic:pic>
              </a:graphicData>
            </a:graphic>
          </wp:inline>
        </w:drawing>
      </w:r>
    </w:p>
    <w:p>
      <w:pPr>
        <w:jc w:val="right"/>
        <w:bidi/>
      </w:pPr>
      <w:r>
        <w:rPr>
          <w:lang w:val="ar-SA" w:bidi="ar-SA"/>
          <w:rFonts w:cs="DejaVu Sans"/>
        </w:rPr>
        <w:t>DIST-A1 Active وDIST-A2 Standby قبل العطل</w:t>
      </w:r>
    </w:p>
    <w:p>
      <w:r>
        <w:drawing>
          <wp:inline xmlns:a="http://schemas.openxmlformats.org/drawingml/2006/main" xmlns:pic="http://schemas.openxmlformats.org/drawingml/2006/picture">
            <wp:extent cx="5852160" cy="5510428"/>
            <wp:docPr id="7" name="Picture 7"/>
            <wp:cNvGraphicFramePr>
              <a:graphicFrameLocks noChangeAspect="1"/>
            </wp:cNvGraphicFramePr>
            <a:graphic>
              <a:graphicData uri="http://schemas.openxmlformats.org/drawingml/2006/picture">
                <pic:pic>
                  <pic:nvPicPr>
                    <pic:cNvPr id="0" name="09_hsrp_failover.png"/>
                    <pic:cNvPicPr/>
                  </pic:nvPicPr>
                  <pic:blipFill>
                    <a:blip r:embed="rId15"/>
                    <a:stretch>
                      <a:fillRect/>
                    </a:stretch>
                  </pic:blipFill>
                  <pic:spPr>
                    <a:xfrm>
                      <a:off x="0" y="0"/>
                      <a:ext cx="5852160" cy="5510428"/>
                    </a:xfrm>
                    <a:prstGeom prst="rect"/>
                  </pic:spPr>
                </pic:pic>
              </a:graphicData>
            </a:graphic>
          </wp:inline>
        </w:drawing>
      </w:r>
    </w:p>
    <w:p>
      <w:pPr>
        <w:jc w:val="right"/>
        <w:bidi/>
      </w:pPr>
      <w:r>
        <w:rPr>
          <w:lang w:val="ar-SA" w:bidi="ar-SA"/>
          <w:rFonts w:cs="DejaVu Sans"/>
        </w:rPr>
        <w:t>DIST-A2 Active بعد shutdown لواجهة LAN في A1</w:t>
      </w:r>
    </w:p>
    <w:p>
      <w:r>
        <w:drawing>
          <wp:inline xmlns:a="http://schemas.openxmlformats.org/drawingml/2006/main" xmlns:pic="http://schemas.openxmlformats.org/drawingml/2006/picture">
            <wp:extent cx="5852160" cy="5510428"/>
            <wp:docPr id="8" name="Picture 8"/>
            <wp:cNvGraphicFramePr>
              <a:graphicFrameLocks noChangeAspect="1"/>
            </wp:cNvGraphicFramePr>
            <a:graphic>
              <a:graphicData uri="http://schemas.openxmlformats.org/drawingml/2006/picture">
                <pic:pic>
                  <pic:nvPicPr>
                    <pic:cNvPr id="0" name="10_hsrp_preemption.png"/>
                    <pic:cNvPicPr/>
                  </pic:nvPicPr>
                  <pic:blipFill>
                    <a:blip r:embed="rId16"/>
                    <a:stretch>
                      <a:fillRect/>
                    </a:stretch>
                  </pic:blipFill>
                  <pic:spPr>
                    <a:xfrm>
                      <a:off x="0" y="0"/>
                      <a:ext cx="5852160" cy="5510428"/>
                    </a:xfrm>
                    <a:prstGeom prst="rect"/>
                  </pic:spPr>
                </pic:pic>
              </a:graphicData>
            </a:graphic>
          </wp:inline>
        </w:drawing>
      </w:r>
    </w:p>
    <w:p>
      <w:pPr>
        <w:jc w:val="right"/>
        <w:bidi/>
      </w:pPr>
      <w:r>
        <w:rPr>
          <w:lang w:val="ar-SA" w:bidi="ar-SA"/>
          <w:rFonts w:cs="DejaVu Sans"/>
        </w:rPr>
        <w:t>عودة A1 إلى Active بعد no shutdown بسبب preempt</w:t>
      </w:r>
    </w:p>
    <w:p>
      <w:r>
        <w:drawing>
          <wp:inline xmlns:a="http://schemas.openxmlformats.org/drawingml/2006/main" xmlns:pic="http://schemas.openxmlformats.org/drawingml/2006/picture">
            <wp:extent cx="5852160" cy="5510428"/>
            <wp:docPr id="9" name="Picture 9"/>
            <wp:cNvGraphicFramePr>
              <a:graphicFrameLocks noChangeAspect="1"/>
            </wp:cNvGraphicFramePr>
            <a:graphic>
              <a:graphicData uri="http://schemas.openxmlformats.org/drawingml/2006/picture">
                <pic:pic>
                  <pic:nvPicPr>
                    <pic:cNvPr id="0" name="11_external_ping_failed.png"/>
                    <pic:cNvPicPr/>
                  </pic:nvPicPr>
                  <pic:blipFill>
                    <a:blip r:embed="rId17"/>
                    <a:stretch>
                      <a:fillRect/>
                    </a:stretch>
                  </pic:blipFill>
                  <pic:spPr>
                    <a:xfrm>
                      <a:off x="0" y="0"/>
                      <a:ext cx="5852160" cy="5510428"/>
                    </a:xfrm>
                    <a:prstGeom prst="rect"/>
                  </pic:spPr>
                </pic:pic>
              </a:graphicData>
            </a:graphic>
          </wp:inline>
        </w:drawing>
      </w:r>
    </w:p>
    <w:p>
      <w:pPr>
        <w:jc w:val="right"/>
        <w:bidi/>
      </w:pPr>
      <w:r>
        <w:rPr>
          <w:lang w:val="ar-SA" w:bidi="ar-SA"/>
          <w:rFonts w:cs="DejaVu Sans"/>
        </w:rPr>
        <w:t>محاولة Ping خارجية سابقة فاشلة؛ تلتها محاولة ناجحة موثقة في الملحق</w:t>
      </w:r>
    </w:p>
    <w:p>
      <w:pPr>
        <w:jc w:val="right"/>
        <w:bidi/>
      </w:pPr>
      <w:r>
        <w:rPr>
          <w:lang w:val="ar-SA" w:bidi="ar-SA"/>
          <w:rFonts w:cs="DejaVu Sans"/>
        </w:rPr>
        <w:t>الأدلة التالية أحدث من محاولة الفشل السابقة. جُمعت في جلسة تشخيصية مستقرة بنفس سياسة العناوين وACL؛ محاولة أمر MAC aging غير المدعوم لم تُعتمد. لا تعني هذه الصور أن جميع الاختبارات اجتازت أو أن ملف pkt المرفق أُعيد اختباره نهائيًا.</w:t>
      </w:r>
    </w:p>
    <w:p>
      <w:r>
        <w:drawing>
          <wp:inline xmlns:a="http://schemas.openxmlformats.org/drawingml/2006/main" xmlns:pic="http://schemas.openxmlformats.org/drawingml/2006/picture">
            <wp:extent cx="5852160" cy="5684955"/>
            <wp:docPr id="10" name="Picture 10"/>
            <wp:cNvGraphicFramePr>
              <a:graphicFrameLocks noChangeAspect="1"/>
            </wp:cNvGraphicFramePr>
            <a:graphic>
              <a:graphicData uri="http://schemas.openxmlformats.org/drawingml/2006/picture">
                <pic:pic>
                  <pic:nvPicPr>
                    <pic:cNvPr id="0" name="12_student_external_success.png"/>
                    <pic:cNvPicPr/>
                  </pic:nvPicPr>
                  <pic:blipFill>
                    <a:blip r:embed="rId18"/>
                    <a:stretch>
                      <a:fillRect/>
                    </a:stretch>
                  </pic:blipFill>
                  <pic:spPr>
                    <a:xfrm>
                      <a:off x="0" y="0"/>
                      <a:ext cx="5852160" cy="5684955"/>
                    </a:xfrm>
                    <a:prstGeom prst="rect"/>
                  </pic:spPr>
                </pic:pic>
              </a:graphicData>
            </a:graphic>
          </wp:inline>
        </w:drawing>
      </w:r>
    </w:p>
    <w:p>
      <w:pPr>
        <w:jc w:val="right"/>
        <w:bidi/>
      </w:pPr>
      <w:r>
        <w:rPr>
          <w:lang w:val="ar-SA" w:bidi="ar-SA"/>
          <w:rFonts w:cs="DejaVu Sans"/>
        </w:rPr>
        <w:t>محاولة لاحقة: اتصال الطالب بالخادم الخارجي 4/4 بعد الاستقرار</w:t>
      </w:r>
    </w:p>
    <w:p>
      <w:r>
        <w:drawing>
          <wp:inline xmlns:a="http://schemas.openxmlformats.org/drawingml/2006/main" xmlns:pic="http://schemas.openxmlformats.org/drawingml/2006/picture">
            <wp:extent cx="5852160" cy="5684955"/>
            <wp:docPr id="11" name="Picture 11"/>
            <wp:cNvGraphicFramePr>
              <a:graphicFrameLocks noChangeAspect="1"/>
            </wp:cNvGraphicFramePr>
            <a:graphic>
              <a:graphicData uri="http://schemas.openxmlformats.org/drawingml/2006/picture">
                <pic:pic>
                  <pic:nvPicPr>
                    <pic:cNvPr id="0" name="13_student_educational_http.png"/>
                    <pic:cNvPicPr/>
                  </pic:nvPicPr>
                  <pic:blipFill>
                    <a:blip r:embed="rId19"/>
                    <a:stretch>
                      <a:fillRect/>
                    </a:stretch>
                  </pic:blipFill>
                  <pic:spPr>
                    <a:xfrm>
                      <a:off x="0" y="0"/>
                      <a:ext cx="5852160" cy="5684955"/>
                    </a:xfrm>
                    <a:prstGeom prst="rect"/>
                  </pic:spPr>
                </pic:pic>
              </a:graphicData>
            </a:graphic>
          </wp:inline>
        </w:drawing>
      </w:r>
    </w:p>
    <w:p>
      <w:pPr>
        <w:jc w:val="right"/>
        <w:bidi/>
      </w:pPr>
      <w:r>
        <w:rPr>
          <w:lang w:val="ar-SA" w:bidi="ar-SA"/>
          <w:rFonts w:cs="DejaVu Sans"/>
        </w:rPr>
        <w:t>صفحة التعليم محملة من متصفح الطالب باستخدام اسم النطاق</w:t>
      </w:r>
    </w:p>
    <w:p>
      <w:r>
        <w:drawing>
          <wp:inline xmlns:a="http://schemas.openxmlformats.org/drawingml/2006/main" xmlns:pic="http://schemas.openxmlformats.org/drawingml/2006/picture">
            <wp:extent cx="5852160" cy="5684955"/>
            <wp:docPr id="12" name="Picture 12"/>
            <wp:cNvGraphicFramePr>
              <a:graphicFrameLocks noChangeAspect="1"/>
            </wp:cNvGraphicFramePr>
            <a:graphic>
              <a:graphicData uri="http://schemas.openxmlformats.org/drawingml/2006/picture">
                <pic:pic>
                  <pic:nvPicPr>
                    <pic:cNvPr id="0" name="14_current_core_ospf.png"/>
                    <pic:cNvPicPr/>
                  </pic:nvPicPr>
                  <pic:blipFill>
                    <a:blip r:embed="rId20"/>
                    <a:stretch>
                      <a:fillRect/>
                    </a:stretch>
                  </pic:blipFill>
                  <pic:spPr>
                    <a:xfrm>
                      <a:off x="0" y="0"/>
                      <a:ext cx="5852160" cy="5684955"/>
                    </a:xfrm>
                    <a:prstGeom prst="rect"/>
                  </pic:spPr>
                </pic:pic>
              </a:graphicData>
            </a:graphic>
          </wp:inline>
        </w:drawing>
      </w:r>
    </w:p>
    <w:p>
      <w:pPr>
        <w:jc w:val="right"/>
        <w:bidi/>
      </w:pPr>
      <w:r>
        <w:rPr>
          <w:lang w:val="ar-SA" w:bidi="ar-SA"/>
          <w:rFonts w:cs="DejaVu Sans"/>
        </w:rPr>
        <w:t>اثنا عشر جار OSPF بحالة FULL على Core في التصميم الحالي</w:t>
      </w:r>
    </w:p>
    <w:p>
      <w:r>
        <w:drawing>
          <wp:inline xmlns:a="http://schemas.openxmlformats.org/drawingml/2006/main" xmlns:pic="http://schemas.openxmlformats.org/drawingml/2006/picture">
            <wp:extent cx="5852160" cy="5684955"/>
            <wp:docPr id="13" name="Picture 13"/>
            <wp:cNvGraphicFramePr>
              <a:graphicFrameLocks noChangeAspect="1"/>
            </wp:cNvGraphicFramePr>
            <a:graphic>
              <a:graphicData uri="http://schemas.openxmlformats.org/drawingml/2006/picture">
                <pic:pic>
                  <pic:nvPicPr>
                    <pic:cNvPr id="0" name="15_student_port_security.png"/>
                    <pic:cNvPicPr/>
                  </pic:nvPicPr>
                  <pic:blipFill>
                    <a:blip r:embed="rId21"/>
                    <a:stretch>
                      <a:fillRect/>
                    </a:stretch>
                  </pic:blipFill>
                  <pic:spPr>
                    <a:xfrm>
                      <a:off x="0" y="0"/>
                      <a:ext cx="5852160" cy="5684955"/>
                    </a:xfrm>
                    <a:prstGeom prst="rect"/>
                  </pic:spPr>
                </pic:pic>
              </a:graphicData>
            </a:graphic>
          </wp:inline>
        </w:drawing>
      </w:r>
    </w:p>
    <w:p>
      <w:pPr>
        <w:jc w:val="right"/>
        <w:bidi/>
      </w:pPr>
      <w:r>
        <w:rPr>
          <w:lang w:val="ar-SA" w:bidi="ar-SA"/>
          <w:rFonts w:cs="DejaVu Sans"/>
        </w:rPr>
        <w:t>منفذ الطالب Secure-up؛ restrict؛ صفر مخالفات في الفحص الأساسي</w:t>
      </w:r>
    </w:p>
    <w:p>
      <w:r>
        <w:drawing>
          <wp:inline xmlns:a="http://schemas.openxmlformats.org/drawingml/2006/main" xmlns:pic="http://schemas.openxmlformats.org/drawingml/2006/picture">
            <wp:extent cx="5852160" cy="5684955"/>
            <wp:docPr id="14" name="Picture 14"/>
            <wp:cNvGraphicFramePr>
              <a:graphicFrameLocks noChangeAspect="1"/>
            </wp:cNvGraphicFramePr>
            <a:graphic>
              <a:graphicData uri="http://schemas.openxmlformats.org/drawingml/2006/picture">
                <pic:pic>
                  <pic:nvPicPr>
                    <pic:cNvPr id="0" name="16_student_nat.png"/>
                    <pic:cNvPicPr/>
                  </pic:nvPicPr>
                  <pic:blipFill>
                    <a:blip r:embed="rId22"/>
                    <a:stretch>
                      <a:fillRect/>
                    </a:stretch>
                  </pic:blipFill>
                  <pic:spPr>
                    <a:xfrm>
                      <a:off x="0" y="0"/>
                      <a:ext cx="5852160" cy="5684955"/>
                    </a:xfrm>
                    <a:prstGeom prst="rect"/>
                  </pic:spPr>
                </pic:pic>
              </a:graphicData>
            </a:graphic>
          </wp:inline>
        </w:drawing>
      </w:r>
    </w:p>
    <w:p>
      <w:pPr>
        <w:jc w:val="right"/>
        <w:bidi/>
      </w:pPr>
      <w:r>
        <w:rPr>
          <w:lang w:val="ar-SA" w:bidi="ar-SA"/>
          <w:rFonts w:cs="DejaVu Sans"/>
        </w:rPr>
        <w:t>ترجمات NAT فعلية لحركة الطالب؛ لا تثبت HTTP الخارجي بمفردها</w:t>
      </w:r>
    </w:p>
    <w:sectPr w:rsidR="00FC693F" w:rsidRPr="0006063C" w:rsidSect="00034616">
      <w:footerReference w:type="default" r:id="rId23"/>
      <w:pgSz w:w="11909" w:h="16834"/>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University Campus Network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ar-SA" w:bidi="ar-S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jc w:val="right"/>
      <w:bidi/>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