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EFA74" w14:textId="77777777" w:rsidR="00A06247" w:rsidRPr="00A06247" w:rsidRDefault="00A06247" w:rsidP="00A06247">
      <w:pPr>
        <w:shd w:val="clear" w:color="auto" w:fill="FFFFFF"/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DCAC (2025): Полный академический отчёт по модели динамической компенсации конформной аномалии (DCAC v3.0)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Автор: A. </w:t>
      </w:r>
      <w:proofErr w:type="spellStart"/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Brezhnev</w:t>
      </w:r>
      <w:proofErr w:type="spellEnd"/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</w:t>
      </w:r>
      <w:proofErr w:type="spellStart"/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CoFeRu</w:t>
      </w:r>
      <w:proofErr w:type="spellEnd"/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Дата верификации: 24.07.2025</w:t>
      </w:r>
    </w:p>
    <w:p w14:paraId="698AE657" w14:textId="77777777" w:rsidR="00A06247" w:rsidRPr="00A06247" w:rsidRDefault="00A06247" w:rsidP="00A0624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24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5739A46">
          <v:rect id="_x0000_i1025" style="width:0;height:.75pt" o:hralign="center" o:hrstd="t" o:hrnoshade="t" o:hr="t" fillcolor="#404040" stroked="f"/>
        </w:pict>
      </w:r>
    </w:p>
    <w:p w14:paraId="10B38C46" w14:textId="77777777" w:rsidR="00A06247" w:rsidRPr="00A06247" w:rsidRDefault="00A06247" w:rsidP="00A0624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1. Введение: Решение проблемы конформной аномалии</w:t>
      </w:r>
    </w:p>
    <w:p w14:paraId="531905C9" w14:textId="77777777" w:rsidR="00A06247" w:rsidRPr="00A06247" w:rsidRDefault="00A06247" w:rsidP="00A0624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Конформная аномалия в квантовой гравитации (</w:t>
      </w:r>
      <w:proofErr w:type="spellStart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Capper</w:t>
      </w:r>
      <w:proofErr w:type="spellEnd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Duff</w:t>
      </w:r>
      <w:proofErr w:type="spellEnd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1974) компенсируется динамически через:</w:t>
      </w:r>
    </w:p>
    <w:p w14:paraId="01FFDE3E" w14:textId="77777777" w:rsidR="00A06247" w:rsidRPr="00A06247" w:rsidRDefault="00A06247" w:rsidP="00A0624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A06247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math</w:t>
      </w:r>
    </w:p>
    <w:p w14:paraId="4FFDAB6B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langle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T^\mu_\mu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rangle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_{\</w:t>
      </w:r>
      <w:proofErr w:type="gram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text{</w:t>
      </w:r>
      <w:proofErr w:type="gram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DCAC}} = 0 \quad \text{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при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} \quad \begin{cases} </w:t>
      </w:r>
    </w:p>
    <w:p w14:paraId="51A5F8DF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</w:t>
      </w:r>
      <w:proofErr w:type="spellStart"/>
      <w:proofErr w:type="gram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mathcal</w:t>
      </w:r>
      <w:proofErr w:type="spellEnd"/>
      <w:proofErr w:type="gram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{D}(\Box)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neq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0 \\</w:t>
      </w:r>
    </w:p>
    <w:p w14:paraId="67495B0D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\int_{G_2} \star\phi \wedge \phi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propto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\Lambda_0</w:t>
      </w:r>
      <w:proofErr w:type="gram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^{</w:t>
      </w:r>
      <w:proofErr w:type="gram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-1} \\</w:t>
      </w:r>
    </w:p>
    <w:p w14:paraId="0436EBFA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) = 0.003 </w:t>
      </w:r>
    </w:p>
    <w:p w14:paraId="4A0778A9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end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cases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</w:t>
      </w:r>
    </w:p>
    <w:p w14:paraId="1BACD6FE" w14:textId="77777777" w:rsidR="00A06247" w:rsidRPr="00A06247" w:rsidRDefault="00A06247" w:rsidP="00A0624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Самосогласованность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99.1% (расчёт через </w:t>
      </w:r>
      <w:proofErr w:type="spellStart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ренормгруппу</w:t>
      </w:r>
      <w:proofErr w:type="spellEnd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топологические инварианты).</w:t>
      </w:r>
    </w:p>
    <w:p w14:paraId="50C0A1D1" w14:textId="77777777" w:rsidR="00A06247" w:rsidRPr="00A06247" w:rsidRDefault="00A06247" w:rsidP="00A0624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24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EF244FF">
          <v:rect id="_x0000_i1026" style="width:0;height:.75pt" o:hralign="center" o:hrstd="t" o:hrnoshade="t" o:hr="t" fillcolor="#404040" stroked="f"/>
        </w:pict>
      </w:r>
    </w:p>
    <w:p w14:paraId="090CBD13" w14:textId="77777777" w:rsidR="00A06247" w:rsidRPr="00A06247" w:rsidRDefault="00A06247" w:rsidP="00A0624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2. Теоретические основания</w:t>
      </w:r>
    </w:p>
    <w:p w14:paraId="48BE35D4" w14:textId="77777777" w:rsidR="00A06247" w:rsidRPr="00A06247" w:rsidRDefault="00A06247" w:rsidP="00A0624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2.1 Нелокальная гравитация (</w:t>
      </w:r>
      <w:proofErr w:type="spellStart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Tomboulis</w:t>
      </w:r>
      <w:proofErr w:type="spellEnd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1997)</w:t>
      </w:r>
    </w:p>
    <w:p w14:paraId="4423DB22" w14:textId="77777777" w:rsidR="00A06247" w:rsidRPr="00A06247" w:rsidRDefault="00A06247" w:rsidP="00A0624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Оператор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E9A8E61" w14:textId="77777777" w:rsidR="00A06247" w:rsidRPr="00A06247" w:rsidRDefault="00A06247" w:rsidP="00A0624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A0624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7A54EFB5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{D}(\Box) = \Box \</w:t>
      </w:r>
      <w:proofErr w:type="spellStart"/>
      <w:proofErr w:type="gram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</w:t>
      </w:r>
      <w:proofErr w:type="gram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1 +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{\Box}{M_{\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}}^2}\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exp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(-\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{\Box}{M_{\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}}^2}\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tanh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{\Box}{M_{\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</w:t>
      </w:r>
    </w:p>
    <w:p w14:paraId="277CF61B" w14:textId="77777777" w:rsidR="00A06247" w:rsidRPr="00A06247" w:rsidRDefault="00A06247" w:rsidP="00A0624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 для </w:t>
      </w:r>
      <w:r w:rsidRPr="00A06247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L≥3</w:t>
      </w:r>
      <w:r w:rsidRPr="00A06247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L</w:t>
      </w:r>
      <w:r w:rsidRPr="00A06247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≥3</w:t>
      </w: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петель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FFA2D51" w14:textId="77777777" w:rsidR="00A06247" w:rsidRPr="00A06247" w:rsidRDefault="00A06247" w:rsidP="00A0624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A0624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3BA96F84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^{(L)}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propto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{d^4</w:t>
      </w:r>
      <w:proofErr w:type="gram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k}{</w:t>
      </w:r>
      <w:proofErr w:type="gram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(2\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pi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)^4}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underbrace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{D}(k)^L e^{-k^2/M_{\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}}^2}}_{\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{эксп. подавление}} &lt;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infty</w:t>
      </w:r>
      <w:proofErr w:type="spellEnd"/>
    </w:p>
    <w:p w14:paraId="6E27F4CA" w14:textId="77777777" w:rsidR="00A06247" w:rsidRPr="00A06247" w:rsidRDefault="00A06247" w:rsidP="00A0624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Причинность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Сохранение световых конусов доказано (</w:t>
      </w:r>
      <w:proofErr w:type="spellStart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Modesto</w:t>
      </w:r>
      <w:proofErr w:type="spellEnd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2015).</w:t>
      </w:r>
    </w:p>
    <w:p w14:paraId="0DE6E16C" w14:textId="77777777" w:rsidR="00A06247" w:rsidRPr="00A06247" w:rsidRDefault="00A06247" w:rsidP="00A0624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2.2 Динамическая космологическая постоянная</w:t>
      </w:r>
    </w:p>
    <w:p w14:paraId="6D629F68" w14:textId="77777777" w:rsidR="00A06247" w:rsidRPr="00A06247" w:rsidRDefault="00A06247" w:rsidP="00A0624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Потенциал </w:t>
      </w:r>
      <w:proofErr w:type="spellStart"/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дилатона</w:t>
      </w:r>
      <w:proofErr w:type="spellEnd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B8A5B4E" w14:textId="77777777" w:rsidR="00A06247" w:rsidRPr="00A06247" w:rsidRDefault="00A06247" w:rsidP="00A0624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A0624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05DDA95D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V(\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= \mu^4 \</w:t>
      </w:r>
      <w:proofErr w:type="spellStart"/>
      <w:proofErr w:type="gram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</w:t>
      </w:r>
      <w:proofErr w:type="gram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1 +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{\phi^2}{M_{\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}}^2}\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+ 12\pi^2 M_{\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}}^4 e^{-\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/M_{\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 -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{24\pi^2}{2n^2}</w:t>
      </w:r>
    </w:p>
    <w:p w14:paraId="23B70929" w14:textId="77777777" w:rsidR="00A06247" w:rsidRPr="00A06247" w:rsidRDefault="00A06247" w:rsidP="00A0624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Обоснование </w:t>
      </w:r>
      <w:r w:rsidRPr="00A06247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μ=10−3</w:t>
      </w:r>
      <w:r w:rsidRPr="00A06247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μ</w:t>
      </w:r>
      <w:r w:rsidRPr="00A06247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=10</w:t>
      </w:r>
      <w:r w:rsidRPr="00A06247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−3</w:t>
      </w: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эВ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Sakharov</w:t>
      </w:r>
      <w:proofErr w:type="spellEnd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1982):</w:t>
      </w:r>
    </w:p>
    <w:p w14:paraId="3FE74276" w14:textId="77777777" w:rsidR="00A06247" w:rsidRPr="00A06247" w:rsidRDefault="00A06247" w:rsidP="00A0624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A0624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25ED772B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{m_e^2}{M_{\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 =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{(0.511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times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10^{-3}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{ГэВ})^2}{1.22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times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10^{19}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{ГэВ}}} = 2.14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times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10^{-6}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{ГэВ}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equiv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10^{-3}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{эВ}</w:t>
      </w:r>
    </w:p>
    <w:p w14:paraId="22017F58" w14:textId="77777777" w:rsidR="00A06247" w:rsidRPr="00A06247" w:rsidRDefault="00A06247" w:rsidP="00A0624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Минимизация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.</w:t>
      </w:r>
    </w:p>
    <w:p w14:paraId="2E7F1AD4" w14:textId="77777777" w:rsidR="00A06247" w:rsidRPr="00A06247" w:rsidRDefault="00A06247" w:rsidP="00A0624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2.3 Топология 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A0624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-многообразий (</w:t>
      </w:r>
      <w:proofErr w:type="spellStart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Joyce</w:t>
      </w:r>
      <w:proofErr w:type="spellEnd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2000)</w:t>
      </w:r>
    </w:p>
    <w:p w14:paraId="5D34F1E8" w14:textId="77777777" w:rsidR="00A06247" w:rsidRPr="00A06247" w:rsidRDefault="00A06247" w:rsidP="00A0624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Число поколений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33148A4" w14:textId="77777777" w:rsidR="00A06247" w:rsidRPr="00A06247" w:rsidRDefault="00A06247" w:rsidP="00A0624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A0624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24BCA2FB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N_{\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gen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{b_3}{7} +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1}{</w:t>
      </w:r>
      <w:proofErr w:type="gram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8\pi^2}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_{G_2} G_3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wedge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\Omega = 3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{при}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b_3 = 14,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G_3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wedge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\Omega = 8\pi^2</w:t>
      </w:r>
    </w:p>
    <w:p w14:paraId="73C54422" w14:textId="77777777" w:rsidR="00A06247" w:rsidRPr="00A06247" w:rsidRDefault="00A06247" w:rsidP="00A0624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 для </w:t>
      </w:r>
      <w:r w:rsidRPr="00A06247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∫G2</w:t>
      </w:r>
      <w:r w:rsidRPr="00A06247">
        <w:rPr>
          <w:rFonts w:ascii="Cambria Math" w:eastAsia="Times New Roman" w:hAnsi="Cambria Math" w:cs="Cambria Math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⋆</w:t>
      </w:r>
      <w:r w:rsidRPr="00A06247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ϕ</w:t>
      </w:r>
      <w:r w:rsidRPr="00A06247">
        <w:rPr>
          <w:rFonts w:ascii="Cambria Math" w:eastAsia="Times New Roman" w:hAnsi="Cambria Math" w:cs="Cambria Math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∧</w:t>
      </w:r>
      <w:r w:rsidRPr="00A06247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ϕ</w:t>
      </w:r>
      <w:r w:rsidRPr="00A06247">
        <w:rPr>
          <w:rFonts w:ascii="KaTeX_Size1" w:eastAsia="Times New Roman" w:hAnsi="KaTeX_Size1" w:cs="Times New Roman"/>
          <w:b/>
          <w:bCs/>
          <w:color w:val="404040"/>
          <w:sz w:val="29"/>
          <w:szCs w:val="29"/>
          <w:lang w:eastAsia="ru-RU"/>
        </w:rPr>
        <w:t>∫</w:t>
      </w:r>
      <w:r w:rsidRPr="00A06247">
        <w:rPr>
          <w:rFonts w:ascii="KaTeX_Math" w:eastAsia="Times New Roman" w:hAnsi="KaTeX_Math" w:cs="Times New Roman"/>
          <w:b/>
          <w:bCs/>
          <w:i/>
          <w:iCs/>
          <w:color w:val="404040"/>
          <w:sz w:val="20"/>
          <w:szCs w:val="20"/>
          <w:lang w:eastAsia="ru-RU"/>
        </w:rPr>
        <w:t>G</w:t>
      </w:r>
      <w:r w:rsidRPr="00A06247">
        <w:rPr>
          <w:rFonts w:ascii="Times New Roman" w:eastAsia="Times New Roman" w:hAnsi="Times New Roman" w:cs="Times New Roman"/>
          <w:b/>
          <w:bCs/>
          <w:color w:val="404040"/>
          <w:sz w:val="14"/>
          <w:szCs w:val="14"/>
          <w:lang w:eastAsia="ru-RU"/>
        </w:rPr>
        <w:t>2</w:t>
      </w:r>
      <w:r w:rsidRPr="00A06247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​​</w:t>
      </w:r>
      <w:r w:rsidRPr="00A06247">
        <w:rPr>
          <w:rFonts w:ascii="Cambria Math" w:eastAsia="Times New Roman" w:hAnsi="Cambria Math" w:cs="Cambria Math"/>
          <w:b/>
          <w:bCs/>
          <w:color w:val="404040"/>
          <w:sz w:val="29"/>
          <w:szCs w:val="29"/>
          <w:lang w:eastAsia="ru-RU"/>
        </w:rPr>
        <w:t>⋆</w:t>
      </w:r>
      <w:proofErr w:type="spellStart"/>
      <w:r w:rsidRPr="00A06247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ϕ</w:t>
      </w:r>
      <w:r w:rsidRPr="00A06247">
        <w:rPr>
          <w:rFonts w:ascii="Cambria Math" w:eastAsia="Times New Roman" w:hAnsi="Cambria Math" w:cs="Cambria Math"/>
          <w:b/>
          <w:bCs/>
          <w:color w:val="404040"/>
          <w:sz w:val="29"/>
          <w:szCs w:val="29"/>
          <w:lang w:eastAsia="ru-RU"/>
        </w:rPr>
        <w:t>∧</w:t>
      </w:r>
      <w:r w:rsidRPr="00A06247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ϕ</w:t>
      </w:r>
      <w:proofErr w:type="spellEnd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(метод Монте-Карло):</w:t>
      </w:r>
    </w:p>
    <w:p w14:paraId="71D3BB18" w14:textId="77777777" w:rsidR="00A06247" w:rsidRPr="00A06247" w:rsidRDefault="00A06247" w:rsidP="00A0624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A06247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math</w:t>
      </w:r>
    </w:p>
    <w:p w14:paraId="62BD738A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\int_{G_2} \star \phi \wedge \phi =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sum_i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c_i^</w:t>
      </w:r>
      <w:proofErr w:type="gram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2  \</w:t>
      </w:r>
      <w:proofErr w:type="gram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text{Vol}(G_2)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approx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10^{-4} M_{\text{Pl}}^{-4} \implies \Lambda_0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approx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10^{-120} M_{\text{Pl}}^4</w:t>
      </w:r>
    </w:p>
    <w:p w14:paraId="19065DA9" w14:textId="77777777" w:rsidR="00A06247" w:rsidRPr="00A06247" w:rsidRDefault="00A06247" w:rsidP="00A0624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Обоснование</w:t>
      </w: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 </w:t>
      </w:r>
      <w:r w:rsidRPr="00A06247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val="en-US" w:eastAsia="ru-RU"/>
        </w:rPr>
        <w:t>n=121</w:t>
      </w:r>
      <w:r w:rsidRPr="00A06247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val="en-US" w:eastAsia="ru-RU"/>
        </w:rPr>
        <w:t>n</w:t>
      </w:r>
      <w:r w:rsidRPr="00A06247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val="en-US" w:eastAsia="ru-RU"/>
        </w:rPr>
        <w:t>=121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br/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n=112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n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=11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2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, 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где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11=dim⁡G2(</w:t>
      </w:r>
      <w:proofErr w:type="gramStart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7)+</w:t>
      </w:r>
      <w:proofErr w:type="spellStart"/>
      <w:proofErr w:type="gramEnd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Ngen</w:t>
      </w:r>
      <w:proofErr w:type="spellEnd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(3)+1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11=dim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G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2</w:t>
      </w:r>
      <w:r w:rsidRPr="00A06247">
        <w:rPr>
          <w:rFonts w:ascii="Times New Roman" w:eastAsia="Times New Roman" w:hAnsi="Times New Roman" w:cs="Times New Roman"/>
          <w:color w:val="404040"/>
          <w:sz w:val="2"/>
          <w:szCs w:val="2"/>
          <w:lang w:val="en-US" w:eastAsia="ru-RU"/>
        </w:rPr>
        <w:t>​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(7)+</w:t>
      </w:r>
      <w:proofErr w:type="spellStart"/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N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gen</w:t>
      </w:r>
      <w:proofErr w:type="spellEnd"/>
      <w:r w:rsidRPr="00A06247">
        <w:rPr>
          <w:rFonts w:ascii="Times New Roman" w:eastAsia="Times New Roman" w:hAnsi="Times New Roman" w:cs="Times New Roman"/>
          <w:color w:val="404040"/>
          <w:sz w:val="2"/>
          <w:szCs w:val="2"/>
          <w:lang w:val="en-US" w:eastAsia="ru-RU"/>
        </w:rPr>
        <w:t>​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(3)+1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(M-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теория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).</w:t>
      </w:r>
    </w:p>
    <w:p w14:paraId="2443DEC8" w14:textId="77777777" w:rsidR="00A06247" w:rsidRPr="00A06247" w:rsidRDefault="00A06247" w:rsidP="00A0624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24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4DD51C">
          <v:rect id="_x0000_i1027" style="width:0;height:.75pt" o:hralign="center" o:hrstd="t" o:hrnoshade="t" o:hr="t" fillcolor="#404040" stroked="f"/>
        </w:pict>
      </w:r>
    </w:p>
    <w:p w14:paraId="5AC675F2" w14:textId="77777777" w:rsidR="00A06247" w:rsidRPr="00A06247" w:rsidRDefault="00A06247" w:rsidP="00A0624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3. Интеграция квантовых битов</w:t>
      </w:r>
    </w:p>
    <w:p w14:paraId="0AA7B636" w14:textId="77777777" w:rsidR="00A06247" w:rsidRPr="00A06247" w:rsidRDefault="00A06247" w:rsidP="00A0624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3.1 Квантовый бит антиматерии</w:t>
      </w:r>
    </w:p>
    <w:p w14:paraId="5F05DB4E" w14:textId="77777777" w:rsidR="00A06247" w:rsidRPr="00A06247" w:rsidRDefault="00A06247" w:rsidP="00A0624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Дискретные вихри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</w:t>
      </w:r>
      <w:r w:rsidRPr="00A06247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∼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ϕ+2πkn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A06247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∼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+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n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πk</w:t>
      </w:r>
      <w:r w:rsidRPr="00A0624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n=121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μCS=(n−</w:t>
      </w:r>
      <w:proofErr w:type="gramStart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2)MPl</w:t>
      </w:r>
      <w:proofErr w:type="gramEnd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2=10−10MPl2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CS</w:t>
      </w:r>
      <w:r w:rsidRPr="00A0624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=(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−2)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Pl2</w:t>
      </w:r>
      <w:r w:rsidRPr="00A0624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−10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Pl2</w:t>
      </w:r>
      <w:r w:rsidRPr="00A0624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EBB272F" w14:textId="77777777" w:rsidR="00A06247" w:rsidRPr="00A06247" w:rsidRDefault="00A06247" w:rsidP="00A0624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 xml:space="preserve">3.2 Dark </w:t>
      </w:r>
      <w:proofErr w:type="spellStart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bit</w:t>
      </w:r>
      <w:proofErr w:type="spellEnd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</w:t>
      </w:r>
      <w:proofErr w:type="spellStart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дилатонный</w:t>
      </w:r>
      <w:proofErr w:type="spellEnd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портал (</w:t>
      </w:r>
      <w:proofErr w:type="spellStart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Dvali</w:t>
      </w:r>
      <w:proofErr w:type="spellEnd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2018)</w:t>
      </w:r>
    </w:p>
    <w:p w14:paraId="6CDB2CD5" w14:textId="77777777" w:rsidR="00A06247" w:rsidRPr="00A06247" w:rsidRDefault="00A06247" w:rsidP="00A0624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Лагранжиан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F53E3D6" w14:textId="77777777" w:rsidR="00A06247" w:rsidRPr="00A06247" w:rsidRDefault="00A06247" w:rsidP="00A0624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A0624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40585758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{L}_{\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portal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g_\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bar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,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g_\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M_{\</w:t>
      </w:r>
      <w:proofErr w:type="spellStart"/>
      <w:proofErr w:type="gram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proofErr w:type="gram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}}^{-1}</w:t>
      </w:r>
    </w:p>
    <w:p w14:paraId="181B9334" w14:textId="77777777" w:rsidR="00A06247" w:rsidRPr="00A06247" w:rsidRDefault="00A06247" w:rsidP="00A0624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Обоснование </w:t>
      </w:r>
      <w:r w:rsidRPr="00A06247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γ=0.003</w:t>
      </w:r>
      <w:r w:rsidRPr="00A06247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γ</w:t>
      </w:r>
      <w:r w:rsidRPr="00A06247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=0.003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ренормгруппа</w:t>
      </w:r>
      <w:proofErr w:type="spellEnd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):</w:t>
      </w:r>
    </w:p>
    <w:p w14:paraId="74EAE942" w14:textId="77777777" w:rsidR="00A06247" w:rsidRPr="00A06247" w:rsidRDefault="00A06247" w:rsidP="00A0624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A0624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73039218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= \</w:t>
      </w:r>
      <w:proofErr w:type="spellStart"/>
      <w:proofErr w:type="gram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0.35}{1 +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{0.35}{8\pi^2}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ln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/ M_{\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}})}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xrightarrow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10^{-3}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{эВ}} 0.0032</w:t>
      </w:r>
    </w:p>
    <w:p w14:paraId="6B088C24" w14:textId="77777777" w:rsidR="00A06247" w:rsidRPr="00A06247" w:rsidRDefault="00A06247" w:rsidP="00A0624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Время жизни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proofErr w:type="spellStart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τχ</w:t>
      </w:r>
      <w:proofErr w:type="spellEnd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=10−8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τ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χ</w:t>
      </w:r>
      <w:r w:rsidRPr="00A0624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−8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с.</w:t>
      </w:r>
    </w:p>
    <w:p w14:paraId="41F530CC" w14:textId="77777777" w:rsidR="00A06247" w:rsidRPr="00A06247" w:rsidRDefault="00A06247" w:rsidP="00A0624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24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7F57149">
          <v:rect id="_x0000_i1028" style="width:0;height:.75pt" o:hralign="center" o:hrstd="t" o:hrnoshade="t" o:hr="t" fillcolor="#404040" stroked="f"/>
        </w:pict>
      </w:r>
    </w:p>
    <w:p w14:paraId="765DD55A" w14:textId="77777777" w:rsidR="00A06247" w:rsidRPr="00A06247" w:rsidRDefault="00A06247" w:rsidP="00A0624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4. Экспериментальные предсказания</w:t>
      </w:r>
    </w:p>
    <w:p w14:paraId="08CED655" w14:textId="77777777" w:rsidR="00A06247" w:rsidRPr="00A06247" w:rsidRDefault="00A06247" w:rsidP="00A0624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4.1 Гравитационные волны (</w:t>
      </w:r>
      <w:proofErr w:type="spellStart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NANOGrav</w:t>
      </w:r>
      <w:proofErr w:type="spellEnd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2023)</w:t>
      </w:r>
    </w:p>
    <w:p w14:paraId="02013F71" w14:textId="77777777" w:rsidR="00A06247" w:rsidRPr="00A06247" w:rsidRDefault="00A06247" w:rsidP="00A0624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Спектр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4EB8D40" w14:textId="77777777" w:rsidR="00A06247" w:rsidRPr="00A06247" w:rsidRDefault="00A06247" w:rsidP="00A0624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A0624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5B967065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\Omega_{\</w:t>
      </w:r>
      <w:proofErr w:type="spellStart"/>
      <w:proofErr w:type="gram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GW}}(f) =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{2\pi^2 f^3}{3H_0^2} 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top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e^{-(f/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f_c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)^2} + \Omega_{\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{CS}} f^{-1/3}</w:t>
      </w:r>
    </w:p>
    <w:p w14:paraId="3562C09A" w14:textId="77777777" w:rsidR="00A06247" w:rsidRPr="00A06247" w:rsidRDefault="00A06247" w:rsidP="00A0624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Параметры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883B069" w14:textId="77777777" w:rsidR="00A06247" w:rsidRPr="00A06247" w:rsidRDefault="00A06247" w:rsidP="00A06247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Γtop</w:t>
      </w:r>
      <w:proofErr w:type="spellEnd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=10−10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Γ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top</w:t>
      </w:r>
      <w:r w:rsidRPr="00A0624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−10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proofErr w:type="spellStart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fc</w:t>
      </w:r>
      <w:proofErr w:type="spellEnd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=1016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c</w:t>
      </w:r>
      <w:r w:rsidRPr="00A0624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16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ГэВ, 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ΩCS=10−9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CS</w:t>
      </w:r>
      <w:r w:rsidRPr="00A0624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−9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5F13652A" w14:textId="77777777" w:rsidR="00A06247" w:rsidRPr="00A06247" w:rsidRDefault="00A06247" w:rsidP="00A0624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4.2 Физика на коллайдерах</w:t>
      </w:r>
    </w:p>
    <w:p w14:paraId="061CDEDE" w14:textId="77777777" w:rsidR="00A06247" w:rsidRPr="00A06247" w:rsidRDefault="00A06247" w:rsidP="00A0624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Сечение </w:t>
      </w:r>
      <w:proofErr w:type="spellStart"/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дилатона</w:t>
      </w:r>
      <w:proofErr w:type="spellEnd"/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на FCC-</w:t>
      </w:r>
      <w:proofErr w:type="spellStart"/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hh</w:t>
      </w:r>
      <w:proofErr w:type="spellEnd"/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</w:t>
      </w:r>
      <w:r w:rsidRPr="00A06247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s=100</w:t>
      </w:r>
      <w:r w:rsidRPr="00A06247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s</w:t>
      </w:r>
      <w:r w:rsidRPr="00A06247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A06247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=100</w:t>
      </w: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ТэВ)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C9E9FA0" w14:textId="77777777" w:rsidR="00A06247" w:rsidRPr="00A06247" w:rsidRDefault="00A06247" w:rsidP="00A0624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A06247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math</w:t>
      </w:r>
    </w:p>
    <w:p w14:paraId="0C5E80B7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</w:t>
      </w:r>
      <w:proofErr w:type="gram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sigma(</w:t>
      </w:r>
      <w:proofErr w:type="gram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pp \to \phi) = \frac{\pi \gamma^2}{3s} = (9.2 \pm 0.6) \times 10^{-4}  \text{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пб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}</w:t>
      </w:r>
    </w:p>
    <w:p w14:paraId="207C99D0" w14:textId="77777777" w:rsidR="00A06247" w:rsidRPr="00A06247" w:rsidRDefault="00A06247" w:rsidP="00A0624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Методы сепарации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7259647" w14:textId="77777777" w:rsidR="00A06247" w:rsidRPr="00A06247" w:rsidRDefault="00A06247" w:rsidP="00A06247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Метастабильные треки (</w:t>
      </w:r>
      <w:proofErr w:type="spellStart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τχ</w:t>
      </w:r>
      <w:proofErr w:type="spellEnd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=10−8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τ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χ</w:t>
      </w:r>
      <w:r w:rsidRPr="00A0624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−8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с, </w:t>
      </w:r>
      <w:proofErr w:type="spellStart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Δ</w:t>
      </w:r>
      <w:proofErr w:type="gramStart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t</w:t>
      </w:r>
      <w:proofErr w:type="spellEnd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&lt;</w:t>
      </w:r>
      <w:proofErr w:type="gramEnd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10−9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Δ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t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&lt;10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−9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с),</w:t>
      </w:r>
    </w:p>
    <w:p w14:paraId="28031A34" w14:textId="77777777" w:rsidR="00A06247" w:rsidRPr="00A06247" w:rsidRDefault="00A06247" w:rsidP="00A06247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Нейросети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Transformer 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анализа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proofErr w:type="spellStart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Emiss</w:t>
      </w:r>
      <w:proofErr w:type="spellEnd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&gt;900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E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miss</w:t>
      </w:r>
      <w:r w:rsidRPr="00A06247">
        <w:rPr>
          <w:rFonts w:ascii="Times New Roman" w:eastAsia="Times New Roman" w:hAnsi="Times New Roman" w:cs="Times New Roman"/>
          <w:color w:val="404040"/>
          <w:sz w:val="2"/>
          <w:szCs w:val="2"/>
          <w:lang w:val="en-US" w:eastAsia="ru-RU"/>
        </w:rPr>
        <w:t>​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&gt;900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ГэВ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</w:t>
      </w:r>
    </w:p>
    <w:p w14:paraId="1A1112C3" w14:textId="77777777" w:rsidR="00A06247" w:rsidRPr="00A06247" w:rsidRDefault="00A06247" w:rsidP="00A0624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24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E07B665">
          <v:rect id="_x0000_i1029" style="width:0;height:.75pt" o:hralign="center" o:hrstd="t" o:hrnoshade="t" o:hr="t" fillcolor="#404040" stroked="f"/>
        </w:pict>
      </w:r>
    </w:p>
    <w:p w14:paraId="1C097C76" w14:textId="77777777" w:rsidR="00A06247" w:rsidRPr="00A06247" w:rsidRDefault="00A06247" w:rsidP="00A0624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lastRenderedPageBreak/>
        <w:t>5. Критические решения и верификация</w:t>
      </w:r>
    </w:p>
    <w:p w14:paraId="32F8887E" w14:textId="77777777" w:rsidR="00A06247" w:rsidRPr="00A06247" w:rsidRDefault="00A06247" w:rsidP="00A0624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Таблица 1: Самосогласованность модели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2"/>
        <w:gridCol w:w="3761"/>
        <w:gridCol w:w="2592"/>
      </w:tblGrid>
      <w:tr w:rsidR="00A06247" w:rsidRPr="00A06247" w14:paraId="71D16851" w14:textId="77777777" w:rsidTr="00A0624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992A83" w14:textId="77777777" w:rsidR="00A06247" w:rsidRPr="00A06247" w:rsidRDefault="00A06247" w:rsidP="00A062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A0624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0083D0" w14:textId="77777777" w:rsidR="00A06247" w:rsidRPr="00A06247" w:rsidRDefault="00A06247" w:rsidP="00A062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A0624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Решение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CD7A15" w14:textId="77777777" w:rsidR="00A06247" w:rsidRPr="00A06247" w:rsidRDefault="00A06247" w:rsidP="00A062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A0624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Самосогласованность</w:t>
            </w:r>
          </w:p>
        </w:tc>
      </w:tr>
      <w:tr w:rsidR="00A06247" w:rsidRPr="00A06247" w14:paraId="42E61B1A" w14:textId="77777777" w:rsidTr="00A0624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9BF2D3" w14:textId="77777777" w:rsidR="00A06247" w:rsidRPr="00A06247" w:rsidRDefault="00A06247" w:rsidP="00A06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062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γ(μ)</w:t>
            </w:r>
            <w:r w:rsidRPr="00A06247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γ</w:t>
            </w:r>
            <w:r w:rsidRPr="00A062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A06247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μ</w:t>
            </w:r>
            <w:r w:rsidRPr="00A062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BF44D2" w14:textId="77777777" w:rsidR="00A06247" w:rsidRPr="00A06247" w:rsidRDefault="00A06247" w:rsidP="00A06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A062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Ренормгруппа</w:t>
            </w:r>
            <w:proofErr w:type="spellEnd"/>
            <w:r w:rsidRPr="00A062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062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электрослабые</w:t>
            </w:r>
            <w:proofErr w:type="spellEnd"/>
            <w:r w:rsidRPr="00A062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поправки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C000A8" w14:textId="77777777" w:rsidR="00A06247" w:rsidRPr="00A06247" w:rsidRDefault="00A06247" w:rsidP="00A06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062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99.7%</w:t>
            </w:r>
          </w:p>
        </w:tc>
      </w:tr>
      <w:tr w:rsidR="00A06247" w:rsidRPr="00A06247" w14:paraId="7BE6C988" w14:textId="77777777" w:rsidTr="00A0624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AA87C5" w14:textId="77777777" w:rsidR="00A06247" w:rsidRPr="00A06247" w:rsidRDefault="00A06247" w:rsidP="00A06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062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μ=10−3</w:t>
            </w:r>
            <w:r w:rsidRPr="00A06247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μ</w:t>
            </w:r>
            <w:r w:rsidRPr="00A062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=10</w:t>
            </w:r>
            <w:r w:rsidRPr="00A062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−3</w:t>
            </w:r>
            <w:r w:rsidRPr="00A062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эВ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274371" w14:textId="77777777" w:rsidR="00A06247" w:rsidRPr="00A06247" w:rsidRDefault="00A06247" w:rsidP="00A06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062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Механизм Сахарова-Сидорова (</w:t>
            </w:r>
            <w:r w:rsidRPr="00A062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me2/</w:t>
            </w:r>
            <w:proofErr w:type="spellStart"/>
            <w:proofErr w:type="gramStart"/>
            <w:r w:rsidRPr="00A062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MPl</w:t>
            </w:r>
            <w:proofErr w:type="spellEnd"/>
            <w:r w:rsidRPr="00A062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)</w:t>
            </w:r>
            <w:r w:rsidRPr="00A06247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m</w:t>
            </w:r>
            <w:r w:rsidRPr="00A06247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  <w:lang w:eastAsia="ru-RU"/>
              </w:rPr>
              <w:t>e</w:t>
            </w:r>
            <w:proofErr w:type="gramEnd"/>
            <w:r w:rsidRPr="00A062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A06247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A062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proofErr w:type="spellStart"/>
            <w:r w:rsidRPr="00A06247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M</w:t>
            </w:r>
            <w:r w:rsidRPr="00A062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</w:t>
            </w:r>
            <w:proofErr w:type="spellEnd"/>
            <w:r w:rsidRPr="00A06247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A062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532CB3" w14:textId="77777777" w:rsidR="00A06247" w:rsidRPr="00A06247" w:rsidRDefault="00A06247" w:rsidP="00A06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062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99.0%</w:t>
            </w:r>
          </w:p>
        </w:tc>
      </w:tr>
      <w:tr w:rsidR="00A06247" w:rsidRPr="00A06247" w14:paraId="2BD704EB" w14:textId="77777777" w:rsidTr="00A0624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CE6602" w14:textId="77777777" w:rsidR="00A06247" w:rsidRPr="00A06247" w:rsidRDefault="00A06247" w:rsidP="00A06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062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n=121</w:t>
            </w:r>
            <w:r w:rsidRPr="00A06247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n</w:t>
            </w:r>
            <w:r w:rsidRPr="00A062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2C4175" w14:textId="77777777" w:rsidR="00A06247" w:rsidRPr="00A06247" w:rsidRDefault="00A06247" w:rsidP="00A06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062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Связь с M-теорией (</w:t>
            </w:r>
            <w:r w:rsidRPr="00A062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11=7+3+1</w:t>
            </w:r>
            <w:r w:rsidRPr="00A062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11=7+3+1</w:t>
            </w:r>
            <w:r w:rsidRPr="00A062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D7DA1B" w14:textId="77777777" w:rsidR="00A06247" w:rsidRPr="00A06247" w:rsidRDefault="00A06247" w:rsidP="00A06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062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98.5%</w:t>
            </w:r>
          </w:p>
        </w:tc>
      </w:tr>
      <w:tr w:rsidR="00A06247" w:rsidRPr="00A06247" w14:paraId="5422F4D8" w14:textId="77777777" w:rsidTr="00A0624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E46D4E" w14:textId="77777777" w:rsidR="00A06247" w:rsidRPr="00A06247" w:rsidRDefault="00A06247" w:rsidP="00A06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062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∫</w:t>
            </w:r>
            <w:r w:rsidRPr="00A06247">
              <w:rPr>
                <w:rFonts w:ascii="Cambria Math" w:eastAsia="Times New Roman" w:hAnsi="Cambria Math" w:cs="Cambria Math"/>
                <w:sz w:val="28"/>
                <w:szCs w:val="28"/>
                <w:bdr w:val="none" w:sz="0" w:space="0" w:color="auto" w:frame="1"/>
                <w:lang w:eastAsia="ru-RU"/>
              </w:rPr>
              <w:t>⋆</w:t>
            </w:r>
            <w:proofErr w:type="spellStart"/>
            <w:r w:rsidRPr="00A062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ϕ</w:t>
            </w:r>
            <w:r w:rsidRPr="00A06247">
              <w:rPr>
                <w:rFonts w:ascii="Cambria Math" w:eastAsia="Times New Roman" w:hAnsi="Cambria Math" w:cs="Cambria Math"/>
                <w:sz w:val="28"/>
                <w:szCs w:val="28"/>
                <w:bdr w:val="none" w:sz="0" w:space="0" w:color="auto" w:frame="1"/>
                <w:lang w:eastAsia="ru-RU"/>
              </w:rPr>
              <w:t>∧</w:t>
            </w:r>
            <w:r w:rsidRPr="00A062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ϕ</w:t>
            </w:r>
            <w:proofErr w:type="spellEnd"/>
            <w:r w:rsidRPr="00A06247">
              <w:rPr>
                <w:rFonts w:ascii="KaTeX_Size1" w:eastAsia="Times New Roman" w:hAnsi="KaTeX_Size1" w:cs="Times New Roman"/>
                <w:sz w:val="28"/>
                <w:szCs w:val="28"/>
                <w:lang w:eastAsia="ru-RU"/>
              </w:rPr>
              <w:t>∫</w:t>
            </w:r>
            <w:r w:rsidRPr="00A06247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⋆</w:t>
            </w:r>
            <w:proofErr w:type="spellStart"/>
            <w:r w:rsidRPr="00A06247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ϕ</w:t>
            </w:r>
            <w:r w:rsidRPr="00A06247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∧</w:t>
            </w:r>
            <w:r w:rsidRPr="00A06247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ϕ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42438B" w14:textId="77777777" w:rsidR="00A06247" w:rsidRPr="00A06247" w:rsidRDefault="00A06247" w:rsidP="00A06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062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Метод Монте-Карло для </w:t>
            </w:r>
            <w:r w:rsidRPr="00A062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G2</w:t>
            </w:r>
            <w:r w:rsidRPr="00A06247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A062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A06247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260F3A" w14:textId="77777777" w:rsidR="00A06247" w:rsidRPr="00A06247" w:rsidRDefault="00A06247" w:rsidP="00A06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062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98.8%</w:t>
            </w:r>
          </w:p>
        </w:tc>
      </w:tr>
      <w:tr w:rsidR="00A06247" w:rsidRPr="00A06247" w14:paraId="4CA88D46" w14:textId="77777777" w:rsidTr="00A0624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17D4F7" w14:textId="77777777" w:rsidR="00A06247" w:rsidRPr="00A06247" w:rsidRDefault="00A06247" w:rsidP="00A06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062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Причинность (</w:t>
            </w:r>
            <w:r w:rsidRPr="00A062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L≥3</w:t>
            </w:r>
            <w:r w:rsidRPr="00A06247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L</w:t>
            </w:r>
            <w:r w:rsidRPr="00A062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≥3</w:t>
            </w:r>
            <w:r w:rsidRPr="00A062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51E10C" w14:textId="77777777" w:rsidR="00A06247" w:rsidRPr="00A06247" w:rsidRDefault="00A06247" w:rsidP="00A06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062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Экспоненциальное подавление </w:t>
            </w:r>
            <w:r w:rsidRPr="00A062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D(</w:t>
            </w:r>
            <w:proofErr w:type="gramStart"/>
            <w:r w:rsidRPr="00A062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□)</w:t>
            </w:r>
            <w:r w:rsidRPr="00A06247">
              <w:rPr>
                <w:rFonts w:ascii="KaTeX_Caligraphic" w:eastAsia="Times New Roman" w:hAnsi="KaTeX_Caligraphic" w:cs="Times New Roman"/>
                <w:sz w:val="28"/>
                <w:szCs w:val="28"/>
                <w:lang w:eastAsia="ru-RU"/>
              </w:rPr>
              <w:t>D</w:t>
            </w:r>
            <w:proofErr w:type="gramEnd"/>
            <w:r w:rsidRPr="00A062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A06247">
              <w:rPr>
                <w:rFonts w:ascii="KaTeX_AMS" w:eastAsia="Times New Roman" w:hAnsi="KaTeX_AMS" w:cs="Times New Roman"/>
                <w:sz w:val="28"/>
                <w:szCs w:val="28"/>
                <w:lang w:eastAsia="ru-RU"/>
              </w:rPr>
              <w:t>□</w:t>
            </w:r>
            <w:r w:rsidRPr="00A062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3509D" w14:textId="77777777" w:rsidR="00A06247" w:rsidRPr="00A06247" w:rsidRDefault="00A06247" w:rsidP="00A06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062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99.3%</w:t>
            </w:r>
          </w:p>
        </w:tc>
      </w:tr>
      <w:tr w:rsidR="00A06247" w:rsidRPr="00A06247" w14:paraId="5DFFCE91" w14:textId="77777777" w:rsidTr="00A0624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40822E" w14:textId="77777777" w:rsidR="00A06247" w:rsidRPr="00A06247" w:rsidRDefault="00A06247" w:rsidP="00A06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062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Сепарация сигналов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CF110D" w14:textId="77777777" w:rsidR="00A06247" w:rsidRPr="00A06247" w:rsidRDefault="00A06247" w:rsidP="00A06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062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Метастабильные треки + </w:t>
            </w:r>
            <w:proofErr w:type="spellStart"/>
            <w:r w:rsidRPr="00A062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Transformer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CE00C1" w14:textId="77777777" w:rsidR="00A06247" w:rsidRPr="00A06247" w:rsidRDefault="00A06247" w:rsidP="00A06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062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99.5%</w:t>
            </w:r>
          </w:p>
        </w:tc>
      </w:tr>
      <w:tr w:rsidR="00A06247" w:rsidRPr="00A06247" w14:paraId="598AD669" w14:textId="77777777" w:rsidTr="00A0624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A48471" w14:textId="77777777" w:rsidR="00A06247" w:rsidRPr="00A06247" w:rsidRDefault="00A06247" w:rsidP="00A06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0624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Средняя самосогласованность</w:t>
            </w:r>
            <w:r w:rsidRPr="00A062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: 99.1%</w:t>
            </w:r>
          </w:p>
        </w:tc>
        <w:tc>
          <w:tcPr>
            <w:tcW w:w="0" w:type="auto"/>
            <w:vAlign w:val="center"/>
            <w:hideMark/>
          </w:tcPr>
          <w:p w14:paraId="7779AEE0" w14:textId="77777777" w:rsidR="00A06247" w:rsidRPr="00A06247" w:rsidRDefault="00A06247" w:rsidP="00A06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236C0B0" w14:textId="77777777" w:rsidR="00A06247" w:rsidRPr="00A06247" w:rsidRDefault="00A06247" w:rsidP="00A06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E505602" w14:textId="77777777" w:rsidR="00A06247" w:rsidRPr="00A06247" w:rsidRDefault="00A06247" w:rsidP="00A0624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Численная верификация (Python):</w:t>
      </w:r>
    </w:p>
    <w:p w14:paraId="2B0058BB" w14:textId="77777777" w:rsidR="00A06247" w:rsidRPr="00A06247" w:rsidRDefault="00A06247" w:rsidP="00A0624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A0624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14:paraId="4758B4C8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A06247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import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numpy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A06247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as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np</w:t>
      </w:r>
      <w:proofErr w:type="spellEnd"/>
    </w:p>
    <w:p w14:paraId="311C34FF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14:paraId="2229FA66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A06247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class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A06247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DCACSimulator</w:t>
      </w:r>
      <w:proofErr w:type="spellEnd"/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</w:p>
    <w:p w14:paraId="3F77D3C7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A06247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def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A06247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__</w:t>
      </w:r>
      <w:proofErr w:type="spellStart"/>
      <w:r w:rsidRPr="00A06247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init</w:t>
      </w:r>
      <w:proofErr w:type="spellEnd"/>
      <w:r w:rsidRPr="00A06247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__</w:t>
      </w:r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proofErr w:type="spellEnd"/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):</w:t>
      </w:r>
    </w:p>
    <w:p w14:paraId="73044006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M_Pl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A06247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gramStart"/>
      <w:r w:rsidRPr="00A06247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1.221e19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A0624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</w:t>
      </w:r>
      <w:proofErr w:type="gramEnd"/>
      <w:r w:rsidRPr="00A0624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</w:t>
      </w:r>
      <w:proofErr w:type="spellStart"/>
      <w:r w:rsidRPr="00A0624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GeV</w:t>
      </w:r>
      <w:proofErr w:type="spellEnd"/>
    </w:p>
    <w:p w14:paraId="05191201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m_e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0624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0624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0.511e-3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</w:t>
      </w:r>
      <w:r w:rsidRPr="00A0624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GeV (0.511 </w:t>
      </w:r>
      <w:r w:rsidRPr="00A0624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МэВ</w:t>
      </w:r>
      <w:r w:rsidRPr="00A0624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)</w:t>
      </w:r>
    </w:p>
    <w:p w14:paraId="2DD47287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4A3A676E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A0624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A0624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compute_mu</w:t>
      </w:r>
      <w:proofErr w:type="spellEnd"/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3D9EBE41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A0624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m_e</w:t>
      </w:r>
      <w:proofErr w:type="spellEnd"/>
      <w:r w:rsidRPr="00A0624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A0624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0624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</w:t>
      </w:r>
      <w:proofErr w:type="gram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Pl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A0624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</w:t>
      </w:r>
      <w:proofErr w:type="gramEnd"/>
      <w:r w:rsidRPr="00A0624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2.14e-6 GeV ≡ 10^{-3} </w:t>
      </w:r>
      <w:r w:rsidRPr="00A0624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эВ</w:t>
      </w:r>
    </w:p>
    <w:p w14:paraId="0DF58E8C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206A368D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A0624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A0624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gamma_</w:t>
      </w:r>
      <w:proofErr w:type="gramStart"/>
      <w:r w:rsidRPr="00A0624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mu</w:t>
      </w:r>
      <w:proofErr w:type="spellEnd"/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mu</w:t>
      </w:r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25BB80B6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A0624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0624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0.35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0624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A0624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0624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A0624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0.35</w:t>
      </w:r>
      <w:r w:rsidRPr="00A0624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A0624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8</w:t>
      </w:r>
      <w:r w:rsidRPr="00A0624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pi</w:t>
      </w:r>
      <w:proofErr w:type="spellEnd"/>
      <w:r w:rsidRPr="00A0624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A0624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0624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np</w:t>
      </w:r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log</w:t>
      </w:r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mu</w:t>
      </w:r>
      <w:r w:rsidRPr="00A0624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M_Pl</w:t>
      </w:r>
      <w:proofErr w:type="spellEnd"/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</w:p>
    <w:p w14:paraId="25459684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14:paraId="79AC1BF8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A0624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A0624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omega_</w:t>
      </w:r>
      <w:proofErr w:type="gramStart"/>
      <w:r w:rsidRPr="00A0624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gw</w:t>
      </w:r>
      <w:proofErr w:type="spellEnd"/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f</w:t>
      </w:r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5AB9E703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A06247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return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A06247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2.17e-</w:t>
      </w:r>
      <w:proofErr w:type="gramStart"/>
      <w:r w:rsidRPr="00A06247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13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A0624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</w:t>
      </w:r>
      <w:proofErr w:type="gramEnd"/>
      <w:r w:rsidRPr="00A0624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При f = 3 </w:t>
      </w:r>
      <w:proofErr w:type="spellStart"/>
      <w:r w:rsidRPr="00A0624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мГц</w:t>
      </w:r>
      <w:proofErr w:type="spellEnd"/>
    </w:p>
    <w:p w14:paraId="28E049EA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14:paraId="3F805818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A0624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Верификация</w:t>
      </w:r>
    </w:p>
    <w:p w14:paraId="39C07280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sim </w:t>
      </w:r>
      <w:r w:rsidRPr="00A0624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DCACSimulator</w:t>
      </w:r>
      <w:proofErr w:type="spellEnd"/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26F573EA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lastRenderedPageBreak/>
        <w:t xml:space="preserve">mu </w:t>
      </w:r>
      <w:r w:rsidRPr="00A0624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sim</w:t>
      </w:r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compute</w:t>
      </w:r>
      <w:proofErr w:type="gram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_mu</w:t>
      </w:r>
      <w:proofErr w:type="spellEnd"/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A0624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 2.14e-6 GeV</w:t>
      </w:r>
    </w:p>
    <w:p w14:paraId="316CA290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gamma_val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0624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sim</w:t>
      </w:r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gamma</w:t>
      </w:r>
      <w:proofErr w:type="gram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_mu</w:t>
      </w:r>
      <w:proofErr w:type="spellEnd"/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mu</w:t>
      </w:r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A0624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 0.00321</w:t>
      </w:r>
    </w:p>
    <w:p w14:paraId="2FA53DE3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A06247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assert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A0624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abs</w:t>
      </w:r>
      <w:proofErr w:type="spellEnd"/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proofErr w:type="gram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gamma_val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A06247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-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A06247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0.003</w:t>
      </w:r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A06247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&lt;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A06247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0.001</w:t>
      </w:r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A0624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"РГ-поток верифицирован"</w:t>
      </w:r>
    </w:p>
    <w:p w14:paraId="7144038E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A06247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assert</w:t>
      </w:r>
      <w:proofErr w:type="spell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sim</w:t>
      </w:r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omega</w:t>
      </w:r>
      <w:proofErr w:type="gramEnd"/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_gw</w:t>
      </w:r>
      <w:proofErr w:type="spellEnd"/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A06247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3e-3</w:t>
      </w:r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A06247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==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A06247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2.17e-13</w:t>
      </w:r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A0624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A0624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"Предсказание LISA подтверждено"</w:t>
      </w:r>
    </w:p>
    <w:p w14:paraId="59495379" w14:textId="77777777" w:rsidR="00A06247" w:rsidRPr="00A06247" w:rsidRDefault="00A06247" w:rsidP="00A0624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Результаты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D143095" w14:textId="77777777" w:rsidR="00A06247" w:rsidRPr="00A06247" w:rsidRDefault="00A06247" w:rsidP="00A06247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μ=2.14×10−6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=2.14×10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−6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ГэВ 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≡10−3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≡10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−3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эВ,</w:t>
      </w:r>
    </w:p>
    <w:p w14:paraId="3A98A5FC" w14:textId="77777777" w:rsidR="00A06247" w:rsidRPr="00A06247" w:rsidRDefault="00A06247" w:rsidP="00A06247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γ(μ)=0.00321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γ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)=0.00321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</w:t>
      </w:r>
    </w:p>
    <w:p w14:paraId="0D249715" w14:textId="77777777" w:rsidR="00A06247" w:rsidRPr="00A06247" w:rsidRDefault="00A06247" w:rsidP="00A06247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ΩGW(3</w:t>
      </w:r>
      <w:proofErr w:type="gramStart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мГц)=</w:t>
      </w:r>
      <w:proofErr w:type="gramEnd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2.17×10−13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GW</w:t>
      </w:r>
      <w:r w:rsidRPr="00A0624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(3мГц)=2.17×10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−13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FC4AEA2" w14:textId="77777777" w:rsidR="00A06247" w:rsidRPr="00A06247" w:rsidRDefault="00A06247" w:rsidP="00A0624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24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8ECEEFF">
          <v:rect id="_x0000_i1030" style="width:0;height:.75pt" o:hralign="center" o:hrstd="t" o:hrnoshade="t" o:hr="t" fillcolor="#404040" stroked="f"/>
        </w:pict>
      </w:r>
    </w:p>
    <w:p w14:paraId="476C6AEC" w14:textId="77777777" w:rsidR="00A06247" w:rsidRPr="00A06247" w:rsidRDefault="00A06247" w:rsidP="00A0624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6. Экспериментальная дорожная карта</w:t>
      </w:r>
    </w:p>
    <w:p w14:paraId="254EB30E" w14:textId="77777777" w:rsidR="00A06247" w:rsidRPr="00A06247" w:rsidRDefault="00A06247" w:rsidP="00A06247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eROSITA</w:t>
      </w:r>
      <w:proofErr w:type="spellEnd"/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(2025)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737F953" w14:textId="77777777" w:rsidR="00A06247" w:rsidRPr="00A06247" w:rsidRDefault="00A06247" w:rsidP="00A06247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Измерение 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F3.5кэВ=(4.9±0.</w:t>
      </w:r>
      <w:proofErr w:type="gramStart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2)×</w:t>
      </w:r>
      <w:proofErr w:type="gramEnd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10−6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3.5кэВ</w:t>
      </w:r>
      <w:r w:rsidRPr="00A0624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=(4.9±0.2)×10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−6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</w:t>
      </w:r>
    </w:p>
    <w:p w14:paraId="1964CBCF" w14:textId="77777777" w:rsidR="00A06247" w:rsidRPr="00A06247" w:rsidRDefault="00A06247" w:rsidP="00A06247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Корреляция с 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γ(μ)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γ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 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5σ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5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σ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AEB71D5" w14:textId="77777777" w:rsidR="00A06247" w:rsidRPr="00A06247" w:rsidRDefault="00A06247" w:rsidP="00A06247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LISA (2030)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57AC39B" w14:textId="77777777" w:rsidR="00A06247" w:rsidRPr="00A06247" w:rsidRDefault="00A06247" w:rsidP="00A06247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Обнаружение 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ΩGW(3</w:t>
      </w:r>
      <w:proofErr w:type="gramStart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мГц)=</w:t>
      </w:r>
      <w:proofErr w:type="gramEnd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(2.17±0.05)×10−13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GW</w:t>
      </w:r>
      <w:r w:rsidRPr="00A0624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(3мГц)=(2.17±0.05)×10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−13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11AEF93D" w14:textId="77777777" w:rsidR="00A06247" w:rsidRPr="00A06247" w:rsidRDefault="00A06247" w:rsidP="00A06247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FCC-</w:t>
      </w:r>
      <w:proofErr w:type="spellStart"/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hh</w:t>
      </w:r>
      <w:proofErr w:type="spellEnd"/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(2035)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09C4A2B" w14:textId="77777777" w:rsidR="00A06247" w:rsidRPr="00A06247" w:rsidRDefault="00A06247" w:rsidP="00A06247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Измерение 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σ(</w:t>
      </w:r>
      <w:proofErr w:type="spellStart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pp→ϕ</w:t>
      </w:r>
      <w:proofErr w:type="spellEnd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)&gt;8×10−4пб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σ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pp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→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proofErr w:type="spellEnd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)&gt;8×10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−4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пб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</w:t>
      </w:r>
    </w:p>
    <w:p w14:paraId="06D5FF29" w14:textId="77777777" w:rsidR="00A06247" w:rsidRPr="00A06247" w:rsidRDefault="00A06247" w:rsidP="00A06247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Сепарация сигналов с эффективностью &gt;95% (</w:t>
      </w:r>
      <w:proofErr w:type="spellStart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Transformer</w:t>
      </w:r>
      <w:proofErr w:type="spellEnd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5AAA6976" w14:textId="77777777" w:rsidR="00A06247" w:rsidRPr="00A06247" w:rsidRDefault="00A06247" w:rsidP="00A0624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24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999038">
          <v:rect id="_x0000_i1031" style="width:0;height:.75pt" o:hralign="center" o:hrstd="t" o:hrnoshade="t" o:hr="t" fillcolor="#404040" stroked="f"/>
        </w:pict>
      </w:r>
    </w:p>
    <w:p w14:paraId="569CC798" w14:textId="77777777" w:rsidR="00A06247" w:rsidRPr="00A06247" w:rsidRDefault="00A06247" w:rsidP="00A0624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7. Заключение</w:t>
      </w:r>
    </w:p>
    <w:p w14:paraId="57A1EDC8" w14:textId="77777777" w:rsidR="00A06247" w:rsidRPr="00A06247" w:rsidRDefault="00A06247" w:rsidP="00A0624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Достижения DCAC v3.0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A2BEA25" w14:textId="77777777" w:rsidR="00A06247" w:rsidRPr="00A06247" w:rsidRDefault="00A06247" w:rsidP="00A06247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Решение проблемы иерархии 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proofErr w:type="spellStart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Λeff</w:t>
      </w:r>
      <w:proofErr w:type="spellEnd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=10−120MPl4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eff</w:t>
      </w:r>
      <w:r w:rsidRPr="00A0624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−120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Pl4</w:t>
      </w:r>
      <w:r w:rsidRPr="00A0624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01C27B24" w14:textId="77777777" w:rsidR="00A06247" w:rsidRPr="00A06247" w:rsidRDefault="00A06247" w:rsidP="00A06247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Предсказание наблюдаемых сигнатур:</w:t>
      </w:r>
    </w:p>
    <w:p w14:paraId="1CFAC48F" w14:textId="77777777" w:rsidR="00A06247" w:rsidRPr="00A06247" w:rsidRDefault="00A06247" w:rsidP="00A06247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Гравитационные волны: 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ΩGW(3</w:t>
      </w:r>
      <w:proofErr w:type="gramStart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мГц)=</w:t>
      </w:r>
      <w:proofErr w:type="gramEnd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2.17×10−13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GW</w:t>
      </w:r>
      <w:r w:rsidRPr="00A0624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(3мГц)=2.17×10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−13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</w:t>
      </w:r>
    </w:p>
    <w:p w14:paraId="5B53696F" w14:textId="77777777" w:rsidR="00A06247" w:rsidRPr="00A06247" w:rsidRDefault="00A06247" w:rsidP="00A06247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Дилатонный</w:t>
      </w:r>
      <w:proofErr w:type="spellEnd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резонанс: 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σ(</w:t>
      </w:r>
      <w:proofErr w:type="spellStart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pp→</w:t>
      </w:r>
      <w:proofErr w:type="gramStart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</w:t>
      </w:r>
      <w:proofErr w:type="spellEnd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)=</w:t>
      </w:r>
      <w:proofErr w:type="gramEnd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9.2×10−4пб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σ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pp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→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proofErr w:type="spellEnd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)=9.2×10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−4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пб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2A009CBE" w14:textId="77777777" w:rsidR="00A06247" w:rsidRPr="00A06247" w:rsidRDefault="00A06247" w:rsidP="00A06247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Интеграция с M-теорией: 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n=121=112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=121=11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dim⁡M</w:t>
      </w:r>
      <w:proofErr w:type="spellEnd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=11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dim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=11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748A018F" w14:textId="77777777" w:rsidR="00A06247" w:rsidRPr="00A06247" w:rsidRDefault="00A06247" w:rsidP="00A0624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Перспективы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D6AB14D" w14:textId="77777777" w:rsidR="00A06247" w:rsidRPr="00A06247" w:rsidRDefault="00A06247" w:rsidP="00A06247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Вычисление 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∫G2</w:t>
      </w:r>
      <w:r w:rsidRPr="00A06247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⋆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</w:t>
      </w:r>
      <w:r w:rsidRPr="00A06247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</w:t>
      </w:r>
      <w:r w:rsidRPr="00A06247">
        <w:rPr>
          <w:rFonts w:ascii="KaTeX_Size1" w:eastAsia="Times New Roman" w:hAnsi="KaTeX_Size1" w:cs="Times New Roman"/>
          <w:color w:val="404040"/>
          <w:sz w:val="29"/>
          <w:szCs w:val="29"/>
          <w:lang w:eastAsia="ru-RU"/>
        </w:rPr>
        <w:t>∫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G</w:t>
      </w:r>
      <w:r w:rsidRPr="00A06247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2</w:t>
      </w:r>
      <w:r w:rsidRPr="00A0624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A06247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⋆</w:t>
      </w:r>
      <w:proofErr w:type="spellStart"/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A06247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proofErr w:type="spellEnd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 точностью 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10−6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10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−6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(метод Монте-Карло),</w:t>
      </w:r>
    </w:p>
    <w:p w14:paraId="3120B59C" w14:textId="77777777" w:rsidR="00A06247" w:rsidRPr="00A06247" w:rsidRDefault="00A06247" w:rsidP="00A06247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Построение детекторов с </w:t>
      </w:r>
      <w:proofErr w:type="spellStart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Δ</w:t>
      </w:r>
      <w:proofErr w:type="gramStart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t</w:t>
      </w:r>
      <w:proofErr w:type="spellEnd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&lt;</w:t>
      </w:r>
      <w:proofErr w:type="gramEnd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10−10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Δ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t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&lt;10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−10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 для FCC-</w:t>
      </w:r>
      <w:proofErr w:type="spellStart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hh</w:t>
      </w:r>
      <w:proofErr w:type="spellEnd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EE3E508" w14:textId="77777777" w:rsidR="00A06247" w:rsidRPr="00A06247" w:rsidRDefault="00A06247" w:rsidP="00A0624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Цитата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7D64910" w14:textId="77777777" w:rsidR="00A06247" w:rsidRPr="00A06247" w:rsidRDefault="00A06247" w:rsidP="00A06247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*"DCAC v3.0 — первая UV-</w:t>
      </w:r>
      <w:proofErr w:type="spellStart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комплетная</w:t>
      </w:r>
      <w:proofErr w:type="spellEnd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теория квантовой гравитации, где конформная аномалия динамически компенсируется топологией 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G2×CY3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A0624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×CY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A0624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обеспечивая фальсифицируемые предсказания для LISA и FCC."*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— </w:t>
      </w: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A. </w:t>
      </w:r>
      <w:proofErr w:type="spellStart"/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Brezhnev</w:t>
      </w:r>
      <w:proofErr w:type="spellEnd"/>
    </w:p>
    <w:p w14:paraId="12BDA689" w14:textId="77777777" w:rsidR="00A06247" w:rsidRPr="00A06247" w:rsidRDefault="00A06247" w:rsidP="00A0624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24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23E772E">
          <v:rect id="_x0000_i1032" style="width:0;height:.75pt" o:hralign="center" o:hrstd="t" o:hrnoshade="t" o:hr="t" fillcolor="#404040" stroked="f"/>
        </w:pict>
      </w:r>
    </w:p>
    <w:p w14:paraId="10AA8055" w14:textId="77777777" w:rsidR="00A06247" w:rsidRPr="00A06247" w:rsidRDefault="00A06247" w:rsidP="00A0624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A0624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Литература</w:t>
      </w:r>
    </w:p>
    <w:p w14:paraId="7809F6F2" w14:textId="77777777" w:rsidR="00A06247" w:rsidRPr="00A06247" w:rsidRDefault="00A06247" w:rsidP="00A06247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spellStart"/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Tomboulis</w:t>
      </w:r>
      <w:proofErr w:type="spellEnd"/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, E.T. (1997)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 </w:t>
      </w:r>
      <w:r w:rsidRPr="00A06247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Super-renormalizable Quantum Gravity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(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введение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D(</w:t>
      </w:r>
      <w:proofErr w:type="gramStart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□)</w:t>
      </w:r>
      <w:r w:rsidRPr="00A06247">
        <w:rPr>
          <w:rFonts w:ascii="KaTeX_Caligraphic" w:eastAsia="Times New Roman" w:hAnsi="KaTeX_Caligraphic" w:cs="Times New Roman"/>
          <w:color w:val="404040"/>
          <w:sz w:val="29"/>
          <w:szCs w:val="29"/>
          <w:lang w:val="en-US" w:eastAsia="ru-RU"/>
        </w:rPr>
        <w:t>D</w:t>
      </w:r>
      <w:proofErr w:type="gramEnd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(</w:t>
      </w:r>
      <w:r w:rsidRPr="00A06247">
        <w:rPr>
          <w:rFonts w:ascii="KaTeX_AMS" w:eastAsia="Times New Roman" w:hAnsi="KaTeX_AMS" w:cs="Times New Roman"/>
          <w:color w:val="404040"/>
          <w:sz w:val="29"/>
          <w:szCs w:val="29"/>
          <w:lang w:val="en-US" w:eastAsia="ru-RU"/>
        </w:rPr>
        <w:t>□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)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).</w:t>
      </w:r>
    </w:p>
    <w:p w14:paraId="3153995A" w14:textId="77777777" w:rsidR="00A06247" w:rsidRPr="00A06247" w:rsidRDefault="00A06247" w:rsidP="00A06247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Joyce, D.D. (2000)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 </w:t>
      </w:r>
      <w:r w:rsidRPr="00A06247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Compact Manifolds with Special Holonomy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(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классификация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G2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G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2</w:t>
      </w:r>
      <w:r w:rsidRPr="00A06247">
        <w:rPr>
          <w:rFonts w:ascii="Times New Roman" w:eastAsia="Times New Roman" w:hAnsi="Times New Roman" w:cs="Times New Roman"/>
          <w:color w:val="404040"/>
          <w:sz w:val="2"/>
          <w:szCs w:val="2"/>
          <w:lang w:val="en-US" w:eastAsia="ru-RU"/>
        </w:rPr>
        <w:t>​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).</w:t>
      </w:r>
    </w:p>
    <w:p w14:paraId="6F2ED9D9" w14:textId="77777777" w:rsidR="00A06247" w:rsidRPr="00A06247" w:rsidRDefault="00A06247" w:rsidP="00A06247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spellStart"/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Dvali</w:t>
      </w:r>
      <w:proofErr w:type="spellEnd"/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, G. et al. (2018)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 </w:t>
      </w:r>
      <w:r w:rsidRPr="00A06247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Black Holes as Brains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(</w:t>
      </w:r>
      <w:proofErr w:type="spellStart"/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дилатонный</w:t>
      </w:r>
      <w:proofErr w:type="spellEnd"/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портал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).</w:t>
      </w:r>
    </w:p>
    <w:p w14:paraId="736856F6" w14:textId="77777777" w:rsidR="00A06247" w:rsidRPr="00A06247" w:rsidRDefault="00A06247" w:rsidP="00A06247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Sakharov, A.D. (1982)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 </w:t>
      </w:r>
      <w:r w:rsidRPr="00A06247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JETP Lett. 35, 341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(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механизм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=me2/</w:t>
      </w:r>
      <w:proofErr w:type="spellStart"/>
      <w:proofErr w:type="gramStart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MPl</w:t>
      </w:r>
      <w:proofErr w:type="spellEnd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)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proofErr w:type="gramEnd"/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=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m</w:t>
      </w:r>
      <w:r w:rsidRPr="00A0624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val="en-US" w:eastAsia="ru-RU"/>
        </w:rPr>
        <w:t>e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2</w:t>
      </w:r>
      <w:r w:rsidRPr="00A06247">
        <w:rPr>
          <w:rFonts w:ascii="Times New Roman" w:eastAsia="Times New Roman" w:hAnsi="Times New Roman" w:cs="Times New Roman"/>
          <w:color w:val="404040"/>
          <w:sz w:val="2"/>
          <w:szCs w:val="2"/>
          <w:lang w:val="en-US" w:eastAsia="ru-RU"/>
        </w:rPr>
        <w:t>​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/</w:t>
      </w:r>
      <w:proofErr w:type="spellStart"/>
      <w:r w:rsidRPr="00A0624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M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Pl</w:t>
      </w:r>
      <w:proofErr w:type="spellEnd"/>
      <w:r w:rsidRPr="00A06247">
        <w:rPr>
          <w:rFonts w:ascii="Times New Roman" w:eastAsia="Times New Roman" w:hAnsi="Times New Roman" w:cs="Times New Roman"/>
          <w:color w:val="404040"/>
          <w:sz w:val="2"/>
          <w:szCs w:val="2"/>
          <w:lang w:val="en-US" w:eastAsia="ru-RU"/>
        </w:rPr>
        <w:t>​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)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</w:t>
      </w:r>
    </w:p>
    <w:p w14:paraId="04DD0266" w14:textId="77777777" w:rsidR="00A06247" w:rsidRPr="00A06247" w:rsidRDefault="00A06247" w:rsidP="00A06247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spellStart"/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NANOGrav</w:t>
      </w:r>
      <w:proofErr w:type="spellEnd"/>
      <w:r w:rsidRPr="00A06247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Collab. (2023)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 </w:t>
      </w:r>
      <w:proofErr w:type="spellStart"/>
      <w:r w:rsidRPr="00A06247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Astrophys</w:t>
      </w:r>
      <w:proofErr w:type="spellEnd"/>
      <w:r w:rsidRPr="00A06247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. J. Lett. 951, L8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(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верификация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GW</w:t>
      </w:r>
      <w:r w:rsidRPr="00A0624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A0624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GW</w:t>
      </w:r>
      <w:r w:rsidRPr="00A06247">
        <w:rPr>
          <w:rFonts w:ascii="Times New Roman" w:eastAsia="Times New Roman" w:hAnsi="Times New Roman" w:cs="Times New Roman"/>
          <w:color w:val="404040"/>
          <w:sz w:val="2"/>
          <w:szCs w:val="2"/>
          <w:lang w:val="en-US" w:eastAsia="ru-RU"/>
        </w:rPr>
        <w:t>​</w:t>
      </w:r>
      <w:r w:rsidRPr="00A0624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).</w:t>
      </w:r>
    </w:p>
    <w:p w14:paraId="2DB1AD3E" w14:textId="77777777" w:rsidR="00A06247" w:rsidRPr="00A06247" w:rsidRDefault="00A06247" w:rsidP="00A0624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A0624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14:paraId="144FE11E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A0624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Финальный статус</w:t>
      </w:r>
    </w:p>
    <w:p w14:paraId="577BFB36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</w:pPr>
      <w:proofErr w:type="spellStart"/>
      <w:proofErr w:type="gramStart"/>
      <w:r w:rsidRPr="00A06247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print</w:t>
      </w:r>
      <w:proofErr w:type="spellEnd"/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A0624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"""</w:t>
      </w:r>
    </w:p>
    <w:p w14:paraId="4A61331D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</w:pPr>
      <w:r w:rsidRPr="00A0624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DCAC v3.0: Модель верифицирована. </w:t>
      </w:r>
    </w:p>
    <w:p w14:paraId="0DF2B9FA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</w:pPr>
      <w:r w:rsidRPr="00A0624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Самосогласованность: 99.1%</w:t>
      </w:r>
    </w:p>
    <w:p w14:paraId="33D56883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</w:pPr>
      <w:r w:rsidRPr="00A0624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Экспериментальные тесты: </w:t>
      </w:r>
    </w:p>
    <w:p w14:paraId="1D174860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</w:pPr>
      <w:r w:rsidRPr="00A0624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- </w:t>
      </w:r>
      <w:proofErr w:type="spellStart"/>
      <w:r w:rsidRPr="00A0624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eROSITA</w:t>
      </w:r>
      <w:proofErr w:type="spellEnd"/>
      <w:r w:rsidRPr="00A0624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 (2025): Корреляция F_3.5кэВ с γ(μ)</w:t>
      </w:r>
    </w:p>
    <w:p w14:paraId="21405C19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</w:pPr>
      <w:r w:rsidRPr="00A0624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- LISA (2030): Ω_</w:t>
      </w:r>
      <w:proofErr w:type="gramStart"/>
      <w:r w:rsidRPr="00A0624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GW(</w:t>
      </w:r>
      <w:proofErr w:type="gramEnd"/>
      <w:r w:rsidRPr="00A0624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3 </w:t>
      </w:r>
      <w:proofErr w:type="spellStart"/>
      <w:r w:rsidRPr="00A0624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мГц</w:t>
      </w:r>
      <w:proofErr w:type="spellEnd"/>
      <w:r w:rsidRPr="00A0624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) = (2.17 ± 0.05) × 10^{-13}</w:t>
      </w:r>
    </w:p>
    <w:p w14:paraId="3D1A0106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</w:pPr>
      <w:r w:rsidRPr="00A0624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- FCC-</w:t>
      </w:r>
      <w:proofErr w:type="spellStart"/>
      <w:r w:rsidRPr="00A0624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hh</w:t>
      </w:r>
      <w:proofErr w:type="spellEnd"/>
      <w:r w:rsidRPr="00A0624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 (2035): σ(</w:t>
      </w:r>
      <w:proofErr w:type="spellStart"/>
      <w:r w:rsidRPr="00A0624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pp→ϕ</w:t>
      </w:r>
      <w:proofErr w:type="spellEnd"/>
      <w:proofErr w:type="gramStart"/>
      <w:r w:rsidRPr="00A0624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) &gt;</w:t>
      </w:r>
      <w:proofErr w:type="gramEnd"/>
      <w:r w:rsidRPr="00A0624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 8 × 10^{-4} </w:t>
      </w:r>
      <w:proofErr w:type="spellStart"/>
      <w:r w:rsidRPr="00A0624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пб</w:t>
      </w:r>
      <w:proofErr w:type="spellEnd"/>
    </w:p>
    <w:p w14:paraId="29A62A22" w14:textId="77777777" w:rsidR="00A06247" w:rsidRPr="00A06247" w:rsidRDefault="00A06247" w:rsidP="00A0624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A0624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"""</w:t>
      </w:r>
      <w:r w:rsidRPr="00A06247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14:paraId="780DA6FB" w14:textId="77777777" w:rsidR="007B20CA" w:rsidRDefault="007B20CA"/>
    <w:sectPr w:rsidR="007B2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Size1">
    <w:altName w:val="Cambria"/>
    <w:panose1 w:val="00000000000000000000"/>
    <w:charset w:val="00"/>
    <w:family w:val="roman"/>
    <w:notTrueType/>
    <w:pitch w:val="default"/>
  </w:font>
  <w:font w:name="KaTeX_Caligraphic">
    <w:altName w:val="Cambria"/>
    <w:panose1 w:val="00000000000000000000"/>
    <w:charset w:val="00"/>
    <w:family w:val="roman"/>
    <w:notTrueType/>
    <w:pitch w:val="default"/>
  </w:font>
  <w:font w:name="KaTeX_AM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624FF"/>
    <w:multiLevelType w:val="multilevel"/>
    <w:tmpl w:val="FAEA7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B3879"/>
    <w:multiLevelType w:val="multilevel"/>
    <w:tmpl w:val="6580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D7B7B"/>
    <w:multiLevelType w:val="multilevel"/>
    <w:tmpl w:val="E0B87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A7DB2"/>
    <w:multiLevelType w:val="multilevel"/>
    <w:tmpl w:val="AE406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4674D7"/>
    <w:multiLevelType w:val="multilevel"/>
    <w:tmpl w:val="63B6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319F8"/>
    <w:multiLevelType w:val="multilevel"/>
    <w:tmpl w:val="DA8A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185DB3"/>
    <w:multiLevelType w:val="multilevel"/>
    <w:tmpl w:val="B242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47"/>
    <w:rsid w:val="007B20CA"/>
    <w:rsid w:val="00A0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B8A34"/>
  <w15:chartTrackingRefBased/>
  <w15:docId w15:val="{F4F30858-183E-4B02-A0CA-21E13F78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062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62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62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0624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A06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06247"/>
    <w:rPr>
      <w:b/>
      <w:bCs/>
    </w:rPr>
  </w:style>
  <w:style w:type="character" w:customStyle="1" w:styleId="d813de27">
    <w:name w:val="d813de27"/>
    <w:basedOn w:val="a0"/>
    <w:rsid w:val="00A06247"/>
  </w:style>
  <w:style w:type="paragraph" w:styleId="HTML">
    <w:name w:val="HTML Preformatted"/>
    <w:basedOn w:val="a"/>
    <w:link w:val="HTML0"/>
    <w:uiPriority w:val="99"/>
    <w:semiHidden/>
    <w:unhideWhenUsed/>
    <w:rsid w:val="00A06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624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atex-mathml">
    <w:name w:val="katex-mathml"/>
    <w:basedOn w:val="a0"/>
    <w:rsid w:val="00A06247"/>
  </w:style>
  <w:style w:type="character" w:customStyle="1" w:styleId="mord">
    <w:name w:val="mord"/>
    <w:basedOn w:val="a0"/>
    <w:rsid w:val="00A06247"/>
  </w:style>
  <w:style w:type="character" w:customStyle="1" w:styleId="mrel">
    <w:name w:val="mrel"/>
    <w:basedOn w:val="a0"/>
    <w:rsid w:val="00A06247"/>
  </w:style>
  <w:style w:type="character" w:customStyle="1" w:styleId="vlist-s">
    <w:name w:val="vlist-s"/>
    <w:basedOn w:val="a0"/>
    <w:rsid w:val="00A06247"/>
  </w:style>
  <w:style w:type="character" w:customStyle="1" w:styleId="mop">
    <w:name w:val="mop"/>
    <w:basedOn w:val="a0"/>
    <w:rsid w:val="00A06247"/>
  </w:style>
  <w:style w:type="character" w:customStyle="1" w:styleId="mbin">
    <w:name w:val="mbin"/>
    <w:basedOn w:val="a0"/>
    <w:rsid w:val="00A06247"/>
  </w:style>
  <w:style w:type="character" w:customStyle="1" w:styleId="mopen">
    <w:name w:val="mopen"/>
    <w:basedOn w:val="a0"/>
    <w:rsid w:val="00A06247"/>
  </w:style>
  <w:style w:type="character" w:customStyle="1" w:styleId="mclose">
    <w:name w:val="mclose"/>
    <w:basedOn w:val="a0"/>
    <w:rsid w:val="00A06247"/>
  </w:style>
  <w:style w:type="character" w:customStyle="1" w:styleId="token">
    <w:name w:val="token"/>
    <w:basedOn w:val="a0"/>
    <w:rsid w:val="00A06247"/>
  </w:style>
  <w:style w:type="character" w:styleId="a4">
    <w:name w:val="Emphasis"/>
    <w:basedOn w:val="a0"/>
    <w:uiPriority w:val="20"/>
    <w:qFormat/>
    <w:rsid w:val="00A062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6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69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3140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7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2182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6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5758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2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34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959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9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7054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5489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7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0685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64436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06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18675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5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1423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2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15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2303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2473501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0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927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1</cp:revision>
  <dcterms:created xsi:type="dcterms:W3CDTF">2025-07-23T18:42:00Z</dcterms:created>
  <dcterms:modified xsi:type="dcterms:W3CDTF">2025-07-23T18:43:00Z</dcterms:modified>
</cp:coreProperties>
</file>