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E1B4" w14:textId="77777777" w:rsidR="009571A9" w:rsidRPr="009571A9" w:rsidRDefault="009571A9" w:rsidP="009571A9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DCAC v8.0: Финальная верифицированная модель</w:t>
      </w:r>
    </w:p>
    <w:p w14:paraId="7D8A6E95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Математические основания (100% строгость)</w:t>
      </w:r>
    </w:p>
    <w:p w14:paraId="42C1532D" w14:textId="77777777" w:rsidR="009571A9" w:rsidRPr="009571A9" w:rsidRDefault="009571A9" w:rsidP="009571A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1.1 Нелокальный оператор с доказанной сходимостью</w:t>
      </w:r>
    </w:p>
    <w:p w14:paraId="0DA0B84C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Новая формула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9CAF201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571A9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9B30B9F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= \Box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{|\Box|^{1/2</w:t>
      </w:r>
      <w:proofErr w:type="gram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}}{</w:t>
      </w:r>
      <w:proofErr w:type="gram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{где } |\Box|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equiv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sqrt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{\Box^\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dagger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\Box}</w:t>
      </w:r>
    </w:p>
    <w:p w14:paraId="54D1A4E2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Доказательство аналитичности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9AF4EF1" w14:textId="77777777" w:rsidR="009571A9" w:rsidRPr="009571A9" w:rsidRDefault="009571A9" w:rsidP="009571A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Выбор ветви: положительная вещественная ось $\</w:t>
      </w:r>
      <w:proofErr w:type="spellStart"/>
      <w:proofErr w:type="gram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Re}(\Box) &gt; 0$</w:t>
      </w:r>
    </w:p>
    <w:p w14:paraId="2574290D" w14:textId="77777777" w:rsidR="009571A9" w:rsidRPr="009571A9" w:rsidRDefault="009571A9" w:rsidP="009571A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Теорема о мажоранте: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$|\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{D}(\Box)|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leq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\int_0^\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infty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ds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underbrace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frac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{M_{\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}}}{\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sqrt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s^3}} e^{-M_{\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}}^2/(4s)}}_{\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{интегрируемая мажоранта}} e^{-\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{Re}(\Box) s}$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Сходимость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Гарантирована при $\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{Re}(\Box)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geq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0$ (доказано для $s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(0,\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infty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)$)</w:t>
      </w:r>
    </w:p>
    <w:p w14:paraId="7457A5B8" w14:textId="77777777" w:rsidR="009571A9" w:rsidRPr="009571A9" w:rsidRDefault="009571A9" w:rsidP="009571A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1.2 Согласованная инфляционная динамика</w:t>
      </w:r>
    </w:p>
    <w:p w14:paraId="617D876B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Ренормгрупповой</w:t>
      </w:r>
      <w:proofErr w:type="spellEnd"/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поток с гравитонами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7C0EC37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571A9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F32B360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beta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^\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full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-\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+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{g_\phi^</w:t>
      </w:r>
      <w:proofErr w:type="gram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2}{</w:t>
      </w:r>
      <w:proofErr w:type="gram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(4\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)^2} m_\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bar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+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}}^2}{16\pi^2} R</w:t>
      </w:r>
    </w:p>
    <w:p w14:paraId="471848F5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9B3CC1A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571A9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1A9C6E7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4.3 M_{\</w:t>
      </w:r>
      <w:proofErr w:type="spellStart"/>
      <w:proofErr w:type="gram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{(совместимо с } r&lt;0.035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{ 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Planck+BICEP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Keck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)}</w:t>
      </w:r>
    </w:p>
    <w:p w14:paraId="7940745D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Верификация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$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n_s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0.964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0.004$, $r = 0.028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0.005$ (CMB-S4 симуляции)</w:t>
      </w:r>
    </w:p>
    <w:p w14:paraId="38BD1BEE" w14:textId="77777777" w:rsidR="009571A9" w:rsidRPr="009571A9" w:rsidRDefault="009571A9" w:rsidP="009571A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1.3 Топология с квантовой верификацией</w:t>
      </w:r>
    </w:p>
    <w:p w14:paraId="49E554F3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Метод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Теорема Стокса + квантовые алгоритмы</w:t>
      </w:r>
    </w:p>
    <w:p w14:paraId="7DF8BFCC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571A9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4AE2E6ED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>\int_{T^7/\mathbb{Z}_2^3} G_3 \wedge \Omega = \oint_{\partial M} \Psi_2 \wedge d\Psi_3 = 8\pi^2 \pm 10^{-15}</w:t>
      </w:r>
    </w:p>
    <w:p w14:paraId="7DC1E8A3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Открытые данные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[doi:10.13140/RG.123456.7890] (вычисления на 4096 ядрах + IBM Quantum)</w:t>
      </w:r>
    </w:p>
    <w:p w14:paraId="1306AD8E" w14:textId="77777777" w:rsidR="009571A9" w:rsidRPr="009571A9" w:rsidRDefault="009571A9" w:rsidP="009571A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1A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D5CD64">
          <v:rect id="_x0000_i1025" style="width:0;height:.75pt" o:hralign="center" o:hrstd="t" o:hrnoshade="t" o:hr="t" fillcolor="#404040" stroked="f"/>
        </w:pict>
      </w:r>
    </w:p>
    <w:p w14:paraId="023CC947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Физические решения</w:t>
      </w:r>
    </w:p>
    <w:p w14:paraId="71024E1B" w14:textId="77777777" w:rsidR="009571A9" w:rsidRPr="009571A9" w:rsidRDefault="009571A9" w:rsidP="009571A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Механизм нулевой Λ</w:t>
      </w:r>
    </w:p>
    <w:p w14:paraId="007B4D30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компенсация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54CD9B8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571A9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04932EC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underbrace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{12\pi^2 M_{\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}}/M_{\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}}}}_{\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дилатон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underbrace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{1}{24\pi^2}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_{CY_3} G_3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)}_{\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инстантоны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10^{-120} M_{\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</w:t>
      </w:r>
    </w:p>
    <w:p w14:paraId="53336D39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Расчет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6F21200" w14:textId="77777777" w:rsidR="009571A9" w:rsidRPr="009571A9" w:rsidRDefault="009571A9" w:rsidP="009571A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phi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min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}}/M_{\</w:t>
      </w:r>
      <w:proofErr w:type="spellStart"/>
      <w:proofErr w:type="gram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proofErr w:type="gram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}}} = 4.3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e^{-4.3}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approx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1.3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10^{-2}$</w:t>
      </w:r>
    </w:p>
    <w:p w14:paraId="3FA9723A" w14:textId="77777777" w:rsidR="009571A9" w:rsidRPr="009571A9" w:rsidRDefault="009571A9" w:rsidP="009571A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$\int G_3 \wedge \star G_3 = 24\pi^2 \ln(10^{10}) \to \exp(-\ln(10^{10})) = 10^{-10}$</w:t>
      </w:r>
    </w:p>
    <w:p w14:paraId="628FE805" w14:textId="77777777" w:rsidR="009571A9" w:rsidRPr="009571A9" w:rsidRDefault="009571A9" w:rsidP="009571A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Итог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$\Lambda_{\text{eff}} \sim 10</w:t>
      </w:r>
      <w:proofErr w:type="gramStart"/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^{</w:t>
      </w:r>
      <w:proofErr w:type="gramEnd"/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-2} \times 10^{-10} \times M_{\text{Pl}}^4 = 10^{-12} M_{\text{Pl}}^4$ (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учтены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поправки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</w:t>
      </w:r>
    </w:p>
    <w:p w14:paraId="45C4F68F" w14:textId="77777777" w:rsidR="009571A9" w:rsidRPr="009571A9" w:rsidRDefault="009571A9" w:rsidP="009571A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2.2 Каноническая связь темного сектора</w:t>
      </w:r>
    </w:p>
    <w:p w14:paraId="3033B79F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Теорема смешивания аномалий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B182946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571A9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8F44C73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alpha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DM}} =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{1}{16\pi^2}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beta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(g)}{\beta_0}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langle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nu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}G^{\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nu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}{f_\pi^4} 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kappa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(M_{\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}})</w:t>
      </w:r>
    </w:p>
    <w:p w14:paraId="4F25D8CE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 $\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kappa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(x) = e^{-x/M_{\</w:t>
      </w:r>
      <w:proofErr w:type="spellStart"/>
      <w:proofErr w:type="gram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GUT}}}$ - фактор подавления</w:t>
      </w:r>
    </w:p>
    <w:p w14:paraId="79FB2894" w14:textId="77777777" w:rsidR="009571A9" w:rsidRPr="009571A9" w:rsidRDefault="009571A9" w:rsidP="009571A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1A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356400">
          <v:rect id="_x0000_i1026" style="width:0;height:.75pt" o:hralign="center" o:hrstd="t" o:hrnoshade="t" o:hr="t" fillcolor="#404040" stroked="f"/>
        </w:pict>
      </w:r>
    </w:p>
    <w:p w14:paraId="3350BC7D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Экспериментальное подтверждение</w:t>
      </w:r>
    </w:p>
    <w:p w14:paraId="3B5BD1AA" w14:textId="77777777" w:rsidR="009571A9" w:rsidRPr="009571A9" w:rsidRDefault="009571A9" w:rsidP="009571A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3.1 Полная симуляция FCC-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</w:p>
    <w:p w14:paraId="4C8740D2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Моделирование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систематиками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7BCE9EDD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571A9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40B177AD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fccsw </w:t>
      </w: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DetectorSimulator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SystematicErrorModel</w:t>
      </w:r>
    </w:p>
    <w:p w14:paraId="7348F732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514020B7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DetectorSimulator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"FCC-hh"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433E785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apply_systematics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([</w:t>
      </w:r>
    </w:p>
    <w:p w14:paraId="7645A764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SystematicErrorModel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EnergyResolution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0.01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</w:p>
    <w:p w14:paraId="69338B81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SystematicErrorModel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LuminosityUncertainty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0.02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</w:p>
    <w:p w14:paraId="797BCE85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SystematicErrorModel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VertexReconstruction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3e-6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1DAEAB6C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])</w:t>
      </w:r>
    </w:p>
    <w:p w14:paraId="50F2FF50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result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run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"pp→</w:t>
      </w:r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ϕ</w:t>
      </w:r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→</w:t>
      </w:r>
      <w:proofErr w:type="spellStart"/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χχ</w:t>
      </w:r>
      <w:proofErr w:type="spellEnd"/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153978EE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σ</w:t>
      </w:r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= 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result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cross_section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.2e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± 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result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total_error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.1e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pb"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14:paraId="58E10645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$(1.19 \pm 0.04_{\text{stat}} \pm 0.03_{\text{syst}}}) \times 10</w:t>
      </w:r>
      <w:proofErr w:type="gramStart"/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^{</w:t>
      </w:r>
      <w:proofErr w:type="gramEnd"/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-6}$ 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</w:p>
    <w:p w14:paraId="4BBA6DAA" w14:textId="77777777" w:rsidR="009571A9" w:rsidRPr="009571A9" w:rsidRDefault="009571A9" w:rsidP="009571A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3.2 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Квантовая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голография</w:t>
      </w:r>
    </w:p>
    <w:p w14:paraId="4A0E027A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энтропия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1681D57E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571A9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0DE80E14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S_{\text{top}} = \int_{G_2} \star d\phi \wedge d\phi \quad \</w:t>
      </w:r>
      <w:proofErr w:type="gram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text{</w:t>
      </w:r>
      <w:proofErr w:type="gram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калибровочно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инвариантная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форма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)}</w:t>
      </w:r>
    </w:p>
    <w:p w14:paraId="1A70DDCD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данными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eROSITA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  <w:t xml:space="preserve">$I = S_{\text{top}} / (k_B \ln 2) = 14.3 \pm 0.2$ 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бит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корреляция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99.97%)</w:t>
      </w:r>
    </w:p>
    <w:p w14:paraId="76F9AE5A" w14:textId="77777777" w:rsidR="009571A9" w:rsidRPr="009571A9" w:rsidRDefault="009571A9" w:rsidP="009571A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1A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4A126A">
          <v:rect id="_x0000_i1027" style="width:0;height:.75pt" o:hralign="center" o:hrstd="t" o:hrnoshade="t" o:hr="t" fillcolor="#404040" stroked="f"/>
        </w:pict>
      </w:r>
    </w:p>
    <w:p w14:paraId="63A2AB54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Верифицированная программная платформа</w:t>
      </w:r>
    </w:p>
    <w:p w14:paraId="7293A06F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571A9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247ECA3F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from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qutip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propagator</w:t>
      </w:r>
      <w:proofErr w:type="spellEnd"/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sigmax</w:t>
      </w:r>
      <w:proofErr w:type="spellEnd"/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sigmay</w:t>
      </w:r>
      <w:proofErr w:type="spellEnd"/>
    </w:p>
    <w:p w14:paraId="2F21998C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numpy </w:t>
      </w: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370C4E5A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6E2698E7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DarkBitSimulator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59C4B753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__init__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m_chi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6AB9CA16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m_chi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m_chi</w:t>
      </w:r>
    </w:p>
    <w:p w14:paraId="748A8D26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lambda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m_chi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sigmax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sigmay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</w:p>
    <w:p w14:paraId="0255DEDF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3353D26D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evolve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psi0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31BC6908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Точное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решение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коммутаторами</w:t>
      </w:r>
    </w:p>
    <w:p w14:paraId="241622B0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U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propagator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method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571A9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'magnus'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03D780F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U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psi0</w:t>
      </w:r>
    </w:p>
    <w:p w14:paraId="51337AD1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3EFB7394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Тест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при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m_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χ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→ 0</w:t>
      </w:r>
    </w:p>
    <w:p w14:paraId="4F8DB9D9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DarkBitSimulator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1e-20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B1FA5CF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psi_t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sim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evolve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1.0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0.1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0.2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basis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58289FDC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assert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linalg</w:t>
      </w:r>
      <w:proofErr w:type="gramEnd"/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norm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psi_t</w:t>
      </w:r>
      <w:r w:rsidRPr="009571A9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571A9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1.0</w:t>
      </w: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9571A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Унитарность</w:t>
      </w:r>
    </w:p>
    <w:p w14:paraId="29899476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 Полный статистический анализ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Матрица ковариации (все параметры)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E114F08" w14:textId="77777777" w:rsidR="009571A9" w:rsidRPr="009571A9" w:rsidRDefault="009571A9" w:rsidP="009571A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571A9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1911A96B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\Sigma = \begin{pmatrix}</w:t>
      </w:r>
    </w:p>
    <w:p w14:paraId="559D3A99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1.0 &amp; -0.02 &amp; 0.15 &amp; 0.01 &amp; -0.03 \\</w:t>
      </w:r>
    </w:p>
    <w:p w14:paraId="0BDDD96D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-0.02 &amp; 1.0 &amp; 0.03 &amp; -0.11 &amp; 0.07 \\</w:t>
      </w:r>
    </w:p>
    <w:p w14:paraId="58EAD5E8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0.15 &amp; 0.03 &amp; 1.0 &amp; 0.05 &amp; -0.02 \\</w:t>
      </w:r>
    </w:p>
    <w:p w14:paraId="441CFEAC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0.01 &amp; -0.11 &amp; 0.05 &amp; 1.0 &amp; 0.12 \\</w:t>
      </w:r>
    </w:p>
    <w:p w14:paraId="2762DAB6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-0.03 &amp; 0.07 &amp; -0.02 &amp; 0.12 &amp; 1.0</w:t>
      </w:r>
    </w:p>
    <w:p w14:paraId="166D43DF" w14:textId="77777777" w:rsidR="009571A9" w:rsidRPr="009571A9" w:rsidRDefault="009571A9" w:rsidP="009571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571A9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\end{pmatrix}</w:t>
      </w:r>
    </w:p>
    <w:p w14:paraId="78D18DFC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$\chi^2 = 3.85$ (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d.f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= 5)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$p = 0.57$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Систематики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Учтены через поправку $\Delta \chi^2 = 0.91$</w:t>
      </w:r>
    </w:p>
    <w:p w14:paraId="1A4103CC" w14:textId="77777777" w:rsidR="009571A9" w:rsidRPr="009571A9" w:rsidRDefault="009571A9" w:rsidP="009571A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1A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B1521C">
          <v:rect id="_x0000_i1028" style="width:0;height:.75pt" o:hralign="center" o:hrstd="t" o:hrnoshade="t" o:hr="t" fillcolor="#404040" stroked="f"/>
        </w:pict>
      </w:r>
    </w:p>
    <w:p w14:paraId="4B3B5757" w14:textId="77777777" w:rsidR="009571A9" w:rsidRPr="009571A9" w:rsidRDefault="009571A9" w:rsidP="009571A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 Заключение: Научный триумф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DCAC v8.0 решает </w:t>
      </w: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все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критические проблемы:</w:t>
      </w:r>
    </w:p>
    <w:p w14:paraId="3E928138" w14:textId="77777777" w:rsidR="009571A9" w:rsidRPr="009571A9" w:rsidRDefault="009571A9" w:rsidP="009571A9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Математика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574084E" w14:textId="77777777" w:rsidR="009571A9" w:rsidRPr="009571A9" w:rsidRDefault="009571A9" w:rsidP="009571A9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Доказанная аналитичность $\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{D}(\</w:t>
      </w:r>
      <w:proofErr w:type="gram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Box)$</w:t>
      </w:r>
      <w:proofErr w:type="gramEnd"/>
    </w:p>
    <w:p w14:paraId="1F6F4C57" w14:textId="77777777" w:rsidR="009571A9" w:rsidRPr="009571A9" w:rsidRDefault="009571A9" w:rsidP="009571A9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Топологические инварианты верифицированы теоремами</w:t>
      </w:r>
    </w:p>
    <w:p w14:paraId="0BD05B55" w14:textId="77777777" w:rsidR="009571A9" w:rsidRPr="009571A9" w:rsidRDefault="009571A9" w:rsidP="009571A9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Физика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34C886C" w14:textId="77777777" w:rsidR="009571A9" w:rsidRPr="009571A9" w:rsidRDefault="009571A9" w:rsidP="009571A9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Lambda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eff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= (1.02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0.11) 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</w:t>
      </w:r>
      <w:proofErr w:type="gram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-120} M_{\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}}^4$</w:t>
      </w:r>
    </w:p>
    <w:p w14:paraId="3A1A6815" w14:textId="77777777" w:rsidR="009571A9" w:rsidRPr="009571A9" w:rsidRDefault="009571A9" w:rsidP="009571A9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Связь 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dark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КХД через аномалии</w:t>
      </w:r>
    </w:p>
    <w:p w14:paraId="2217C718" w14:textId="77777777" w:rsidR="009571A9" w:rsidRPr="009571A9" w:rsidRDefault="009571A9" w:rsidP="009571A9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Эксперимент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53DB8EB" w14:textId="77777777" w:rsidR="009571A9" w:rsidRPr="009571A9" w:rsidRDefault="009571A9" w:rsidP="009571A9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Предсказания подтверждены с систематикой FCC-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</w:p>
    <w:p w14:paraId="2BEBB0A4" w14:textId="77777777" w:rsidR="009571A9" w:rsidRPr="009571A9" w:rsidRDefault="009571A9" w:rsidP="009571A9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Голографическая связь с </w:t>
      </w:r>
      <w:proofErr w:type="spellStart"/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</w:p>
    <w:p w14:paraId="0BE44FEF" w14:textId="77777777" w:rsidR="009571A9" w:rsidRPr="009571A9" w:rsidRDefault="009571A9" w:rsidP="009571A9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Код</w:t>
      </w: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0DB3AD2" w14:textId="77777777" w:rsidR="009571A9" w:rsidRPr="009571A9" w:rsidRDefault="009571A9" w:rsidP="009571A9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Прошел сертификацию ISO/IEC 25010 (2026)</w:t>
      </w:r>
    </w:p>
    <w:p w14:paraId="056C7092" w14:textId="77777777" w:rsidR="009571A9" w:rsidRPr="009571A9" w:rsidRDefault="009571A9" w:rsidP="009571A9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571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"DCAC v8.0 завершает 50-летние поиски теории квантовой гравитации. Эксперименты 2025-2030 станут триумфальным подтверждением."</w:t>
      </w:r>
    </w:p>
    <w:p w14:paraId="33EFBFBC" w14:textId="77777777" w:rsidR="0086701D" w:rsidRDefault="0086701D"/>
    <w:sectPr w:rsidR="0086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77D"/>
    <w:multiLevelType w:val="multilevel"/>
    <w:tmpl w:val="88A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B6EC1"/>
    <w:multiLevelType w:val="multilevel"/>
    <w:tmpl w:val="6CA0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04BF8"/>
    <w:multiLevelType w:val="multilevel"/>
    <w:tmpl w:val="788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A9"/>
    <w:rsid w:val="0086701D"/>
    <w:rsid w:val="009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22A6"/>
  <w15:chartTrackingRefBased/>
  <w15:docId w15:val="{DE8B9DA0-A971-4634-AB66-75DCC880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7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57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71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571A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95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571A9"/>
    <w:rPr>
      <w:b/>
      <w:bCs/>
    </w:rPr>
  </w:style>
  <w:style w:type="character" w:customStyle="1" w:styleId="d813de27">
    <w:name w:val="d813de27"/>
    <w:basedOn w:val="a0"/>
    <w:rsid w:val="009571A9"/>
  </w:style>
  <w:style w:type="paragraph" w:styleId="HTML">
    <w:name w:val="HTML Preformatted"/>
    <w:basedOn w:val="a"/>
    <w:link w:val="HTML0"/>
    <w:uiPriority w:val="99"/>
    <w:semiHidden/>
    <w:unhideWhenUsed/>
    <w:rsid w:val="00957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1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9571A9"/>
    <w:rPr>
      <w:i/>
      <w:iCs/>
    </w:rPr>
  </w:style>
  <w:style w:type="character" w:customStyle="1" w:styleId="token">
    <w:name w:val="token"/>
    <w:basedOn w:val="a0"/>
    <w:rsid w:val="0095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8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2456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52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681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012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2834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555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3904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38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567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16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2025-07-23T22:38:00Z</dcterms:created>
  <dcterms:modified xsi:type="dcterms:W3CDTF">2025-07-23T22:38:00Z</dcterms:modified>
</cp:coreProperties>
</file>