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C7660" w14:textId="77777777" w:rsidR="00B43EC3" w:rsidRDefault="003310BD" w:rsidP="007A378C">
      <w:pPr>
        <w:pStyle w:val="Title"/>
      </w:pPr>
      <w:r>
        <w:t>Website Test Plan</w:t>
      </w:r>
    </w:p>
    <w:p w14:paraId="75E67CBD" w14:textId="6EC8D5B0" w:rsidR="007A378C" w:rsidRDefault="00B43EC3" w:rsidP="00B43EC3">
      <w:pPr>
        <w:pStyle w:val="Heading1"/>
      </w:pPr>
      <w:r>
        <w:t>Student Name:</w:t>
      </w:r>
      <w:r w:rsidR="0040231E">
        <w:t xml:space="preserve"> </w:t>
      </w:r>
      <w:r w:rsidR="0040231E">
        <w:tab/>
      </w:r>
      <w:r w:rsidR="001E32B4">
        <w:t>John Green</w:t>
      </w:r>
      <w:r w:rsidR="0040231E">
        <w:tab/>
      </w:r>
      <w:r w:rsidR="0040231E">
        <w:tab/>
        <w:t xml:space="preserve">Site URL: </w:t>
      </w:r>
      <w:hyperlink r:id="rId9" w:tgtFrame="_blank" w:history="1">
        <w:r w:rsidR="001E32B4">
          <w:rPr>
            <w:rStyle w:val="Hyperlink"/>
            <w:rFonts w:ascii="Segoe UI" w:hAnsi="Segoe UI" w:cs="Segoe UI"/>
            <w:color w:val="FFFFFF"/>
            <w:sz w:val="23"/>
            <w:szCs w:val="23"/>
            <w:shd w:val="clear" w:color="auto" w:fill="053870"/>
          </w:rPr>
          <w:t>https://www.btecnat.ml/Jgreen828/</w:t>
        </w:r>
      </w:hyperlink>
    </w:p>
    <w:p w14:paraId="49C78308" w14:textId="77777777" w:rsidR="0040231E" w:rsidRPr="0040231E" w:rsidRDefault="0040231E" w:rsidP="0040231E"/>
    <w:p w14:paraId="591230C1" w14:textId="6FA8BF1D" w:rsidR="003310BD" w:rsidRDefault="007A378C" w:rsidP="00BE1D11">
      <w:pPr>
        <w:pStyle w:val="Heading2"/>
        <w:rPr>
          <w:shd w:val="clear" w:color="auto" w:fill="FAF9F8"/>
        </w:rPr>
      </w:pPr>
      <w:r>
        <w:rPr>
          <w:shd w:val="clear" w:color="auto" w:fill="FAF9F8"/>
        </w:rPr>
        <w:t>P5 Test the website for functionality, compatibility and usability.</w:t>
      </w:r>
    </w:p>
    <w:p w14:paraId="37B8B2E6" w14:textId="7CC8366E" w:rsidR="007A378C" w:rsidRPr="007A378C" w:rsidRDefault="00D9250F" w:rsidP="007A378C">
      <w:r>
        <w:t xml:space="preserve">Collect evidence in the form of screenshots and paste/crop them in the </w:t>
      </w:r>
      <w:r w:rsidR="0070563E">
        <w:t xml:space="preserve">table below, indicating whether the test has been passed or not. Tests that fail can be repeated once the error has been fixed. Show </w:t>
      </w:r>
      <w:r w:rsidR="005B0F0E">
        <w:t>‘before and after’ screenshots to confi</w:t>
      </w:r>
      <w:r w:rsidR="00BE1D11">
        <w:t>rm improvements have been made.</w:t>
      </w:r>
    </w:p>
    <w:tbl>
      <w:tblPr>
        <w:tblStyle w:val="GridTable4-Accent3"/>
        <w:tblW w:w="14029" w:type="dxa"/>
        <w:tblLook w:val="06A0" w:firstRow="1" w:lastRow="0" w:firstColumn="1" w:lastColumn="0" w:noHBand="1" w:noVBand="1"/>
      </w:tblPr>
      <w:tblGrid>
        <w:gridCol w:w="819"/>
        <w:gridCol w:w="1586"/>
        <w:gridCol w:w="3686"/>
        <w:gridCol w:w="1275"/>
        <w:gridCol w:w="6663"/>
      </w:tblGrid>
      <w:tr w:rsidR="007D36F7" w14:paraId="37F3A957" w14:textId="77777777" w:rsidTr="004F6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019A6EC" w14:textId="0A539574" w:rsidR="003310BD" w:rsidRDefault="003310BD" w:rsidP="003310BD">
            <w:r>
              <w:t>Test#</w:t>
            </w:r>
          </w:p>
        </w:tc>
        <w:tc>
          <w:tcPr>
            <w:tcW w:w="1586" w:type="dxa"/>
          </w:tcPr>
          <w:p w14:paraId="33258580" w14:textId="094AD822" w:rsidR="003310BD" w:rsidRDefault="003310BD" w:rsidP="00331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686" w:type="dxa"/>
          </w:tcPr>
          <w:p w14:paraId="417F4A34" w14:textId="53D6720E" w:rsidR="003310BD" w:rsidRDefault="003310BD" w:rsidP="00331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275" w:type="dxa"/>
          </w:tcPr>
          <w:p w14:paraId="4B4E8A67" w14:textId="39DF0DBE" w:rsidR="003310BD" w:rsidRDefault="003310BD" w:rsidP="00331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Pass/Fail?</w:t>
            </w:r>
          </w:p>
        </w:tc>
        <w:tc>
          <w:tcPr>
            <w:tcW w:w="6663" w:type="dxa"/>
          </w:tcPr>
          <w:p w14:paraId="1F205F45" w14:textId="599FE75F" w:rsidR="003310BD" w:rsidRDefault="003310BD" w:rsidP="003310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3310BD" w14:paraId="51D2ECE0" w14:textId="77777777" w:rsidTr="00DE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9" w:type="dxa"/>
            <w:gridSpan w:val="5"/>
          </w:tcPr>
          <w:p w14:paraId="79086335" w14:textId="7BB2DB3C" w:rsidR="003310BD" w:rsidRDefault="003310BD" w:rsidP="003310BD">
            <w:r>
              <w:t>Functionality Testing</w:t>
            </w:r>
          </w:p>
        </w:tc>
      </w:tr>
      <w:tr w:rsidR="007D36F7" w14:paraId="31E64420" w14:textId="77777777" w:rsidTr="004F6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19B44F31" w14:textId="1E09836C" w:rsidR="003310BD" w:rsidRDefault="003310BD" w:rsidP="003310BD">
            <w:r>
              <w:t>1</w:t>
            </w:r>
          </w:p>
        </w:tc>
        <w:tc>
          <w:tcPr>
            <w:tcW w:w="1586" w:type="dxa"/>
          </w:tcPr>
          <w:p w14:paraId="354EC373" w14:textId="3382050F" w:rsidR="003310BD" w:rsidRDefault="007A37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</w:t>
            </w:r>
          </w:p>
        </w:tc>
        <w:tc>
          <w:tcPr>
            <w:tcW w:w="3686" w:type="dxa"/>
          </w:tcPr>
          <w:p w14:paraId="29ACD28B" w14:textId="0DEB7B5B" w:rsidR="003310BD" w:rsidRDefault="007A37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hyperlinks work</w:t>
            </w:r>
            <w:r w:rsidR="00093323">
              <w:t xml:space="preserve"> as expected</w:t>
            </w:r>
          </w:p>
        </w:tc>
        <w:tc>
          <w:tcPr>
            <w:tcW w:w="1275" w:type="dxa"/>
          </w:tcPr>
          <w:p w14:paraId="6615E813" w14:textId="2BD11036" w:rsidR="003310BD" w:rsidRDefault="001E32B4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6663" w:type="dxa"/>
          </w:tcPr>
          <w:p w14:paraId="717508FA" w14:textId="01BA8FB7" w:rsidR="003310BD" w:rsidRDefault="003310BD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6F7" w14:paraId="3AC885B8" w14:textId="77777777" w:rsidTr="004F6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18754155" w14:textId="6E037FED" w:rsidR="003310BD" w:rsidRDefault="003310BD" w:rsidP="003310BD">
            <w:r>
              <w:t>2</w:t>
            </w:r>
          </w:p>
        </w:tc>
        <w:tc>
          <w:tcPr>
            <w:tcW w:w="1586" w:type="dxa"/>
          </w:tcPr>
          <w:p w14:paraId="65580C14" w14:textId="7CF7F8D0" w:rsidR="003310BD" w:rsidRDefault="007A37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</w:t>
            </w:r>
          </w:p>
        </w:tc>
        <w:tc>
          <w:tcPr>
            <w:tcW w:w="3686" w:type="dxa"/>
          </w:tcPr>
          <w:p w14:paraId="7DD44FED" w14:textId="3B9C5C37" w:rsidR="003310BD" w:rsidRDefault="007A37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is free from </w:t>
            </w:r>
            <w:proofErr w:type="spellStart"/>
            <w:r>
              <w:t>SPaG</w:t>
            </w:r>
            <w:proofErr w:type="spellEnd"/>
            <w:r>
              <w:t xml:space="preserve"> errors</w:t>
            </w:r>
          </w:p>
        </w:tc>
        <w:tc>
          <w:tcPr>
            <w:tcW w:w="1275" w:type="dxa"/>
          </w:tcPr>
          <w:p w14:paraId="550B302E" w14:textId="4FAAC668" w:rsidR="003310BD" w:rsidRDefault="001E32B4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6663" w:type="dxa"/>
          </w:tcPr>
          <w:p w14:paraId="294442EF" w14:textId="69DEBD1E" w:rsidR="003310BD" w:rsidRDefault="003310BD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6F7" w14:paraId="218303D8" w14:textId="77777777" w:rsidTr="004F6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7C53DBDE" w14:textId="37947142" w:rsidR="007A378C" w:rsidRDefault="007A378C" w:rsidP="003310BD">
            <w:r>
              <w:t>3</w:t>
            </w:r>
          </w:p>
        </w:tc>
        <w:tc>
          <w:tcPr>
            <w:tcW w:w="1586" w:type="dxa"/>
          </w:tcPr>
          <w:p w14:paraId="3826C192" w14:textId="35109B89" w:rsidR="007A378C" w:rsidRDefault="007A37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686" w:type="dxa"/>
          </w:tcPr>
          <w:p w14:paraId="41DCC37F" w14:textId="79EEEC28" w:rsidR="007A378C" w:rsidRDefault="00F75A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images are displayed</w:t>
            </w:r>
            <w:r w:rsidR="00093323">
              <w:t xml:space="preserve"> correctly</w:t>
            </w:r>
          </w:p>
        </w:tc>
        <w:tc>
          <w:tcPr>
            <w:tcW w:w="1275" w:type="dxa"/>
          </w:tcPr>
          <w:p w14:paraId="6AA8F43E" w14:textId="77777777" w:rsidR="007A378C" w:rsidRDefault="001E32B4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</w:t>
            </w:r>
          </w:p>
          <w:p w14:paraId="470C329F" w14:textId="77777777" w:rsidR="001909F6" w:rsidRDefault="001909F6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3316323" w14:textId="77777777" w:rsidR="001909F6" w:rsidRDefault="001909F6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44C796" w14:textId="2779309C" w:rsidR="001909F6" w:rsidRDefault="001909F6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3" w:type="dxa"/>
          </w:tcPr>
          <w:p w14:paraId="62A9A746" w14:textId="354A66CF" w:rsidR="007A378C" w:rsidRDefault="007A37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6F7" w14:paraId="32D22246" w14:textId="77777777" w:rsidTr="004F6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69D04947" w14:textId="22F13D31" w:rsidR="003310BD" w:rsidRDefault="00F75A8C" w:rsidP="003310BD">
            <w:r>
              <w:t>4</w:t>
            </w:r>
          </w:p>
        </w:tc>
        <w:tc>
          <w:tcPr>
            <w:tcW w:w="1586" w:type="dxa"/>
          </w:tcPr>
          <w:p w14:paraId="769817D5" w14:textId="5B3194A9" w:rsidR="003310BD" w:rsidRDefault="007A37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Styling</w:t>
            </w:r>
          </w:p>
        </w:tc>
        <w:tc>
          <w:tcPr>
            <w:tcW w:w="3686" w:type="dxa"/>
          </w:tcPr>
          <w:p w14:paraId="43D74DED" w14:textId="2DD1FAEC" w:rsidR="003310BD" w:rsidRDefault="007A37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stylesheet is applied</w:t>
            </w:r>
          </w:p>
        </w:tc>
        <w:tc>
          <w:tcPr>
            <w:tcW w:w="1275" w:type="dxa"/>
          </w:tcPr>
          <w:p w14:paraId="35D54734" w14:textId="20B496CA" w:rsidR="003310BD" w:rsidRDefault="001E32B4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6663" w:type="dxa"/>
          </w:tcPr>
          <w:p w14:paraId="52196204" w14:textId="61100B73" w:rsidR="003310BD" w:rsidRDefault="003310BD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6F7" w14:paraId="17CC86D3" w14:textId="77777777" w:rsidTr="004F6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279A3B5" w14:textId="1BC54969" w:rsidR="003310BD" w:rsidRDefault="00F75A8C" w:rsidP="003310BD">
            <w:r>
              <w:t>5</w:t>
            </w:r>
          </w:p>
        </w:tc>
        <w:tc>
          <w:tcPr>
            <w:tcW w:w="1586" w:type="dxa"/>
          </w:tcPr>
          <w:p w14:paraId="4F8A2D25" w14:textId="08DC29AD" w:rsidR="003310BD" w:rsidRDefault="007A37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Interactivity</w:t>
            </w:r>
          </w:p>
        </w:tc>
        <w:tc>
          <w:tcPr>
            <w:tcW w:w="3686" w:type="dxa"/>
          </w:tcPr>
          <w:p w14:paraId="02F2CED8" w14:textId="1DADF1BC" w:rsidR="003310BD" w:rsidRDefault="007A37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External </w:t>
            </w:r>
            <w:r w:rsidR="002D42E9">
              <w:t>JavaScript</w:t>
            </w:r>
            <w:r>
              <w:t xml:space="preserve"> </w:t>
            </w:r>
            <w:r w:rsidR="002D42E9">
              <w:t>is</w:t>
            </w:r>
            <w:r>
              <w:t xml:space="preserve"> applied</w:t>
            </w:r>
          </w:p>
        </w:tc>
        <w:tc>
          <w:tcPr>
            <w:tcW w:w="1275" w:type="dxa"/>
          </w:tcPr>
          <w:p w14:paraId="37F5E53F" w14:textId="31475005" w:rsidR="003310BD" w:rsidRDefault="001E32B4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6663" w:type="dxa"/>
          </w:tcPr>
          <w:p w14:paraId="6F68853E" w14:textId="6BB95029" w:rsidR="003310BD" w:rsidRDefault="003310BD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5A8C" w14:paraId="53DB0064" w14:textId="77777777" w:rsidTr="00DE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9" w:type="dxa"/>
            <w:gridSpan w:val="5"/>
          </w:tcPr>
          <w:p w14:paraId="34FFC951" w14:textId="10F6946D" w:rsidR="00F75A8C" w:rsidRDefault="00F75A8C" w:rsidP="003310BD">
            <w:r>
              <w:t>Compatibility Testing</w:t>
            </w:r>
          </w:p>
        </w:tc>
      </w:tr>
      <w:tr w:rsidR="007D36F7" w14:paraId="3959F264" w14:textId="77777777" w:rsidTr="004F6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1C5D0454" w14:textId="5EA8E340" w:rsidR="003310BD" w:rsidRDefault="00F75A8C" w:rsidP="003310BD">
            <w:r>
              <w:t>6</w:t>
            </w:r>
          </w:p>
        </w:tc>
        <w:tc>
          <w:tcPr>
            <w:tcW w:w="1586" w:type="dxa"/>
          </w:tcPr>
          <w:p w14:paraId="377BBC6B" w14:textId="2EB80DD6" w:rsidR="003310BD" w:rsidRDefault="00F75A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Cross-browser</w:t>
            </w:r>
          </w:p>
        </w:tc>
        <w:tc>
          <w:tcPr>
            <w:tcW w:w="3686" w:type="dxa"/>
          </w:tcPr>
          <w:p w14:paraId="20F82DAA" w14:textId="1DF51ED2" w:rsidR="003310BD" w:rsidRDefault="00F75A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works in a range of browsers</w:t>
            </w:r>
          </w:p>
        </w:tc>
        <w:tc>
          <w:tcPr>
            <w:tcW w:w="1275" w:type="dxa"/>
          </w:tcPr>
          <w:p w14:paraId="6BFC8F99" w14:textId="4869D648" w:rsidR="003310BD" w:rsidRDefault="001E32B4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6663" w:type="dxa"/>
          </w:tcPr>
          <w:p w14:paraId="531DCD4D" w14:textId="04F221F2" w:rsidR="003310BD" w:rsidRDefault="003310BD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6F7" w14:paraId="386AC50B" w14:textId="77777777" w:rsidTr="004F6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4AB4C3FD" w14:textId="1022FD4C" w:rsidR="003310BD" w:rsidRDefault="00F75A8C" w:rsidP="003310BD">
            <w:r>
              <w:t>7</w:t>
            </w:r>
          </w:p>
        </w:tc>
        <w:tc>
          <w:tcPr>
            <w:tcW w:w="1586" w:type="dxa"/>
          </w:tcPr>
          <w:p w14:paraId="13CF9CB3" w14:textId="119C30AE" w:rsidR="003310BD" w:rsidRDefault="00F75A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Cross-platform</w:t>
            </w:r>
          </w:p>
        </w:tc>
        <w:tc>
          <w:tcPr>
            <w:tcW w:w="3686" w:type="dxa"/>
          </w:tcPr>
          <w:p w14:paraId="1EBB4610" w14:textId="660C3DB0" w:rsidR="003310BD" w:rsidRDefault="00F75A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works in desktop</w:t>
            </w:r>
            <w:r w:rsidR="004F6DF5">
              <w:t xml:space="preserve">, tablet &amp; </w:t>
            </w:r>
            <w:r>
              <w:t>mobile</w:t>
            </w:r>
          </w:p>
        </w:tc>
        <w:tc>
          <w:tcPr>
            <w:tcW w:w="1275" w:type="dxa"/>
          </w:tcPr>
          <w:p w14:paraId="117B8EC9" w14:textId="5B453677" w:rsidR="003310BD" w:rsidRDefault="001E32B4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6663" w:type="dxa"/>
          </w:tcPr>
          <w:p w14:paraId="4C21669F" w14:textId="32C558B1" w:rsidR="003310BD" w:rsidRDefault="003310BD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6F7" w14:paraId="6423D82F" w14:textId="77777777" w:rsidTr="004F6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3EEC03C0" w14:textId="1DE803AA" w:rsidR="002D42E9" w:rsidRDefault="00093323" w:rsidP="003310BD">
            <w:r>
              <w:t>8</w:t>
            </w:r>
          </w:p>
        </w:tc>
        <w:tc>
          <w:tcPr>
            <w:tcW w:w="1586" w:type="dxa"/>
          </w:tcPr>
          <w:p w14:paraId="7F58BD54" w14:textId="4262E9E0" w:rsidR="002D42E9" w:rsidRDefault="00093323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Resolution</w:t>
            </w:r>
          </w:p>
        </w:tc>
        <w:tc>
          <w:tcPr>
            <w:tcW w:w="3686" w:type="dxa"/>
          </w:tcPr>
          <w:p w14:paraId="0A6444E4" w14:textId="71E51B4D" w:rsidR="002D42E9" w:rsidRDefault="00093323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works at different resolutions</w:t>
            </w:r>
          </w:p>
        </w:tc>
        <w:tc>
          <w:tcPr>
            <w:tcW w:w="1275" w:type="dxa"/>
          </w:tcPr>
          <w:p w14:paraId="1C016A60" w14:textId="77777777" w:rsidR="002D42E9" w:rsidRDefault="00283B06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  <w:p w14:paraId="16CA4F6C" w14:textId="77777777" w:rsidR="00283B06" w:rsidRDefault="00283B06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B39E98" w14:textId="13157745" w:rsidR="002D42E9" w:rsidRDefault="00283B06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changed the resolution from 1920 x 1080 to </w:t>
            </w:r>
            <w:r w:rsidR="007D06F1">
              <w:t xml:space="preserve">1680 x </w:t>
            </w:r>
            <w:r w:rsidR="004719CB">
              <w:lastRenderedPageBreak/>
              <w:t>1050 and it worked.</w:t>
            </w:r>
          </w:p>
        </w:tc>
        <w:tc>
          <w:tcPr>
            <w:tcW w:w="6663" w:type="dxa"/>
          </w:tcPr>
          <w:p w14:paraId="5CD7F6CC" w14:textId="29FD207A" w:rsidR="002D42E9" w:rsidRDefault="002D42E9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5A8C" w14:paraId="2D315DF3" w14:textId="77777777" w:rsidTr="00DE55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9" w:type="dxa"/>
            <w:gridSpan w:val="5"/>
          </w:tcPr>
          <w:p w14:paraId="273812AE" w14:textId="41159C46" w:rsidR="00F75A8C" w:rsidRDefault="00F75A8C" w:rsidP="003310BD">
            <w:r>
              <w:t>Usability Testing</w:t>
            </w:r>
          </w:p>
        </w:tc>
      </w:tr>
      <w:tr w:rsidR="007D36F7" w14:paraId="6BFBC4C5" w14:textId="77777777" w:rsidTr="004F6D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" w:type="dxa"/>
          </w:tcPr>
          <w:p w14:paraId="59EE0AB8" w14:textId="67AC15BA" w:rsidR="003310BD" w:rsidRDefault="00BE1D11" w:rsidP="003310BD">
            <w:r>
              <w:t>9</w:t>
            </w:r>
          </w:p>
        </w:tc>
        <w:tc>
          <w:tcPr>
            <w:tcW w:w="1586" w:type="dxa"/>
          </w:tcPr>
          <w:p w14:paraId="1C1E0DB6" w14:textId="52F5AF8B" w:rsidR="003310BD" w:rsidRDefault="00F75A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Barriers</w:t>
            </w:r>
          </w:p>
        </w:tc>
        <w:tc>
          <w:tcPr>
            <w:tcW w:w="3686" w:type="dxa"/>
          </w:tcPr>
          <w:p w14:paraId="4800C2ED" w14:textId="24D2271D" w:rsidR="003310BD" w:rsidRDefault="00F75A8C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Nothing stops </w:t>
            </w:r>
            <w:r w:rsidR="00DE55FB">
              <w:t>the site’s aims</w:t>
            </w:r>
          </w:p>
        </w:tc>
        <w:tc>
          <w:tcPr>
            <w:tcW w:w="1275" w:type="dxa"/>
          </w:tcPr>
          <w:p w14:paraId="6042E6B2" w14:textId="6E4C5313" w:rsidR="003310BD" w:rsidRDefault="004719CB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6663" w:type="dxa"/>
          </w:tcPr>
          <w:p w14:paraId="01992A63" w14:textId="620A8B4B" w:rsidR="003310BD" w:rsidRDefault="003310BD" w:rsidP="00331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6F7" w14:paraId="1CA377EC" w14:textId="77777777" w:rsidTr="004F6DF5">
        <w:tc>
          <w:tcPr>
            <w:tcW w:w="819" w:type="dxa"/>
          </w:tcPr>
          <w:p w14:paraId="696F9560" w14:textId="163E2201" w:rsidR="003310BD" w:rsidRDefault="00BE1D11" w:rsidP="003310B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86" w:type="dxa"/>
          </w:tcPr>
          <w:p w14:paraId="78C277DC" w14:textId="27201502" w:rsidR="003310BD" w:rsidRDefault="00DE55FB" w:rsidP="003310BD">
            <w:r>
              <w:t>Experience</w:t>
            </w:r>
          </w:p>
        </w:tc>
        <w:tc>
          <w:tcPr>
            <w:tcW w:w="3686" w:type="dxa"/>
          </w:tcPr>
          <w:p w14:paraId="577D3A04" w14:textId="39ECC817" w:rsidR="003310BD" w:rsidRDefault="00DE55FB" w:rsidP="003310BD">
            <w:r>
              <w:t>Site is at optimal performance</w:t>
            </w:r>
          </w:p>
        </w:tc>
        <w:tc>
          <w:tcPr>
            <w:tcW w:w="1275" w:type="dxa"/>
          </w:tcPr>
          <w:p w14:paraId="50A321E1" w14:textId="77777777" w:rsidR="003310BD" w:rsidRDefault="007D36F7" w:rsidP="003310BD">
            <w:r>
              <w:t>Fail</w:t>
            </w:r>
          </w:p>
          <w:p w14:paraId="56CC15E4" w14:textId="77777777" w:rsidR="009E4827" w:rsidRDefault="009E4827" w:rsidP="003310BD"/>
          <w:p w14:paraId="7A279878" w14:textId="0D816144" w:rsidR="003310BD" w:rsidRDefault="009E4827" w:rsidP="003310BD">
            <w:r>
              <w:t>I still have to change things with dark mode.</w:t>
            </w:r>
          </w:p>
        </w:tc>
        <w:tc>
          <w:tcPr>
            <w:tcW w:w="6663" w:type="dxa"/>
          </w:tcPr>
          <w:p w14:paraId="5C113ECF" w14:textId="69A7EFBE" w:rsidR="003310BD" w:rsidRDefault="003310BD" w:rsidP="003310BD">
            <w:bookmarkStart w:id="0" w:name="_GoBack"/>
            <w:bookmarkEnd w:id="0"/>
          </w:p>
        </w:tc>
      </w:tr>
    </w:tbl>
    <w:p w14:paraId="5C5320C8" w14:textId="48652142" w:rsidR="003310BD" w:rsidRDefault="003310BD" w:rsidP="003310BD"/>
    <w:p w14:paraId="262530CB" w14:textId="7BCDAB04" w:rsidR="00FE6798" w:rsidRDefault="00FC37B9" w:rsidP="003310BD">
      <w:r>
        <w:t>Hey Peter! I’ve done my best to answer these que</w:t>
      </w:r>
      <w:r w:rsidR="00E55562">
        <w:t>s</w:t>
      </w:r>
      <w:r>
        <w:t>tions</w:t>
      </w:r>
      <w:r w:rsidR="00E55562">
        <w:t>, but I’m unsure on</w:t>
      </w:r>
      <w:r w:rsidR="000B7272">
        <w:t xml:space="preserve"> what you mean by </w:t>
      </w:r>
      <w:r w:rsidR="00ED579F">
        <w:t>Q)9</w:t>
      </w:r>
      <w:r w:rsidR="00FE6798">
        <w:t xml:space="preserve"> </w:t>
      </w:r>
    </w:p>
    <w:p w14:paraId="2D740BF6" w14:textId="4491BDA5" w:rsidR="003310BD" w:rsidRPr="003310BD" w:rsidRDefault="00FE6798" w:rsidP="003310BD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3310BD" w:rsidRPr="003310BD" w:rsidSect="00DE55FB">
      <w:headerReference w:type="default" r:id="rId1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8898B" w14:textId="77777777" w:rsidR="00281FFB" w:rsidRDefault="00281FFB" w:rsidP="003310BD">
      <w:pPr>
        <w:spacing w:after="0" w:line="240" w:lineRule="auto"/>
      </w:pPr>
      <w:r>
        <w:separator/>
      </w:r>
    </w:p>
  </w:endnote>
  <w:endnote w:type="continuationSeparator" w:id="0">
    <w:p w14:paraId="189D6E78" w14:textId="77777777" w:rsidR="00281FFB" w:rsidRDefault="00281FFB" w:rsidP="003310BD">
      <w:pPr>
        <w:spacing w:after="0" w:line="240" w:lineRule="auto"/>
      </w:pPr>
      <w:r>
        <w:continuationSeparator/>
      </w:r>
    </w:p>
  </w:endnote>
  <w:endnote w:type="continuationNotice" w:id="1">
    <w:p w14:paraId="21F2415F" w14:textId="77777777" w:rsidR="00281FFB" w:rsidRDefault="00281F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22315" w14:textId="77777777" w:rsidR="00281FFB" w:rsidRDefault="00281FFB" w:rsidP="003310BD">
      <w:pPr>
        <w:spacing w:after="0" w:line="240" w:lineRule="auto"/>
      </w:pPr>
      <w:r>
        <w:separator/>
      </w:r>
    </w:p>
  </w:footnote>
  <w:footnote w:type="continuationSeparator" w:id="0">
    <w:p w14:paraId="35A7FAAC" w14:textId="77777777" w:rsidR="00281FFB" w:rsidRDefault="00281FFB" w:rsidP="003310BD">
      <w:pPr>
        <w:spacing w:after="0" w:line="240" w:lineRule="auto"/>
      </w:pPr>
      <w:r>
        <w:continuationSeparator/>
      </w:r>
    </w:p>
  </w:footnote>
  <w:footnote w:type="continuationNotice" w:id="1">
    <w:p w14:paraId="5E062F72" w14:textId="77777777" w:rsidR="00281FFB" w:rsidRDefault="00281F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53983" w14:textId="5BC9B0FD" w:rsidR="003310BD" w:rsidRDefault="003310BD">
    <w:pPr>
      <w:pStyle w:val="Header"/>
    </w:pPr>
    <w:r>
      <w:t>BTEC National Extended Diploma in IT</w:t>
    </w:r>
  </w:p>
  <w:p w14:paraId="45930D64" w14:textId="605B5C8B" w:rsidR="003310BD" w:rsidRDefault="003310BD">
    <w:pPr>
      <w:pStyle w:val="Header"/>
    </w:pPr>
    <w:r>
      <w:t>Unit 6: Web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BD"/>
    <w:rsid w:val="00042697"/>
    <w:rsid w:val="00093323"/>
    <w:rsid w:val="000B7272"/>
    <w:rsid w:val="001879B1"/>
    <w:rsid w:val="001909F6"/>
    <w:rsid w:val="001A403A"/>
    <w:rsid w:val="001E32B4"/>
    <w:rsid w:val="00281FFB"/>
    <w:rsid w:val="00282421"/>
    <w:rsid w:val="00283B06"/>
    <w:rsid w:val="002B01BF"/>
    <w:rsid w:val="002D42E9"/>
    <w:rsid w:val="003310BD"/>
    <w:rsid w:val="00395AE2"/>
    <w:rsid w:val="0040231E"/>
    <w:rsid w:val="004719CB"/>
    <w:rsid w:val="004A14BB"/>
    <w:rsid w:val="004D6EB6"/>
    <w:rsid w:val="004E2155"/>
    <w:rsid w:val="004F6DF5"/>
    <w:rsid w:val="005258D0"/>
    <w:rsid w:val="0054776C"/>
    <w:rsid w:val="005B0F0E"/>
    <w:rsid w:val="006764A8"/>
    <w:rsid w:val="006D7DC0"/>
    <w:rsid w:val="0070563E"/>
    <w:rsid w:val="00727AA5"/>
    <w:rsid w:val="007A378C"/>
    <w:rsid w:val="007D06F1"/>
    <w:rsid w:val="007D36F7"/>
    <w:rsid w:val="008F70AA"/>
    <w:rsid w:val="00913877"/>
    <w:rsid w:val="009A7987"/>
    <w:rsid w:val="009D2C3D"/>
    <w:rsid w:val="009E4827"/>
    <w:rsid w:val="009F1356"/>
    <w:rsid w:val="00B43EC3"/>
    <w:rsid w:val="00BC2C46"/>
    <w:rsid w:val="00BE1D11"/>
    <w:rsid w:val="00C16EF9"/>
    <w:rsid w:val="00C6415D"/>
    <w:rsid w:val="00CE3289"/>
    <w:rsid w:val="00D66C4F"/>
    <w:rsid w:val="00D71DB0"/>
    <w:rsid w:val="00D9250F"/>
    <w:rsid w:val="00DE55FB"/>
    <w:rsid w:val="00DF6CC5"/>
    <w:rsid w:val="00E55562"/>
    <w:rsid w:val="00ED579F"/>
    <w:rsid w:val="00F66EE2"/>
    <w:rsid w:val="00F75A8C"/>
    <w:rsid w:val="00FC37B9"/>
    <w:rsid w:val="00FE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E468C"/>
  <w15:chartTrackingRefBased/>
  <w15:docId w15:val="{6E3300BC-6C81-43D1-8996-C578750A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0BD"/>
  </w:style>
  <w:style w:type="paragraph" w:styleId="Footer">
    <w:name w:val="footer"/>
    <w:basedOn w:val="Normal"/>
    <w:link w:val="FooterChar"/>
    <w:uiPriority w:val="99"/>
    <w:unhideWhenUsed/>
    <w:rsid w:val="003310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0BD"/>
  </w:style>
  <w:style w:type="paragraph" w:styleId="Title">
    <w:name w:val="Title"/>
    <w:basedOn w:val="Normal"/>
    <w:next w:val="Normal"/>
    <w:link w:val="TitleChar"/>
    <w:uiPriority w:val="10"/>
    <w:qFormat/>
    <w:rsid w:val="00331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1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3310B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A3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E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E32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ww.btecnat.ml/Jgreen82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6C7E6F76B76846A3760055A6FDB3C8" ma:contentTypeVersion="12" ma:contentTypeDescription="Create a new document." ma:contentTypeScope="" ma:versionID="33a579b5621017ba62915318436de6e3">
  <xsd:schema xmlns:xsd="http://www.w3.org/2001/XMLSchema" xmlns:xs="http://www.w3.org/2001/XMLSchema" xmlns:p="http://schemas.microsoft.com/office/2006/metadata/properties" xmlns:ns3="a783ea55-c62b-4637-96c7-00842fbd5993" xmlns:ns4="40503dd3-598d-42bd-9d2d-588dccdf1f33" targetNamespace="http://schemas.microsoft.com/office/2006/metadata/properties" ma:root="true" ma:fieldsID="0f274f84b0afe9912dd1da4512989545" ns3:_="" ns4:_="">
    <xsd:import namespace="a783ea55-c62b-4637-96c7-00842fbd5993"/>
    <xsd:import namespace="40503dd3-598d-42bd-9d2d-588dccdf1f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3ea55-c62b-4637-96c7-00842fbd5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503dd3-598d-42bd-9d2d-588dccdf1f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BD39410-AAB2-4283-97FC-3D01797A98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95A60D-201A-4D15-9F91-10A9F645C7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3ea55-c62b-4637-96c7-00842fbd5993"/>
    <ds:schemaRef ds:uri="40503dd3-598d-42bd-9d2d-588dccdf1f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0346B1-6F0D-4433-946F-4801893B2E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Heart of Worcestershire College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Parry</dc:creator>
  <cp:keywords/>
  <dc:description/>
  <cp:lastModifiedBy>John Green (Student)</cp:lastModifiedBy>
  <cp:revision>14</cp:revision>
  <dcterms:created xsi:type="dcterms:W3CDTF">2020-11-29T23:39:00Z</dcterms:created>
  <dcterms:modified xsi:type="dcterms:W3CDTF">2020-12-04T14:22:00Z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0x010100906C7E6F76B76846A3760055A6FDB3C8</vt:lpwstr>
  </property>
  <property fmtid="{D5CDD505-2E9C-101B-9397-08002B2CF9AE}" pid="3" name="Order">
    <vt:r8>24900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