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177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IFlow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32"/>
          <w:szCs w:val="32"/>
          <w:shd w:val="clear" w:fill="FFFFFF"/>
          <w14:textFill>
            <w14:solidFill>
              <w14:schemeClr w14:val="tx1"/>
            </w14:solidFill>
          </w14:textFill>
        </w:rPr>
        <w:t>对话管理</w:t>
      </w:r>
    </w:p>
    <w:p w14:paraId="520A9C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rPr>
          <w:rFonts w:hint="eastAsia" w:ascii="Arial" w:hAnsi="Arial" w:eastAsia="宋体" w:cs="Arial"/>
          <w:b/>
          <w:bCs/>
          <w:i w:val="0"/>
          <w:iCs w:val="0"/>
          <w:caps w:val="0"/>
          <w:color w:val="4F4F4F"/>
          <w:spacing w:val="0"/>
          <w:sz w:val="18"/>
          <w:szCs w:val="18"/>
          <w:lang w:eastAsia="zh-CN"/>
        </w:rPr>
      </w:pPr>
      <w:bookmarkStart w:id="0" w:name="t5"/>
      <w:bookmarkEnd w:id="0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1.保存对话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4F4F4F"/>
          <w:spacing w:val="0"/>
          <w:sz w:val="18"/>
          <w:szCs w:val="18"/>
          <w:shd w:val="clear" w:fill="FFFFFF"/>
          <w:lang w:eastAsia="zh-CN"/>
        </w:rPr>
        <w:tab/>
      </w:r>
    </w:p>
    <w:p w14:paraId="7C4DB0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指令：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/chat save[存档的名字]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作用：将当前完整的对话保存为一份带标签的“快照”，方便之后随时恢复，防止重要内容</w:t>
      </w:r>
    </w:p>
    <w:p w14:paraId="66F52F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703580"/>
            <wp:effectExtent l="0" t="0" r="190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3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1DDE4">
      <w:pPr>
        <w:rPr>
          <w:rFonts w:ascii="宋体" w:hAnsi="宋体" w:eastAsia="宋体" w:cs="宋体"/>
          <w:sz w:val="24"/>
          <w:szCs w:val="24"/>
        </w:rPr>
      </w:pPr>
    </w:p>
    <w:p w14:paraId="467CCD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2.恢复对话</w:t>
      </w:r>
    </w:p>
    <w:p w14:paraId="60C7E2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指令：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/chat resume[之前存好的名字]</w:t>
      </w:r>
    </w:p>
    <w:p w14:paraId="259EC5A4">
      <w:pP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作用：加载之前保存的对话“快照”，将完整的上下文恢复到当前会话中，让你接着之前的对话继续</w:t>
      </w:r>
    </w:p>
    <w:p w14:paraId="466DCC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F9FB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714375"/>
            <wp:effectExtent l="0" t="0" r="571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F323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3.查看已保存对话</w:t>
      </w:r>
    </w:p>
    <w:p w14:paraId="090992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指令：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/chat list</w:t>
      </w:r>
    </w:p>
    <w:p w14:paraId="38441A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作用：列出所有你已经保存的对话存档，方便查找和选择需要恢复的对话</w:t>
      </w:r>
    </w:p>
    <w:p w14:paraId="7F4D06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1C3D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700405"/>
            <wp:effectExtent l="0" t="0" r="12065" b="1079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0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6A1C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4.删除已存对话</w:t>
      </w:r>
    </w:p>
    <w:p w14:paraId="366FB51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指令：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shd w:val="clear" w:fill="FFFFFF"/>
          <w:lang w:val="en-US" w:eastAsia="zh-CN" w:bidi="ar"/>
        </w:rPr>
        <w:t>/chat delete</w:t>
      </w:r>
    </w:p>
    <w:p w14:paraId="35BFA9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作用：可以选择已经保存的对话进行删除。</w:t>
      </w:r>
    </w:p>
    <w:p w14:paraId="5ED1EE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12410" cy="1264285"/>
            <wp:effectExtent l="0" t="0" r="889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58950" b="-12953"/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CB3C0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DFC7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外观与设置</w:t>
      </w:r>
      <w:bookmarkStart w:id="1" w:name="t10"/>
      <w:bookmarkEnd w:id="1"/>
    </w:p>
    <w:p w14:paraId="5C128A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20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1.切换模型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指令：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4"/>
          <w:szCs w:val="24"/>
          <w:lang w:val="en-US" w:eastAsia="zh-CN"/>
        </w:rPr>
        <w:t>/mod</w:t>
      </w:r>
      <w:r>
        <w:rPr>
          <w:rFonts w:hint="eastAsia" w:ascii="Times New Roman" w:hAnsi="Times New Roman" w:cs="Times New Roman"/>
          <w:b w:val="0"/>
          <w:bCs w:val="0"/>
          <w:color w:val="FF0000"/>
          <w:sz w:val="24"/>
          <w:szCs w:val="24"/>
          <w:lang w:val="en-US" w:eastAsia="zh-CN"/>
        </w:rPr>
        <w:t>el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br w:type="textWrapping"/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作用：选择一个最合适的模型来处理工作</w:t>
      </w:r>
    </w:p>
    <w:p w14:paraId="3FE5451A">
      <w:pPr>
        <w:rPr>
          <w:rFonts w:ascii="宋体" w:hAnsi="宋体" w:eastAsia="宋体" w:cs="宋体"/>
          <w:sz w:val="24"/>
          <w:szCs w:val="24"/>
        </w:rPr>
      </w:pPr>
    </w:p>
    <w:p w14:paraId="7CDDF483">
      <w:r>
        <w:drawing>
          <wp:inline distT="0" distB="0" distL="114300" distR="114300">
            <wp:extent cx="5265420" cy="2087245"/>
            <wp:effectExtent l="0" t="0" r="5080" b="825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E2F9">
      <w:pP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注：</w:t>
      </w:r>
      <w:bookmarkStart w:id="2" w:name="_GoBack"/>
      <w:bookmarkEnd w:id="2"/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Kimi-k2-Thinking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="Times New Roman" w:hAnsi="Times New Roman" w:eastAsia="宋体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Kimi-k2-0905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的升级款，最新更新时间为2025年11月</w:t>
      </w:r>
    </w:p>
    <w:p w14:paraId="6F6029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260" w:lineRule="atLeast"/>
        <w:ind w:left="0" w:right="0" w:firstLine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2.清空屏幕</w:t>
      </w:r>
    </w:p>
    <w:p w14:paraId="7534DD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指令：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/clear</w:t>
      </w:r>
    </w:p>
    <w:p w14:paraId="753B1920">
      <w:pP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作用：清除当前窗口的所有显示内容，提供一个干净的界面</w:t>
      </w:r>
    </w:p>
    <w:p w14:paraId="515E01CE">
      <w:pP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354CC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260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3.更改颜色主题</w:t>
      </w:r>
    </w:p>
    <w:p w14:paraId="15BC0E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指令：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/theme</w:t>
      </w:r>
    </w:p>
    <w:p w14:paraId="61374CEE">
      <w:pP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作用：切换你喜欢的CLI界面的颜色风格</w:t>
      </w:r>
    </w:p>
    <w:p w14:paraId="62A2CD8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2550160"/>
            <wp:effectExtent l="0" t="0" r="2540" b="254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F11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260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2F531F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260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4.设置外部编辑器</w:t>
      </w:r>
    </w:p>
    <w:p w14:paraId="03E6DB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指令：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/editor</w:t>
      </w:r>
    </w:p>
    <w:p w14:paraId="72C93086">
      <w:pP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作用：当AI需要打开文件时，默认使用哪个文本编辑器</w:t>
      </w:r>
    </w:p>
    <w:p w14:paraId="398D02C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2880" cy="2891790"/>
            <wp:effectExtent l="0" t="0" r="7620" b="381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91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45756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260" w:lineRule="atLeast"/>
        <w:ind w:left="0" w:leftChars="0" w:right="0" w:rightChars="0" w:firstLine="0" w:firstLineChars="0"/>
        <w:jc w:val="left"/>
        <w:outlineLvl w:val="3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4.退出程序</w:t>
      </w:r>
    </w:p>
    <w:p w14:paraId="4E3931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指令：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/quit</w:t>
      </w:r>
    </w:p>
    <w:p w14:paraId="342730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tabs>
          <w:tab w:val="left" w:pos="1468"/>
        </w:tabs>
        <w:spacing w:before="240" w:beforeAutospacing="0" w:after="80" w:afterAutospacing="0" w:line="260" w:lineRule="atLeast"/>
        <w:ind w:left="0" w:right="0" w:firstLine="0"/>
        <w:jc w:val="left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作用：安全关闭并退出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iFlow CLI</w:t>
      </w:r>
    </w:p>
    <w:p w14:paraId="04CA3C5F">
      <w:pPr>
        <w:rPr>
          <w:rFonts w:hint="default"/>
          <w:lang w:val="en-US" w:eastAsia="zh-CN"/>
        </w:rPr>
      </w:pPr>
    </w:p>
    <w:p w14:paraId="40FBA0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56E83"/>
    <w:rsid w:val="4A2C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351</Words>
  <Characters>432</Characters>
  <Lines>0</Lines>
  <Paragraphs>0</Paragraphs>
  <TotalTime>22</TotalTime>
  <ScaleCrop>false</ScaleCrop>
  <LinksUpToDate>false</LinksUpToDate>
  <CharactersWithSpaces>438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2026-02-08T00:45:00Z</dcterms:created>
  <dc:creator>江磊</dc:creator>
  <cp:lastModifiedBy>墨雨</cp:lastModifiedBy>
  <dcterms:modified xsi:type="dcterms:W3CDTF">2026-02-08T01:09:02Z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eyJoZGlkIjoiODllNmJiMDcyNDM3YzRmZjQ1MGEwMjUzNjQ2ZjdjN2UiLCJ1c2VySWQiOiI4MzU5NTMwMTIifQ==</vt:lpwstr>
  </property>
  <property fmtid="{D5CDD505-2E9C-101B-9397-08002B2CF9AE}" pid="4" name="ICV">
    <vt:lpwstr>4C03FFC33DA84FC0B0D31B2F7F10A980_12</vt:lpwstr>
  </property>
</Properties>
</file>