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D23B2">
      <w:pP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由于IFlow于2026 年 3 月 20 日起停止主动维护，2026 年 4 月 17 日起全面下线服务（含 API 接口及模型库）。</w:t>
      </w:r>
    </w:p>
    <w:p w14:paraId="612B578E">
      <w:pP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0975" cy="1383665"/>
            <wp:effectExtent l="0" t="0" r="15875" b="6985"/>
            <wp:docPr id="4" name="图片 4" descr="1773985274913_CCE4A412-692F-4b55-8CC8-38FB517D54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73985274913_CCE4A412-692F-4b55-8CC8-38FB517D54F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7933">
      <w:pP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5420" cy="5427980"/>
            <wp:effectExtent l="0" t="0" r="11430" b="1270"/>
            <wp:docPr id="3" name="图片 3" descr="1773986447437_FC8904BD-A173-411d-9FC4-597D5D46DF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73986447437_FC8904BD-A173-411d-9FC4-597D5D46DFD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DECE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为助力各位平稳过渡，我们诚挚邀请您迁移至 Qoder—— 阿里巴巴旗下顶尖的智能体原生编程平台。该平台集成了全球顶尖的编码大模型，支持 IDE、CLI、JetBrains 插件及桌面智能体等多环境使用。</w:t>
      </w:r>
    </w:p>
    <w:p w14:paraId="27E64F68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为保障顺利迁移，Qoder 面向全体 iFlow CLI 用户提供 300 点数迁移福利。</w:t>
      </w:r>
    </w:p>
    <w:p w14:paraId="33C49616">
      <w:pP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领取方式</w:t>
      </w:r>
    </w:p>
    <w:p w14:paraId="6AFB89C7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点击注册链接（</w: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instrText xml:space="preserve"> HYPERLINK "https://platform.iflow.cn/email-collect" </w:instrTex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t>https://platform.iflow.cn/email-collect</w: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end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），并提交您在 Qoder 注册的邮箱。审核通过后，点数将在 T+2 个工作日内发放。</w:t>
      </w:r>
    </w:p>
    <w:p w14:paraId="241BB417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drawing>
          <wp:inline distT="0" distB="0" distL="114300" distR="114300">
            <wp:extent cx="5267960" cy="3826510"/>
            <wp:effectExtent l="0" t="0" r="8890" b="2540"/>
            <wp:docPr id="2" name="图片 2" descr="1773986424633_95BF8D03-FFCF-41c7-8732-565F24D6B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73986424633_95BF8D03-FFCF-41c7-8732-565F24D6BFD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A7C5">
      <w:pP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迁移指南</w:t>
      </w:r>
    </w:p>
    <w:p w14:paraId="6DFD7367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查看 iFlow CLI → Qoder CLI 迁移指南（</w: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instrText xml:space="preserve"> HYPERLINK "https://vibex.iflow.cn/t/topic/4714" </w:instrTex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t>https://vibex.iflow.cn/t/topic/4714</w: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end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）</w:t>
      </w:r>
    </w:p>
    <w:p w14:paraId="331E05F6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此外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，VibeX 社区（</w: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instrText xml:space="preserve"> HYPERLINK "https://vibex.iflow.cn/" </w:instrTex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t>https://vibex.iflow.cn/</w: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end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）将持续运营并焕新升级。由各位共同建设的社区将继续保留，作为灵感交流、知识分享与开放讨论的空间，与大家一同探索通用人工智能时代。</w:t>
      </w:r>
    </w:p>
    <w:p w14:paraId="04F21E86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5555474A">
      <w:pP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现转移至Qoder</w:t>
      </w:r>
    </w:p>
    <w:p w14:paraId="5AC5203C">
      <w:pP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安装教程：</w:t>
      </w:r>
    </w:p>
    <w:p w14:paraId="5E4A1A49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使用前我们访问 </w: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instrText xml:space="preserve"> HYPERLINK "https://qoder.com/users/sign-up?referral_code=whhACoCj9WryAtAh2HAqjvE2ppbzwWtz" \t "https://www.runoob.com/ai-agent/_blank" </w:instrTex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t>https://qoder.com/</w: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fldChar w:fldCharType="end"/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t> 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注册 QoderWork 账号（免费试用 Pro 版并获赠 300 个 Credits）：</w:t>
      </w:r>
    </w:p>
    <w:p w14:paraId="380C99B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265170"/>
            <wp:effectExtent l="0" t="0" r="571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5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B070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终端下载：</w:t>
      </w:r>
    </w:p>
    <w:p w14:paraId="555571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命令：</w:t>
      </w:r>
      <w:r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npm install -g @qoder-ai/qodercli</w:t>
      </w:r>
    </w:p>
    <w:p w14:paraId="4FDECBE8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安装完成后，运行下列命令。</w:t>
      </w:r>
    </w:p>
    <w:p w14:paraId="197467B1">
      <w:pPr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qodercli --version</w:t>
      </w:r>
    </w:p>
    <w:p w14:paraId="37E1525B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如果打印出 CLI 版本号类似 0.1.21，则表示安装成功。</w:t>
      </w:r>
    </w:p>
    <w:p w14:paraId="518292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16401C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首次使用时会提示您登录:</w:t>
      </w:r>
    </w:p>
    <w:p w14:paraId="47193C17">
      <w:pP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1610" cy="2721610"/>
            <wp:effectExtent l="0" t="0" r="15240" b="254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21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3282FC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/login</w:t>
      </w:r>
    </w:p>
    <w:p w14:paraId="54CE77E3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按照提示使用您的账户登录，这里选 Login with browser（使用浏览器登录）：</w:t>
      </w:r>
    </w:p>
    <w:p w14:paraId="224EBE6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2067560"/>
            <wp:effectExtent l="0" t="0" r="9525" b="8890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7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4C8FB7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登录成功后，就会显示用户信息：</w:t>
      </w:r>
    </w:p>
    <w:p w14:paraId="41CF94D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8435" cy="1880870"/>
            <wp:effectExtent l="0" t="0" r="18415" b="5080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80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B71E8C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另外我们可以使用 /model 命令来查看和切换模型：</w:t>
      </w:r>
    </w:p>
    <w:p w14:paraId="2DADD2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263265"/>
            <wp:effectExtent l="0" t="0" r="5715" b="13335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3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41FE0C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按效果强弱、推理能力、好用程度从强到弱直接给你排好：</w:t>
      </w:r>
    </w:p>
    <w:p w14:paraId="10E7CF45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</w:p>
    <w:p w14:paraId="04CA72BC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highlight w:val="yellow"/>
          <w:lang w:val="en-US" w:eastAsia="zh-CN"/>
        </w:rPr>
        <w:t>Ultimate（最强）专家级深度推理，输出质量拉满（1.6 倍）</w:t>
      </w:r>
    </w:p>
    <w:p w14:paraId="06CCB427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</w:p>
    <w:p w14:paraId="22F24F9A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</w:p>
    <w:p w14:paraId="10A2ADF3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Performance（次强）高级推理，质量很高，性价比不错（1.1 倍）</w:t>
      </w:r>
    </w:p>
    <w:p w14:paraId="713C675F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</w:p>
    <w:p w14:paraId="1342D027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Auto（均衡首选）自动选最优模型，平衡效果和价格，日常最省心（1.0 倍）</w:t>
      </w:r>
    </w:p>
    <w:p w14:paraId="4D6806E8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</w:p>
    <w:p w14:paraId="653BD3D3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Efficient（性价比高）标准推理，便宜够用（0.3 倍）</w:t>
      </w:r>
    </w:p>
    <w:p w14:paraId="3BAE8EDB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</w:p>
    <w:p w14:paraId="282D5ECB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Lite（免费基础版）基础能力，高峰会慢，不支持图片输入（0 倍）</w:t>
      </w:r>
    </w:p>
    <w:p w14:paraId="16BA61BB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</w:p>
    <w:p w14:paraId="63919F6B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# 更新命令</w:t>
      </w:r>
      <w:r>
        <w:rPr>
          <w:rFonts w:hint="default" w:ascii="Cascadia Code" w:hAnsi="Cascadia Code" w:eastAsia="Cascadia Code" w:cs="Cascadia Code"/>
          <w:i w:val="0"/>
          <w:iCs w:val="0"/>
          <w:caps w:val="0"/>
          <w:color w:val="393A34"/>
          <w:spacing w:val="0"/>
          <w:sz w:val="21"/>
          <w:szCs w:val="21"/>
        </w:rPr>
        <w:br w:type="textWrapping"/>
      </w:r>
      <w:r>
        <w:rPr>
          <w:rFonts w:hint="default" w:ascii="Times New Roman" w:hAnsi="Times New Roman" w:eastAsia="Cascadia Code" w:cs="Times New Roman"/>
          <w:i w:val="0"/>
          <w:iCs w:val="0"/>
          <w:caps w:val="0"/>
          <w:color w:val="D73A49"/>
          <w:spacing w:val="0"/>
          <w:sz w:val="24"/>
          <w:szCs w:val="24"/>
          <w:highlight w:val="yellow"/>
        </w:rPr>
        <w:t>npm</w:t>
      </w:r>
      <w:r>
        <w:rPr>
          <w:rFonts w:hint="default" w:ascii="Times New Roman" w:hAnsi="Times New Roman" w:eastAsia="Cascadia Code" w:cs="Times New Roman"/>
          <w:i w:val="0"/>
          <w:iCs w:val="0"/>
          <w:caps w:val="0"/>
          <w:color w:val="393A34"/>
          <w:spacing w:val="0"/>
          <w:sz w:val="24"/>
          <w:szCs w:val="24"/>
          <w:highlight w:val="yellow"/>
        </w:rPr>
        <w:t xml:space="preserve"> i </w:t>
      </w:r>
      <w:r>
        <w:rPr>
          <w:rFonts w:hint="default" w:ascii="Times New Roman" w:hAnsi="Times New Roman" w:eastAsia="Cascadia Code" w:cs="Times New Roman"/>
          <w:i w:val="0"/>
          <w:iCs w:val="0"/>
          <w:caps w:val="0"/>
          <w:color w:val="36ACAA"/>
          <w:spacing w:val="0"/>
          <w:sz w:val="24"/>
          <w:szCs w:val="24"/>
          <w:highlight w:val="yellow"/>
        </w:rPr>
        <w:t>-g</w:t>
      </w:r>
      <w:r>
        <w:rPr>
          <w:rFonts w:hint="default" w:ascii="Times New Roman" w:hAnsi="Times New Roman" w:eastAsia="Cascadia Code" w:cs="Times New Roman"/>
          <w:i w:val="0"/>
          <w:iCs w:val="0"/>
          <w:caps w:val="0"/>
          <w:color w:val="393A34"/>
          <w:spacing w:val="0"/>
          <w:sz w:val="24"/>
          <w:szCs w:val="24"/>
          <w:highlight w:val="yellow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highlight w:val="yellow"/>
          <w:lang w:val="en-US" w:eastAsia="zh-CN"/>
        </w:rPr>
        <w:t>@qoder-ai/qodercli</w:t>
      </w:r>
      <w:r>
        <w:rPr>
          <w:rFonts w:hint="default" w:ascii="Times New Roman" w:hAnsi="Times New Roman" w:eastAsia="Cascadia Code" w:cs="Times New Roman"/>
          <w:i w:val="0"/>
          <w:iCs w:val="0"/>
          <w:caps w:val="0"/>
          <w:color w:val="393A34"/>
          <w:spacing w:val="0"/>
          <w:sz w:val="24"/>
          <w:szCs w:val="24"/>
          <w:highlight w:val="yellow"/>
        </w:rPr>
        <w:t xml:space="preserve"> to update</w:t>
      </w:r>
    </w:p>
    <w:p w14:paraId="0A7EA2DF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</w:p>
    <w:p w14:paraId="116F445C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8435" cy="2633980"/>
            <wp:effectExtent l="0" t="0" r="12065" b="76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900D96">
      <w:p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更多教学参考网址：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"https://www.runoob.com/ai-agent/qoder-cli.html"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Qoder CLI | 菜鸟教程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EBBC7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963F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194B5F"/>
    <w:rsid w:val="14E0178F"/>
    <w:rsid w:val="3CE60F00"/>
    <w:rsid w:val="4E194B5F"/>
    <w:rsid w:val="53E52DB4"/>
    <w:rsid w:val="57F9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627</Words>
  <Characters>968</Characters>
  <Lines>0</Lines>
  <Paragraphs>0</Paragraphs>
  <TotalTime>1</TotalTime>
  <ScaleCrop>false</ScaleCrop>
  <LinksUpToDate>false</LinksUpToDate>
  <CharactersWithSpaces>1036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2026-03-20T06:12:00Z</dcterms:created>
  <dc:creator>墨雨</dc:creator>
  <cp:lastModifiedBy>墨雨</cp:lastModifiedBy>
  <dcterms:modified xsi:type="dcterms:W3CDTF">2026-03-22T13:13:51Z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FF53436DE59340188F2BA4F469E07FEA_11</vt:lpwstr>
  </property>
  <property fmtid="{D5CDD505-2E9C-101B-9397-08002B2CF9AE}" pid="4" name="KSOTemplateDocerSaveRecord">
    <vt:lpwstr>eyJoZGlkIjoiODllNmJiMDcyNDM3YzRmZjQ1MGEwMjUzNjQ2ZjdjN2UiLCJ1c2VySWQiOiI4MzU5NTMwMTIifQ==</vt:lpwstr>
  </property>
</Properties>
</file>