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平板远程刷机注意事项</w:t>
      </w:r>
    </w:p>
    <w:p>
      <w:pPr>
        <w:jc w:val="both"/>
        <w:rPr>
          <w:rFonts w:hint="default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一、刷机大概流程和注意事项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1、时间：6月13号周二下午14点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2、确保平板电量在50%以上，否则无法刷机，请大家提前充好电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3、平板</w:t>
      </w:r>
      <w:r>
        <w:rPr>
          <w:rFonts w:hint="default"/>
          <w:b/>
          <w:bCs/>
          <w:color w:val="FF0000"/>
          <w:lang w:val="en-US" w:eastAsia="zh-CN"/>
        </w:rPr>
        <w:t>必须连上网络</w:t>
      </w:r>
      <w:r>
        <w:rPr>
          <w:rFonts w:hint="default"/>
          <w:color w:val="FF0000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4、</w:t>
      </w:r>
      <w:r>
        <w:rPr>
          <w:rFonts w:hint="default"/>
          <w:b/>
          <w:bCs/>
          <w:color w:val="FF0000"/>
          <w:lang w:val="en-US" w:eastAsia="zh-CN"/>
        </w:rPr>
        <w:t>解除管控时平板</w:t>
      </w:r>
      <w:r>
        <w:rPr>
          <w:rFonts w:hint="eastAsia"/>
          <w:b/>
          <w:bCs/>
          <w:color w:val="FF0000"/>
          <w:lang w:val="en-US" w:eastAsia="zh-CN"/>
        </w:rPr>
        <w:t>要</w:t>
      </w:r>
      <w:r>
        <w:rPr>
          <w:rFonts w:hint="default"/>
          <w:b/>
          <w:bCs/>
          <w:color w:val="FF0000"/>
          <w:lang w:val="en-US" w:eastAsia="zh-CN"/>
        </w:rPr>
        <w:t>亮屏（按HOME键三次以上触发或点桌面的更新策略）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5、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当设备收到解除管控指令并自动恢复出厂设置成功走完开机向导后，部分机子还会再显示领创的桌面。</w:t>
      </w:r>
      <w:r>
        <w:rPr>
          <w:rFonts w:hint="eastAsia"/>
          <w:b/>
          <w:bCs/>
          <w:color w:val="FF0000"/>
          <w:sz w:val="24"/>
          <w:szCs w:val="32"/>
          <w:highlight w:val="yellow"/>
          <w:lang w:val="en-US" w:eastAsia="zh-CN"/>
        </w:rPr>
        <w:t>切记不要登陆！不要登陆！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此时打开平板的下拉菜单栏，点击右上角的小齿轮“⚙ ”进入系统设置，搜索“默认应用” --“桌面”，并选择“华为</w:t>
      </w:r>
      <w:r>
        <w:rPr>
          <w:rFonts w:hint="default"/>
          <w:b/>
          <w:bCs/>
          <w:color w:val="FF0000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荣耀桌面”即可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81600" cy="2286635"/>
            <wp:effectExtent l="0" t="0" r="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33975" cy="316166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81600" cy="29711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6.在回到华为桌面后，桌面还会显示领创管控相关APP，可以将其拖到一个文件夹中。另外，可通过扫描二维码下载“华为应用商店”。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530475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76400" cy="167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二、平板资料备份操作指引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1、备份资料时间：6月9日19:00-6月13日13：00</w:t>
      </w:r>
      <w:r>
        <w:rPr>
          <w:rFonts w:hint="eastAsia"/>
          <w:b/>
          <w:bCs/>
          <w:color w:val="FF0000"/>
          <w:lang w:val="en-US" w:eastAsia="zh-CN"/>
        </w:rPr>
        <w:t>（13日14点进行解除管控操作后平板内所有资料都会清空，资料要留存的必须自行备份！！！）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2、平板资料需备份保存的，</w:t>
      </w:r>
      <w:r>
        <w:rPr>
          <w:rFonts w:hint="eastAsia"/>
          <w:b/>
          <w:bCs/>
          <w:color w:val="FF0000"/>
          <w:lang w:val="en-US" w:eastAsia="zh-CN"/>
        </w:rPr>
        <w:t>请在平板应用商店下载微信/QQ进行资料保存，或者自行按照以下操作保存。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1）.点开平板设置——关于平板电脑-------连续点击“版本号”，直到出现开发者选项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5615" cy="3213100"/>
            <wp:effectExtent l="0" t="0" r="635" b="6350"/>
            <wp:docPr id="2" name="图片 2" descr="77a86ccfb5102aa76848331e0fbf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7a86ccfb5102aa76848331e0fbfaa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2）.点击开发者选项，并启用usb调试模式（蓝色状态为开启，灰色是关闭），直接用一条数据线连接平板和电脑，此时把平板里的文件拷贝电脑，待刷机后再拉回平板即可。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8970" cy="2950845"/>
            <wp:effectExtent l="0" t="0" r="11430" b="8255"/>
            <wp:docPr id="3" name="图片 3" descr="73755033cbac9f24ca924d3d7eab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3755033cbac9f24ca924d3d7eab5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如解控过程中出现问题，可加入QQ群咨询。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232660" cy="2354580"/>
            <wp:effectExtent l="0" t="0" r="762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76165"/>
    <w:multiLevelType w:val="singleLevel"/>
    <w:tmpl w:val="9CA7616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1NWU4MjFhNTk1YTQ1YThlMWFmZTk4ZTE2OTYyMWQifQ=="/>
  </w:docVars>
  <w:rsids>
    <w:rsidRoot w:val="7AED1D39"/>
    <w:rsid w:val="16247C35"/>
    <w:rsid w:val="1D180F78"/>
    <w:rsid w:val="28C013EF"/>
    <w:rsid w:val="35685BC5"/>
    <w:rsid w:val="3A960B1E"/>
    <w:rsid w:val="3D5C0E47"/>
    <w:rsid w:val="3FBB78B9"/>
    <w:rsid w:val="4C625608"/>
    <w:rsid w:val="61220E49"/>
    <w:rsid w:val="638A5F47"/>
    <w:rsid w:val="697315F3"/>
    <w:rsid w:val="75EF5612"/>
    <w:rsid w:val="76176797"/>
    <w:rsid w:val="76A57160"/>
    <w:rsid w:val="7A6D1D3E"/>
    <w:rsid w:val="7AED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518</Words>
  <Characters>550</Characters>
  <Lines>0</Lines>
  <Paragraphs>0</Paragraphs>
  <TotalTime>3</TotalTime>
  <ScaleCrop>false</ScaleCrop>
  <LinksUpToDate>false</LinksUpToDate>
  <CharactersWithSpaces>554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2020-07-08T01:40:00Z</dcterms:created>
  <dc:creator>CN CHEN</dc:creator>
  <cp:lastModifiedBy>Administrator</cp:lastModifiedBy>
  <dcterms:modified xsi:type="dcterms:W3CDTF">2023-06-09T01:58:41Z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CA2DB16D6EDC472AA51B232E74DC970D_13</vt:lpwstr>
  </property>
</Properties>
</file>