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First : Download Irvine folder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Second : Move it to C:\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Third : Whenever you need to create a new project, go right to that folder and copy "Project_Template" folder to any other location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Fourth : Open the solution file (.sln) and write your code 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Note:: You might want to disable any foreign anti-virus software otherwise it won't let you run the executable file, so just leave Windows Defender enabled but any other installed anti-virus disabled.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