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6EF7" w14:textId="77777777" w:rsidR="00B4494E" w:rsidRDefault="00B4494E" w:rsidP="00B4494E">
      <w:pPr>
        <w:rPr>
          <w:b/>
          <w:bCs/>
        </w:rPr>
      </w:pPr>
      <w:r>
        <w:rPr>
          <w:b/>
          <w:bCs/>
        </w:rPr>
        <w:t>CS1342 – Spring 2023</w:t>
      </w:r>
    </w:p>
    <w:p w14:paraId="57A2B2F9" w14:textId="77777777" w:rsidR="00B4494E" w:rsidRDefault="00B4494E" w:rsidP="00B4494E">
      <w:pPr>
        <w:rPr>
          <w:b/>
          <w:bCs/>
        </w:rPr>
      </w:pPr>
    </w:p>
    <w:p w14:paraId="17B8F1F8" w14:textId="2C092059" w:rsidR="00B4494E" w:rsidRPr="00BB1F10" w:rsidRDefault="00B4494E" w:rsidP="00B4494E">
      <w:pPr>
        <w:rPr>
          <w:b/>
          <w:bCs/>
          <w:sz w:val="32"/>
          <w:szCs w:val="32"/>
        </w:rPr>
      </w:pPr>
      <w:r w:rsidRPr="00BB1F10">
        <w:rPr>
          <w:b/>
          <w:bCs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3 – Streams and Vectors</w:t>
      </w:r>
    </w:p>
    <w:p w14:paraId="2D278612" w14:textId="77777777" w:rsidR="00B4494E" w:rsidRDefault="00B4494E" w:rsidP="00B4494E">
      <w:pPr>
        <w:rPr>
          <w:b/>
          <w:bCs/>
        </w:rPr>
      </w:pPr>
    </w:p>
    <w:p w14:paraId="604F253F" w14:textId="5343D7C4" w:rsidR="00B4494E" w:rsidRDefault="00B4494E" w:rsidP="00B4494E">
      <w:r>
        <w:t xml:space="preserve">In this program, you will utilize </w:t>
      </w:r>
      <w:r>
        <w:t>Streams and Vectors</w:t>
      </w:r>
      <w:r>
        <w:t xml:space="preserve"> to create a </w:t>
      </w:r>
      <w:r>
        <w:t>which aggregates data about books</w:t>
      </w:r>
      <w:r>
        <w:t xml:space="preserve">! Your program must be submitted to GitHub by 6:00 AM CST on </w:t>
      </w:r>
      <w:r>
        <w:rPr>
          <w:b/>
          <w:bCs/>
        </w:rPr>
        <w:t xml:space="preserve">Monday, </w:t>
      </w:r>
      <w:r>
        <w:rPr>
          <w:b/>
          <w:bCs/>
        </w:rPr>
        <w:t>March 6</w:t>
      </w:r>
      <w:r>
        <w:rPr>
          <w:b/>
          <w:bCs/>
        </w:rPr>
        <w:t xml:space="preserve">, 2023. </w:t>
      </w:r>
      <w:r>
        <w:t xml:space="preserve">You will receive a </w:t>
      </w:r>
      <w:proofErr w:type="gramStart"/>
      <w:r>
        <w:t>30 point</w:t>
      </w:r>
      <w:proofErr w:type="gramEnd"/>
      <w:r>
        <w:t xml:space="preserve"> penalty for any program submitted within 48 hours after the due date. Any programs submitted after 6:00 AM CST on </w:t>
      </w:r>
      <w:r>
        <w:rPr>
          <w:b/>
          <w:bCs/>
        </w:rPr>
        <w:t xml:space="preserve">Wednesday, </w:t>
      </w:r>
      <w:r>
        <w:rPr>
          <w:b/>
          <w:bCs/>
        </w:rPr>
        <w:t>March 8</w:t>
      </w:r>
      <w:r>
        <w:rPr>
          <w:b/>
          <w:bCs/>
        </w:rPr>
        <w:t xml:space="preserve">, </w:t>
      </w:r>
      <w:proofErr w:type="gramStart"/>
      <w:r>
        <w:rPr>
          <w:b/>
          <w:bCs/>
        </w:rPr>
        <w:t>2023</w:t>
      </w:r>
      <w:proofErr w:type="gramEnd"/>
      <w:r>
        <w:rPr>
          <w:b/>
          <w:bCs/>
        </w:rPr>
        <w:t xml:space="preserve"> </w:t>
      </w:r>
      <w:r>
        <w:t xml:space="preserve">will receive a 0. </w:t>
      </w:r>
    </w:p>
    <w:p w14:paraId="6CB96978" w14:textId="201016AF" w:rsidR="004A0BDA" w:rsidRDefault="004A0BDA" w:rsidP="00B4494E"/>
    <w:p w14:paraId="2442F53E" w14:textId="7A1229EA" w:rsidR="004A0BDA" w:rsidRPr="004A0BDA" w:rsidRDefault="004A0BDA" w:rsidP="00B4494E">
      <w:pPr>
        <w:rPr>
          <w:b/>
          <w:bCs/>
        </w:rPr>
      </w:pPr>
      <w:r>
        <w:rPr>
          <w:b/>
          <w:bCs/>
        </w:rPr>
        <w:t xml:space="preserve">Overview </w:t>
      </w:r>
    </w:p>
    <w:p w14:paraId="3040FF55" w14:textId="25DEFFCE" w:rsidR="00B4494E" w:rsidRDefault="00B4494E" w:rsidP="00B4494E"/>
    <w:p w14:paraId="770836CF" w14:textId="21133802" w:rsidR="004A0BDA" w:rsidRDefault="004A0BDA" w:rsidP="00B4494E">
      <w:r>
        <w:t xml:space="preserve">Data is often stored in CSV form (comma-separated-values). An example is shown below: </w:t>
      </w:r>
    </w:p>
    <w:p w14:paraId="79585760" w14:textId="4D1CF5FC" w:rsidR="004A0BDA" w:rsidRDefault="004A0BDA" w:rsidP="00B4494E"/>
    <w:p w14:paraId="6B15A4FA" w14:textId="4D492563" w:rsidR="004A0BDA" w:rsidRDefault="004A0BDA" w:rsidP="00B4494E">
      <w:pPr>
        <w:rPr>
          <w:i/>
          <w:iCs/>
        </w:rPr>
      </w:pPr>
      <w:r w:rsidRPr="004A0BDA">
        <w:t>File -</w:t>
      </w:r>
      <w:r>
        <w:rPr>
          <w:i/>
          <w:iCs/>
        </w:rPr>
        <w:t xml:space="preserve"> Authors.csv</w:t>
      </w:r>
    </w:p>
    <w:p w14:paraId="617B1C15" w14:textId="342E8CB5" w:rsidR="004A0BDA" w:rsidRDefault="004A0BDA" w:rsidP="00B4494E"/>
    <w:p w14:paraId="78D8DD3C" w14:textId="69F468E7" w:rsidR="004A0BDA" w:rsidRDefault="004A0BDA" w:rsidP="00B4494E">
      <w:pPr>
        <w:rPr>
          <w:rFonts w:ascii="Courier" w:hAnsi="Courier"/>
        </w:rPr>
      </w:pPr>
      <w:proofErr w:type="gramStart"/>
      <w:r>
        <w:rPr>
          <w:rFonts w:ascii="Courier" w:hAnsi="Courier"/>
        </w:rPr>
        <w:t>ID,NAME</w:t>
      </w:r>
      <w:proofErr w:type="gramEnd"/>
      <w:r>
        <w:rPr>
          <w:rFonts w:ascii="Courier" w:hAnsi="Courier"/>
        </w:rPr>
        <w:t>,YEAR OF BIRTH,COUNTRY</w:t>
      </w:r>
    </w:p>
    <w:p w14:paraId="7A0FDD57" w14:textId="45715117" w:rsidR="004A0BDA" w:rsidRDefault="004A0BDA" w:rsidP="00B4494E">
      <w:pPr>
        <w:rPr>
          <w:rFonts w:ascii="Courier" w:hAnsi="Courier"/>
        </w:rPr>
      </w:pPr>
      <w:proofErr w:type="gramStart"/>
      <w:r>
        <w:rPr>
          <w:rFonts w:ascii="Courier" w:hAnsi="Courier"/>
        </w:rPr>
        <w:t>1,J.K.</w:t>
      </w:r>
      <w:proofErr w:type="gramEnd"/>
      <w:r>
        <w:rPr>
          <w:rFonts w:ascii="Courier" w:hAnsi="Courier"/>
        </w:rPr>
        <w:t xml:space="preserve"> Rowling,1965,United Kingdom</w:t>
      </w:r>
    </w:p>
    <w:p w14:paraId="2561BB20" w14:textId="798BFF24" w:rsidR="004A0BDA" w:rsidRDefault="004A0BDA" w:rsidP="00B4494E">
      <w:pPr>
        <w:rPr>
          <w:rFonts w:ascii="Courier" w:hAnsi="Courier"/>
        </w:rPr>
      </w:pPr>
      <w:proofErr w:type="gramStart"/>
      <w:r>
        <w:rPr>
          <w:rFonts w:ascii="Courier" w:hAnsi="Courier"/>
        </w:rPr>
        <w:t>2,J.</w:t>
      </w:r>
      <w:proofErr w:type="gramEnd"/>
      <w:r>
        <w:rPr>
          <w:rFonts w:ascii="Courier" w:hAnsi="Courier"/>
        </w:rPr>
        <w:t xml:space="preserve"> R. R. Tolkein,1892,South Africa</w:t>
      </w:r>
    </w:p>
    <w:p w14:paraId="68ED27E7" w14:textId="3873B293" w:rsidR="004A0BDA" w:rsidRDefault="004A0BDA" w:rsidP="00B4494E">
      <w:pPr>
        <w:rPr>
          <w:rFonts w:ascii="Courier" w:hAnsi="Courier"/>
        </w:rPr>
      </w:pPr>
      <w:proofErr w:type="gramStart"/>
      <w:r>
        <w:rPr>
          <w:rFonts w:ascii="Courier" w:hAnsi="Courier"/>
        </w:rPr>
        <w:t>3,Stephen</w:t>
      </w:r>
      <w:proofErr w:type="gramEnd"/>
      <w:r>
        <w:rPr>
          <w:rFonts w:ascii="Courier" w:hAnsi="Courier"/>
        </w:rPr>
        <w:t xml:space="preserve"> King,1947,United States</w:t>
      </w:r>
    </w:p>
    <w:p w14:paraId="03BDBF7B" w14:textId="499682A0" w:rsidR="004A0BDA" w:rsidRDefault="004A0BDA" w:rsidP="00B4494E">
      <w:pPr>
        <w:rPr>
          <w:rFonts w:ascii="Courier" w:hAnsi="Courier"/>
        </w:rPr>
      </w:pPr>
      <w:proofErr w:type="gramStart"/>
      <w:r>
        <w:rPr>
          <w:rFonts w:ascii="Courier" w:hAnsi="Courier"/>
        </w:rPr>
        <w:t>4,Dan</w:t>
      </w:r>
      <w:proofErr w:type="gramEnd"/>
      <w:r>
        <w:rPr>
          <w:rFonts w:ascii="Courier" w:hAnsi="Courier"/>
        </w:rPr>
        <w:t xml:space="preserve"> Brown, 1964, United States</w:t>
      </w:r>
    </w:p>
    <w:p w14:paraId="3F74880C" w14:textId="13B85C7F" w:rsidR="004A0BDA" w:rsidRDefault="004A0BDA" w:rsidP="00B4494E">
      <w:pPr>
        <w:rPr>
          <w:rFonts w:ascii="Courier" w:hAnsi="Courier"/>
        </w:rPr>
      </w:pPr>
      <w:proofErr w:type="gramStart"/>
      <w:r>
        <w:rPr>
          <w:rFonts w:ascii="Courier" w:hAnsi="Courier"/>
        </w:rPr>
        <w:t>5,George</w:t>
      </w:r>
      <w:proofErr w:type="gramEnd"/>
      <w:r>
        <w:rPr>
          <w:rFonts w:ascii="Courier" w:hAnsi="Courier"/>
        </w:rPr>
        <w:t xml:space="preserve"> R. R. Martin,</w:t>
      </w:r>
      <w:r w:rsidR="00E2363C">
        <w:rPr>
          <w:rFonts w:ascii="Courier" w:hAnsi="Courier"/>
        </w:rPr>
        <w:t>1948,United States</w:t>
      </w:r>
    </w:p>
    <w:p w14:paraId="3F86620E" w14:textId="216C90E6" w:rsidR="00E2363C" w:rsidRDefault="00E2363C" w:rsidP="00B4494E">
      <w:pPr>
        <w:rPr>
          <w:rFonts w:ascii="Courier" w:hAnsi="Courier"/>
        </w:rPr>
      </w:pPr>
    </w:p>
    <w:p w14:paraId="5CFF8AEA" w14:textId="4A9176B6" w:rsidR="00E2363C" w:rsidRDefault="00E2363C" w:rsidP="00B4494E">
      <w:pPr>
        <w:rPr>
          <w:rFonts w:cstheme="minorHAnsi"/>
        </w:rPr>
      </w:pPr>
      <w:r w:rsidRPr="00E2363C">
        <w:rPr>
          <w:rFonts w:cstheme="minorHAnsi"/>
        </w:rPr>
        <w:t>Note</w:t>
      </w:r>
      <w:r>
        <w:rPr>
          <w:rFonts w:cstheme="minorHAnsi"/>
        </w:rPr>
        <w:t xml:space="preserve"> that there is a row for the headers (ID, NAME, YEAR OF BIRTH, COUNTRY) and all values underneath are separated by commas. Each Author is separated by a new line. </w:t>
      </w:r>
    </w:p>
    <w:p w14:paraId="4984114A" w14:textId="6A98104F" w:rsidR="00E2363C" w:rsidRDefault="00E2363C" w:rsidP="00B4494E">
      <w:pPr>
        <w:rPr>
          <w:rFonts w:cstheme="minorHAnsi"/>
        </w:rPr>
      </w:pPr>
    </w:p>
    <w:p w14:paraId="66B68B07" w14:textId="136BE1B0" w:rsidR="00E2363C" w:rsidRDefault="00E2363C" w:rsidP="00B4494E">
      <w:pPr>
        <w:rPr>
          <w:rFonts w:cstheme="minorHAnsi"/>
        </w:rPr>
      </w:pPr>
      <w:r>
        <w:rPr>
          <w:rFonts w:cstheme="minorHAnsi"/>
        </w:rPr>
        <w:t xml:space="preserve">As is common with data, an ID is used to provide a unique identifier for each author. That way if there just so happens to be 2 authors with the same name (like John Smith) we have a way of telling them apart. </w:t>
      </w:r>
    </w:p>
    <w:p w14:paraId="2CBDCCAB" w14:textId="08618AA6" w:rsidR="00E2363C" w:rsidRDefault="00E2363C" w:rsidP="00B4494E">
      <w:pPr>
        <w:rPr>
          <w:rFonts w:cstheme="minorHAnsi"/>
        </w:rPr>
      </w:pPr>
    </w:p>
    <w:p w14:paraId="2110C392" w14:textId="3E1FE39D" w:rsidR="00E2363C" w:rsidRDefault="00E2363C" w:rsidP="00B4494E">
      <w:pPr>
        <w:rPr>
          <w:rFonts w:cstheme="minorHAnsi"/>
        </w:rPr>
      </w:pPr>
      <w:r>
        <w:rPr>
          <w:rFonts w:cstheme="minorHAnsi"/>
        </w:rPr>
        <w:t xml:space="preserve">Here is another example of a CSV file. </w:t>
      </w:r>
    </w:p>
    <w:p w14:paraId="686BE1D6" w14:textId="0DC3CCDA" w:rsidR="00E2363C" w:rsidRDefault="00E2363C" w:rsidP="00B4494E">
      <w:pPr>
        <w:rPr>
          <w:rFonts w:cstheme="minorHAnsi"/>
        </w:rPr>
      </w:pPr>
    </w:p>
    <w:p w14:paraId="2B966F35" w14:textId="62F50FD9" w:rsidR="00E2363C" w:rsidRDefault="00E2363C" w:rsidP="00B4494E">
      <w:pPr>
        <w:rPr>
          <w:rFonts w:cstheme="minorHAnsi"/>
          <w:i/>
          <w:iCs/>
        </w:rPr>
      </w:pPr>
      <w:r>
        <w:rPr>
          <w:rFonts w:cstheme="minorHAnsi"/>
        </w:rPr>
        <w:t xml:space="preserve">File – </w:t>
      </w:r>
      <w:r>
        <w:rPr>
          <w:rFonts w:cstheme="minorHAnsi"/>
          <w:i/>
          <w:iCs/>
        </w:rPr>
        <w:t>Books.csv</w:t>
      </w:r>
    </w:p>
    <w:p w14:paraId="6E6DD27E" w14:textId="30B92594" w:rsidR="00E2363C" w:rsidRDefault="00E2363C" w:rsidP="00B4494E">
      <w:pPr>
        <w:rPr>
          <w:rFonts w:cstheme="minorHAnsi"/>
        </w:rPr>
      </w:pPr>
    </w:p>
    <w:p w14:paraId="33214BD0" w14:textId="6D6F7A6B" w:rsidR="00E2363C" w:rsidRPr="00114DFE" w:rsidRDefault="00E2363C" w:rsidP="00E2363C">
      <w:pPr>
        <w:rPr>
          <w:rFonts w:ascii="Courier" w:hAnsi="Courier"/>
          <w:sz w:val="20"/>
          <w:szCs w:val="20"/>
        </w:rPr>
      </w:pPr>
      <w:proofErr w:type="gramStart"/>
      <w:r w:rsidRPr="00114DFE">
        <w:rPr>
          <w:rFonts w:ascii="Courier" w:hAnsi="Courier"/>
          <w:sz w:val="20"/>
          <w:szCs w:val="20"/>
        </w:rPr>
        <w:t>ID,</w:t>
      </w:r>
      <w:r w:rsidRPr="00114DFE">
        <w:rPr>
          <w:rFonts w:ascii="Courier" w:hAnsi="Courier"/>
          <w:sz w:val="20"/>
          <w:szCs w:val="20"/>
        </w:rPr>
        <w:t>AUTHOR</w:t>
      </w:r>
      <w:proofErr w:type="gramEnd"/>
      <w:r w:rsidRPr="00114DFE">
        <w:rPr>
          <w:rFonts w:ascii="Courier" w:hAnsi="Courier"/>
          <w:sz w:val="20"/>
          <w:szCs w:val="20"/>
        </w:rPr>
        <w:t>_ID,TITLE,GENRE,PUBLISHER</w:t>
      </w:r>
    </w:p>
    <w:p w14:paraId="49E36187" w14:textId="68305729" w:rsidR="00E2363C" w:rsidRDefault="00114DFE" w:rsidP="00B4494E">
      <w:pPr>
        <w:rPr>
          <w:rFonts w:ascii="Courier" w:hAnsi="Courier" w:cstheme="minorHAnsi"/>
          <w:sz w:val="20"/>
          <w:szCs w:val="20"/>
        </w:rPr>
      </w:pPr>
      <w:r w:rsidRPr="00114DFE">
        <w:rPr>
          <w:rFonts w:ascii="Courier" w:hAnsi="Courier" w:cstheme="minorHAnsi"/>
          <w:sz w:val="20"/>
          <w:szCs w:val="20"/>
        </w:rPr>
        <w:t>1,</w:t>
      </w:r>
      <w:proofErr w:type="gramStart"/>
      <w:r w:rsidRPr="00114DFE">
        <w:rPr>
          <w:rFonts w:ascii="Courier" w:hAnsi="Courier" w:cstheme="minorHAnsi"/>
          <w:sz w:val="20"/>
          <w:szCs w:val="20"/>
        </w:rPr>
        <w:t>1,Harry</w:t>
      </w:r>
      <w:proofErr w:type="gramEnd"/>
      <w:r w:rsidRPr="00114DFE">
        <w:rPr>
          <w:rFonts w:ascii="Courier" w:hAnsi="Courier" w:cstheme="minorHAnsi"/>
          <w:sz w:val="20"/>
          <w:szCs w:val="20"/>
        </w:rPr>
        <w:t xml:space="preserve"> Potter and the Sorcerer’s </w:t>
      </w:r>
      <w:proofErr w:type="spellStart"/>
      <w:r w:rsidRPr="00114DFE">
        <w:rPr>
          <w:rFonts w:ascii="Courier" w:hAnsi="Courier" w:cstheme="minorHAnsi"/>
          <w:sz w:val="20"/>
          <w:szCs w:val="20"/>
        </w:rPr>
        <w:t>Stone,Fiction,Bloomsbury</w:t>
      </w:r>
      <w:proofErr w:type="spellEnd"/>
      <w:r w:rsidRPr="00114DFE">
        <w:rPr>
          <w:rFonts w:ascii="Courier" w:hAnsi="Courier" w:cstheme="minorHAnsi"/>
          <w:sz w:val="20"/>
          <w:szCs w:val="20"/>
        </w:rPr>
        <w:t xml:space="preserve"> Publishing </w:t>
      </w:r>
    </w:p>
    <w:p w14:paraId="7E777537" w14:textId="02F524C2" w:rsidR="00114DFE" w:rsidRDefault="00114DFE" w:rsidP="00B4494E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>2,</w:t>
      </w:r>
      <w:proofErr w:type="gramStart"/>
      <w:r>
        <w:rPr>
          <w:rFonts w:ascii="Courier" w:hAnsi="Courier" w:cstheme="minorHAnsi"/>
          <w:sz w:val="20"/>
          <w:szCs w:val="20"/>
        </w:rPr>
        <w:t>1,Harry</w:t>
      </w:r>
      <w:proofErr w:type="gramEnd"/>
      <w:r>
        <w:rPr>
          <w:rFonts w:ascii="Courier" w:hAnsi="Courier" w:cstheme="minorHAnsi"/>
          <w:sz w:val="20"/>
          <w:szCs w:val="20"/>
        </w:rPr>
        <w:t xml:space="preserve"> Potter and the Chamber of </w:t>
      </w:r>
      <w:proofErr w:type="spellStart"/>
      <w:r>
        <w:rPr>
          <w:rFonts w:ascii="Courier" w:hAnsi="Courier" w:cstheme="minorHAnsi"/>
          <w:sz w:val="20"/>
          <w:szCs w:val="20"/>
        </w:rPr>
        <w:t>Secrets,Fiction,Bloomsbury</w:t>
      </w:r>
      <w:proofErr w:type="spellEnd"/>
      <w:r>
        <w:rPr>
          <w:rFonts w:ascii="Courier" w:hAnsi="Courier" w:cstheme="minorHAnsi"/>
          <w:sz w:val="20"/>
          <w:szCs w:val="20"/>
        </w:rPr>
        <w:t xml:space="preserve"> Publishing</w:t>
      </w:r>
    </w:p>
    <w:p w14:paraId="71459DAB" w14:textId="686CCC52" w:rsidR="00114DFE" w:rsidRDefault="00114DFE" w:rsidP="00B4494E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>3,</w:t>
      </w:r>
      <w:proofErr w:type="gramStart"/>
      <w:r>
        <w:rPr>
          <w:rFonts w:ascii="Courier" w:hAnsi="Courier" w:cstheme="minorHAnsi"/>
          <w:sz w:val="20"/>
          <w:szCs w:val="20"/>
        </w:rPr>
        <w:t>1,Harry</w:t>
      </w:r>
      <w:proofErr w:type="gramEnd"/>
      <w:r>
        <w:rPr>
          <w:rFonts w:ascii="Courier" w:hAnsi="Courier" w:cstheme="minorHAnsi"/>
          <w:sz w:val="20"/>
          <w:szCs w:val="20"/>
        </w:rPr>
        <w:t xml:space="preserve"> Potter and the Prisoner of </w:t>
      </w:r>
      <w:proofErr w:type="spellStart"/>
      <w:r>
        <w:rPr>
          <w:rFonts w:ascii="Courier" w:hAnsi="Courier" w:cstheme="minorHAnsi"/>
          <w:sz w:val="20"/>
          <w:szCs w:val="20"/>
        </w:rPr>
        <w:t>Azkaban,Fict</w:t>
      </w:r>
      <w:r w:rsidR="00CA28F2">
        <w:rPr>
          <w:rFonts w:ascii="Courier" w:hAnsi="Courier" w:cstheme="minorHAnsi"/>
          <w:sz w:val="20"/>
          <w:szCs w:val="20"/>
        </w:rPr>
        <w:t>i</w:t>
      </w:r>
      <w:r>
        <w:rPr>
          <w:rFonts w:ascii="Courier" w:hAnsi="Courier" w:cstheme="minorHAnsi"/>
          <w:sz w:val="20"/>
          <w:szCs w:val="20"/>
        </w:rPr>
        <w:t>on,Bloomsbury</w:t>
      </w:r>
      <w:proofErr w:type="spellEnd"/>
      <w:r>
        <w:rPr>
          <w:rFonts w:ascii="Courier" w:hAnsi="Courier" w:cstheme="minorHAnsi"/>
          <w:sz w:val="20"/>
          <w:szCs w:val="20"/>
        </w:rPr>
        <w:t xml:space="preserve"> Publishing</w:t>
      </w:r>
    </w:p>
    <w:p w14:paraId="25AD1573" w14:textId="77777777" w:rsidR="00114DFE" w:rsidRDefault="00114DFE" w:rsidP="00B4494E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>4,</w:t>
      </w:r>
      <w:proofErr w:type="gramStart"/>
      <w:r>
        <w:rPr>
          <w:rFonts w:ascii="Courier" w:hAnsi="Courier" w:cstheme="minorHAnsi"/>
          <w:sz w:val="20"/>
          <w:szCs w:val="20"/>
        </w:rPr>
        <w:t>2,The</w:t>
      </w:r>
      <w:proofErr w:type="gramEnd"/>
      <w:r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>
        <w:rPr>
          <w:rFonts w:ascii="Courier" w:hAnsi="Courier" w:cstheme="minorHAnsi"/>
          <w:sz w:val="20"/>
          <w:szCs w:val="20"/>
        </w:rPr>
        <w:t>Hobbit,Fantasy,George</w:t>
      </w:r>
      <w:proofErr w:type="spellEnd"/>
      <w:r>
        <w:rPr>
          <w:rFonts w:ascii="Courier" w:hAnsi="Courier" w:cstheme="minorHAnsi"/>
          <w:sz w:val="20"/>
          <w:szCs w:val="20"/>
        </w:rPr>
        <w:t xml:space="preserve"> Allen &amp; Unwin</w:t>
      </w:r>
    </w:p>
    <w:p w14:paraId="687758EF" w14:textId="64BE82F1" w:rsidR="00114DFE" w:rsidRDefault="00114DFE" w:rsidP="00B4494E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 xml:space="preserve">5,2,The Lord of the Rings: The Fellowship of the </w:t>
      </w:r>
      <w:proofErr w:type="spellStart"/>
      <w:r>
        <w:rPr>
          <w:rFonts w:ascii="Courier" w:hAnsi="Courier" w:cstheme="minorHAnsi"/>
          <w:sz w:val="20"/>
          <w:szCs w:val="20"/>
        </w:rPr>
        <w:t>Ring,</w:t>
      </w:r>
      <w:r w:rsidR="00CA28F2">
        <w:rPr>
          <w:rFonts w:ascii="Courier" w:hAnsi="Courier" w:cstheme="minorHAnsi"/>
          <w:sz w:val="20"/>
          <w:szCs w:val="20"/>
        </w:rPr>
        <w:t>Fantasy,</w:t>
      </w:r>
      <w:r>
        <w:rPr>
          <w:rFonts w:ascii="Courier" w:hAnsi="Courier" w:cstheme="minorHAnsi"/>
          <w:sz w:val="20"/>
          <w:szCs w:val="20"/>
        </w:rPr>
        <w:t>George</w:t>
      </w:r>
      <w:proofErr w:type="spellEnd"/>
      <w:r>
        <w:rPr>
          <w:rFonts w:ascii="Courier" w:hAnsi="Courier" w:cstheme="minorHAnsi"/>
          <w:sz w:val="20"/>
          <w:szCs w:val="20"/>
        </w:rPr>
        <w:t xml:space="preserve"> Allen &amp; Unwin</w:t>
      </w:r>
    </w:p>
    <w:p w14:paraId="34F97A1C" w14:textId="12BB5D41" w:rsidR="00114DFE" w:rsidRDefault="00114DFE" w:rsidP="00B4494E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>6,</w:t>
      </w:r>
      <w:proofErr w:type="gramStart"/>
      <w:r>
        <w:rPr>
          <w:rFonts w:ascii="Courier" w:hAnsi="Courier" w:cstheme="minorHAnsi"/>
          <w:sz w:val="20"/>
          <w:szCs w:val="20"/>
        </w:rPr>
        <w:t>3,The</w:t>
      </w:r>
      <w:proofErr w:type="gramEnd"/>
      <w:r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>
        <w:rPr>
          <w:rFonts w:ascii="Courier" w:hAnsi="Courier" w:cstheme="minorHAnsi"/>
          <w:sz w:val="20"/>
          <w:szCs w:val="20"/>
        </w:rPr>
        <w:t>Shining,Horror,Simon</w:t>
      </w:r>
      <w:proofErr w:type="spellEnd"/>
      <w:r>
        <w:rPr>
          <w:rFonts w:ascii="Courier" w:hAnsi="Courier" w:cstheme="minorHAnsi"/>
          <w:sz w:val="20"/>
          <w:szCs w:val="20"/>
        </w:rPr>
        <w:t xml:space="preserve"> &amp; Schuster</w:t>
      </w:r>
    </w:p>
    <w:p w14:paraId="118FE2F2" w14:textId="38F5397E" w:rsidR="00114DFE" w:rsidRDefault="00114DFE" w:rsidP="00B4494E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>7,</w:t>
      </w:r>
      <w:proofErr w:type="gramStart"/>
      <w:r>
        <w:rPr>
          <w:rFonts w:ascii="Courier" w:hAnsi="Courier" w:cstheme="minorHAnsi"/>
          <w:sz w:val="20"/>
          <w:szCs w:val="20"/>
        </w:rPr>
        <w:t>4,The</w:t>
      </w:r>
      <w:proofErr w:type="gramEnd"/>
      <w:r>
        <w:rPr>
          <w:rFonts w:ascii="Courier" w:hAnsi="Courier" w:cstheme="minorHAnsi"/>
          <w:sz w:val="20"/>
          <w:szCs w:val="20"/>
        </w:rPr>
        <w:t xml:space="preserve"> DaVinci </w:t>
      </w:r>
      <w:proofErr w:type="spellStart"/>
      <w:r>
        <w:rPr>
          <w:rFonts w:ascii="Courier" w:hAnsi="Courier" w:cstheme="minorHAnsi"/>
          <w:sz w:val="20"/>
          <w:szCs w:val="20"/>
        </w:rPr>
        <w:t>Code,Fiction,Simon</w:t>
      </w:r>
      <w:proofErr w:type="spellEnd"/>
      <w:r>
        <w:rPr>
          <w:rFonts w:ascii="Courier" w:hAnsi="Courier" w:cstheme="minorHAnsi"/>
          <w:sz w:val="20"/>
          <w:szCs w:val="20"/>
        </w:rPr>
        <w:t xml:space="preserve"> &amp; Schuster </w:t>
      </w:r>
    </w:p>
    <w:p w14:paraId="32AB5710" w14:textId="7237D4CE" w:rsidR="00114DFE" w:rsidRDefault="00114DFE" w:rsidP="00B4494E">
      <w:pPr>
        <w:rPr>
          <w:rFonts w:ascii="Courier" w:hAnsi="Courier" w:cstheme="minorHAnsi"/>
          <w:sz w:val="20"/>
          <w:szCs w:val="20"/>
        </w:rPr>
      </w:pPr>
    </w:p>
    <w:p w14:paraId="62EBD46D" w14:textId="5E1FCFD5" w:rsidR="00114DFE" w:rsidRDefault="00114DFE" w:rsidP="00B4494E">
      <w:pPr>
        <w:rPr>
          <w:rFonts w:cstheme="minorHAnsi"/>
        </w:rPr>
      </w:pPr>
      <w:r>
        <w:rPr>
          <w:rFonts w:cstheme="minorHAnsi"/>
        </w:rPr>
        <w:t xml:space="preserve">This file has a dataset which lists out books written by a particular author. We can </w:t>
      </w:r>
      <w:r>
        <w:rPr>
          <w:rFonts w:cstheme="minorHAnsi"/>
          <w:i/>
          <w:iCs/>
        </w:rPr>
        <w:t xml:space="preserve">link </w:t>
      </w:r>
      <w:r>
        <w:rPr>
          <w:rFonts w:cstheme="minorHAnsi"/>
        </w:rPr>
        <w:t xml:space="preserve">or </w:t>
      </w:r>
      <w:r>
        <w:rPr>
          <w:rFonts w:cstheme="minorHAnsi"/>
          <w:i/>
          <w:iCs/>
        </w:rPr>
        <w:t>join</w:t>
      </w:r>
      <w:r>
        <w:rPr>
          <w:rFonts w:cstheme="minorHAnsi"/>
        </w:rPr>
        <w:t xml:space="preserve"> this dataset with the first file (Authors.csv) by mapping the AUTHOR_ID listed in Books.csv with </w:t>
      </w:r>
      <w:r>
        <w:rPr>
          <w:rFonts w:cstheme="minorHAnsi"/>
        </w:rPr>
        <w:lastRenderedPageBreak/>
        <w:t>the correct unique ID of the Authors table. In this way we perform what is known as an “Inner Join”</w:t>
      </w:r>
    </w:p>
    <w:p w14:paraId="0575040F" w14:textId="75297994" w:rsidR="00114DFE" w:rsidRDefault="00114DFE" w:rsidP="00B4494E">
      <w:pPr>
        <w:rPr>
          <w:rFonts w:cstheme="minorHAnsi"/>
        </w:rPr>
      </w:pPr>
    </w:p>
    <w:p w14:paraId="532A2391" w14:textId="0AF0C93F" w:rsidR="00114DFE" w:rsidRDefault="00114DFE" w:rsidP="00B4494E">
      <w:pPr>
        <w:rPr>
          <w:rFonts w:cstheme="minorHAnsi"/>
        </w:rPr>
      </w:pPr>
      <w:r>
        <w:rPr>
          <w:rFonts w:cstheme="minorHAnsi"/>
        </w:rPr>
        <w:t xml:space="preserve">The purpose of an Inner Join is to return all records and columns from both tables by matching on a particular column, in this case </w:t>
      </w:r>
      <w:proofErr w:type="spellStart"/>
      <w:r>
        <w:rPr>
          <w:rFonts w:cstheme="minorHAnsi"/>
        </w:rPr>
        <w:t>Books.AUTHOR_ID</w:t>
      </w:r>
      <w:proofErr w:type="spellEnd"/>
      <w:r>
        <w:rPr>
          <w:rFonts w:cstheme="minorHAnsi"/>
        </w:rPr>
        <w:t xml:space="preserve"> and Authors.ID.</w:t>
      </w:r>
    </w:p>
    <w:p w14:paraId="526539B2" w14:textId="10634A44" w:rsidR="00114DFE" w:rsidRDefault="00114DFE" w:rsidP="00B4494E">
      <w:pPr>
        <w:rPr>
          <w:rFonts w:cstheme="minorHAnsi"/>
        </w:rPr>
      </w:pPr>
    </w:p>
    <w:p w14:paraId="4C24DC0F" w14:textId="0D01CE56" w:rsidR="00114DFE" w:rsidRDefault="00114DFE" w:rsidP="00B4494E">
      <w:pPr>
        <w:rPr>
          <w:rFonts w:cstheme="minorHAnsi"/>
        </w:rPr>
      </w:pPr>
      <w:r>
        <w:rPr>
          <w:rFonts w:cstheme="minorHAnsi"/>
        </w:rPr>
        <w:t xml:space="preserve">The output would look something like this: </w:t>
      </w:r>
    </w:p>
    <w:p w14:paraId="19556800" w14:textId="7C8388A9" w:rsidR="00114DFE" w:rsidRDefault="00114DFE" w:rsidP="00B4494E">
      <w:pPr>
        <w:rPr>
          <w:rFonts w:cstheme="minorHAnsi"/>
        </w:rPr>
      </w:pPr>
    </w:p>
    <w:p w14:paraId="5D1EB23B" w14:textId="6D34744E" w:rsidR="00114DFE" w:rsidRDefault="00114DFE" w:rsidP="00B4494E">
      <w:pPr>
        <w:rPr>
          <w:rFonts w:cstheme="minorHAnsi"/>
          <w:i/>
          <w:iCs/>
        </w:rPr>
      </w:pPr>
      <w:r>
        <w:rPr>
          <w:rFonts w:cstheme="minorHAnsi"/>
        </w:rPr>
        <w:t>File –</w:t>
      </w:r>
      <w:r>
        <w:rPr>
          <w:rFonts w:cstheme="minorHAnsi"/>
          <w:i/>
          <w:iCs/>
        </w:rPr>
        <w:t xml:space="preserve"> Results.csv</w:t>
      </w:r>
    </w:p>
    <w:p w14:paraId="105EB67F" w14:textId="4E1AF204" w:rsidR="00114DFE" w:rsidRDefault="00114DFE" w:rsidP="00B4494E">
      <w:pPr>
        <w:rPr>
          <w:rFonts w:cstheme="minorHAnsi"/>
        </w:rPr>
      </w:pPr>
    </w:p>
    <w:p w14:paraId="0D1D8C0F" w14:textId="7D92D772" w:rsidR="00D4102A" w:rsidRPr="00114DFE" w:rsidRDefault="00D4102A" w:rsidP="00D4102A">
      <w:pPr>
        <w:rPr>
          <w:rFonts w:ascii="Courier" w:hAnsi="Courier"/>
          <w:sz w:val="20"/>
          <w:szCs w:val="20"/>
        </w:rPr>
      </w:pPr>
      <w:proofErr w:type="gramStart"/>
      <w:r w:rsidRPr="00114DFE">
        <w:rPr>
          <w:rFonts w:ascii="Courier" w:hAnsi="Courier"/>
          <w:sz w:val="20"/>
          <w:szCs w:val="20"/>
        </w:rPr>
        <w:t>TITLE,GENRE</w:t>
      </w:r>
      <w:proofErr w:type="gramEnd"/>
      <w:r w:rsidRPr="00114DFE">
        <w:rPr>
          <w:rFonts w:ascii="Courier" w:hAnsi="Courier"/>
          <w:sz w:val="20"/>
          <w:szCs w:val="20"/>
        </w:rPr>
        <w:t>,PUBLISHER</w:t>
      </w:r>
      <w:r>
        <w:rPr>
          <w:rFonts w:ascii="Courier" w:hAnsi="Courier"/>
          <w:sz w:val="20"/>
          <w:szCs w:val="20"/>
        </w:rPr>
        <w:t>,AUTHOR NAME,YEAR OF BIRTH,COUNTRY</w:t>
      </w:r>
    </w:p>
    <w:p w14:paraId="4192DE10" w14:textId="2F3DF399" w:rsidR="00D4102A" w:rsidRPr="00D4102A" w:rsidRDefault="00D4102A" w:rsidP="00D4102A">
      <w:pPr>
        <w:rPr>
          <w:rFonts w:ascii="Courier" w:hAnsi="Courier"/>
          <w:sz w:val="20"/>
          <w:szCs w:val="20"/>
        </w:rPr>
      </w:pPr>
      <w:r w:rsidRPr="00114DFE">
        <w:rPr>
          <w:rFonts w:ascii="Courier" w:hAnsi="Courier" w:cstheme="minorHAnsi"/>
          <w:sz w:val="20"/>
          <w:szCs w:val="20"/>
        </w:rPr>
        <w:t xml:space="preserve">Harry Potter and the Sorcerer’s </w:t>
      </w:r>
      <w:proofErr w:type="spellStart"/>
      <w:proofErr w:type="gramStart"/>
      <w:r w:rsidRPr="00114DFE">
        <w:rPr>
          <w:rFonts w:ascii="Courier" w:hAnsi="Courier" w:cstheme="minorHAnsi"/>
          <w:sz w:val="20"/>
          <w:szCs w:val="20"/>
        </w:rPr>
        <w:t>Stone,Fiction</w:t>
      </w:r>
      <w:proofErr w:type="gramEnd"/>
      <w:r w:rsidRPr="00114DFE">
        <w:rPr>
          <w:rFonts w:ascii="Courier" w:hAnsi="Courier" w:cstheme="minorHAnsi"/>
          <w:sz w:val="20"/>
          <w:szCs w:val="20"/>
        </w:rPr>
        <w:t>,Bloomsbury</w:t>
      </w:r>
      <w:proofErr w:type="spellEnd"/>
      <w:r w:rsidRPr="00114DFE"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 w:rsidRPr="00114DFE">
        <w:rPr>
          <w:rFonts w:ascii="Courier" w:hAnsi="Courier" w:cstheme="minorHAnsi"/>
          <w:sz w:val="20"/>
          <w:szCs w:val="20"/>
        </w:rPr>
        <w:t>Publishing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>J.K</w:t>
      </w:r>
      <w:proofErr w:type="spellEnd"/>
      <w:r w:rsidRPr="00D4102A">
        <w:rPr>
          <w:rFonts w:ascii="Courier" w:hAnsi="Courier"/>
          <w:sz w:val="20"/>
          <w:szCs w:val="20"/>
        </w:rPr>
        <w:t>. Rowling,1965,United Kingdom</w:t>
      </w:r>
    </w:p>
    <w:p w14:paraId="3A5DD1A5" w14:textId="51BE6F8B" w:rsidR="00D4102A" w:rsidRDefault="00D4102A" w:rsidP="00D4102A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 xml:space="preserve">Harry Potter and the Chamber of </w:t>
      </w:r>
      <w:proofErr w:type="spellStart"/>
      <w:proofErr w:type="gramStart"/>
      <w:r>
        <w:rPr>
          <w:rFonts w:ascii="Courier" w:hAnsi="Courier" w:cstheme="minorHAnsi"/>
          <w:sz w:val="20"/>
          <w:szCs w:val="20"/>
        </w:rPr>
        <w:t>Secrets,Fiction</w:t>
      </w:r>
      <w:proofErr w:type="gramEnd"/>
      <w:r>
        <w:rPr>
          <w:rFonts w:ascii="Courier" w:hAnsi="Courier" w:cstheme="minorHAnsi"/>
          <w:sz w:val="20"/>
          <w:szCs w:val="20"/>
        </w:rPr>
        <w:t>,Bloomsbury</w:t>
      </w:r>
      <w:proofErr w:type="spellEnd"/>
      <w:r>
        <w:rPr>
          <w:rFonts w:ascii="Courier" w:hAnsi="Courier" w:cstheme="minorHAnsi"/>
          <w:sz w:val="20"/>
          <w:szCs w:val="20"/>
        </w:rPr>
        <w:t xml:space="preserve"> Publishing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 xml:space="preserve"> </w:t>
      </w:r>
      <w:r w:rsidRPr="00D4102A">
        <w:rPr>
          <w:rFonts w:ascii="Courier" w:hAnsi="Courier"/>
          <w:sz w:val="20"/>
          <w:szCs w:val="20"/>
        </w:rPr>
        <w:t>J.K. Rowling,1965,United Kingdom</w:t>
      </w:r>
    </w:p>
    <w:p w14:paraId="3C408BDF" w14:textId="0608B7FE" w:rsidR="00D4102A" w:rsidRDefault="00D4102A" w:rsidP="00D4102A">
      <w:pPr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 xml:space="preserve">Harry Potter and the Prisoner of </w:t>
      </w:r>
      <w:proofErr w:type="spellStart"/>
      <w:proofErr w:type="gramStart"/>
      <w:r>
        <w:rPr>
          <w:rFonts w:ascii="Courier" w:hAnsi="Courier" w:cstheme="minorHAnsi"/>
          <w:sz w:val="20"/>
          <w:szCs w:val="20"/>
        </w:rPr>
        <w:t>Azkaban,Ficton</w:t>
      </w:r>
      <w:proofErr w:type="gramEnd"/>
      <w:r>
        <w:rPr>
          <w:rFonts w:ascii="Courier" w:hAnsi="Courier" w:cstheme="minorHAnsi"/>
          <w:sz w:val="20"/>
          <w:szCs w:val="20"/>
        </w:rPr>
        <w:t>,Bloomsbury</w:t>
      </w:r>
      <w:proofErr w:type="spellEnd"/>
      <w:r>
        <w:rPr>
          <w:rFonts w:ascii="Courier" w:hAnsi="Courier" w:cstheme="minorHAnsi"/>
          <w:sz w:val="20"/>
          <w:szCs w:val="20"/>
        </w:rPr>
        <w:t xml:space="preserve"> Publishing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 xml:space="preserve"> </w:t>
      </w:r>
      <w:r w:rsidRPr="00D4102A">
        <w:rPr>
          <w:rFonts w:ascii="Courier" w:hAnsi="Courier"/>
          <w:sz w:val="20"/>
          <w:szCs w:val="20"/>
        </w:rPr>
        <w:t>J.K. Rowling,1965,United Kingdom</w:t>
      </w:r>
    </w:p>
    <w:p w14:paraId="1342B731" w14:textId="70DE7800" w:rsidR="00D4102A" w:rsidRPr="00D4102A" w:rsidRDefault="00D4102A" w:rsidP="00D4102A">
      <w:pPr>
        <w:rPr>
          <w:rFonts w:ascii="Courier" w:hAnsi="Courier" w:cstheme="minorHAnsi"/>
          <w:sz w:val="15"/>
          <w:szCs w:val="15"/>
        </w:rPr>
      </w:pPr>
      <w:r>
        <w:rPr>
          <w:rFonts w:ascii="Courier" w:hAnsi="Courier" w:cstheme="minorHAnsi"/>
          <w:sz w:val="20"/>
          <w:szCs w:val="20"/>
        </w:rPr>
        <w:t xml:space="preserve">The </w:t>
      </w:r>
      <w:proofErr w:type="spellStart"/>
      <w:proofErr w:type="gramStart"/>
      <w:r>
        <w:rPr>
          <w:rFonts w:ascii="Courier" w:hAnsi="Courier" w:cstheme="minorHAnsi"/>
          <w:sz w:val="20"/>
          <w:szCs w:val="20"/>
        </w:rPr>
        <w:t>Hobbit,Fantasy</w:t>
      </w:r>
      <w:proofErr w:type="gramEnd"/>
      <w:r>
        <w:rPr>
          <w:rFonts w:ascii="Courier" w:hAnsi="Courier" w:cstheme="minorHAnsi"/>
          <w:sz w:val="20"/>
          <w:szCs w:val="20"/>
        </w:rPr>
        <w:t>,George</w:t>
      </w:r>
      <w:proofErr w:type="spellEnd"/>
      <w:r>
        <w:rPr>
          <w:rFonts w:ascii="Courier" w:hAnsi="Courier" w:cstheme="minorHAnsi"/>
          <w:sz w:val="20"/>
          <w:szCs w:val="20"/>
        </w:rPr>
        <w:t xml:space="preserve"> Allen &amp; </w:t>
      </w:r>
      <w:proofErr w:type="spellStart"/>
      <w:r>
        <w:rPr>
          <w:rFonts w:ascii="Courier" w:hAnsi="Courier" w:cstheme="minorHAnsi"/>
          <w:sz w:val="20"/>
          <w:szCs w:val="20"/>
        </w:rPr>
        <w:t>Unwin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>J</w:t>
      </w:r>
      <w:proofErr w:type="spellEnd"/>
      <w:r w:rsidRPr="00D4102A">
        <w:rPr>
          <w:rFonts w:ascii="Courier" w:hAnsi="Courier"/>
          <w:sz w:val="20"/>
          <w:szCs w:val="20"/>
        </w:rPr>
        <w:t>. R. R. Tolkein,1892,South Africa</w:t>
      </w:r>
    </w:p>
    <w:p w14:paraId="017A89BA" w14:textId="4FE385B4" w:rsidR="00D4102A" w:rsidRPr="00D4102A" w:rsidRDefault="00D4102A" w:rsidP="00D4102A">
      <w:pPr>
        <w:rPr>
          <w:rFonts w:ascii="Courier" w:hAnsi="Courier" w:cstheme="minorHAnsi"/>
          <w:sz w:val="15"/>
          <w:szCs w:val="15"/>
        </w:rPr>
      </w:pPr>
      <w:r>
        <w:rPr>
          <w:rFonts w:ascii="Courier" w:hAnsi="Courier" w:cstheme="minorHAnsi"/>
          <w:sz w:val="20"/>
          <w:szCs w:val="20"/>
        </w:rPr>
        <w:t xml:space="preserve">The Lord of the Rings: The Fellowship of the </w:t>
      </w:r>
      <w:proofErr w:type="spellStart"/>
      <w:proofErr w:type="gramStart"/>
      <w:r>
        <w:rPr>
          <w:rFonts w:ascii="Courier" w:hAnsi="Courier" w:cstheme="minorHAnsi"/>
          <w:sz w:val="20"/>
          <w:szCs w:val="20"/>
        </w:rPr>
        <w:t>Ring,George</w:t>
      </w:r>
      <w:proofErr w:type="spellEnd"/>
      <w:proofErr w:type="gramEnd"/>
      <w:r>
        <w:rPr>
          <w:rFonts w:ascii="Courier" w:hAnsi="Courier" w:cstheme="minorHAnsi"/>
          <w:sz w:val="20"/>
          <w:szCs w:val="20"/>
        </w:rPr>
        <w:t xml:space="preserve"> Allen &amp; Unwin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 xml:space="preserve"> </w:t>
      </w:r>
      <w:r w:rsidRPr="00D4102A">
        <w:rPr>
          <w:rFonts w:ascii="Courier" w:hAnsi="Courier"/>
          <w:sz w:val="20"/>
          <w:szCs w:val="20"/>
        </w:rPr>
        <w:t>J. R. R. Tolkein,1892,South Africa</w:t>
      </w:r>
    </w:p>
    <w:p w14:paraId="55025D84" w14:textId="162F02F0" w:rsidR="00D4102A" w:rsidRPr="00D4102A" w:rsidRDefault="00D4102A" w:rsidP="00D4102A">
      <w:pPr>
        <w:rPr>
          <w:rFonts w:ascii="Courier" w:hAnsi="Courier" w:cstheme="minorHAnsi"/>
          <w:sz w:val="15"/>
          <w:szCs w:val="15"/>
        </w:rPr>
      </w:pPr>
      <w:r>
        <w:rPr>
          <w:rFonts w:ascii="Courier" w:hAnsi="Courier" w:cstheme="minorHAnsi"/>
          <w:sz w:val="20"/>
          <w:szCs w:val="20"/>
        </w:rPr>
        <w:t xml:space="preserve">The </w:t>
      </w:r>
      <w:proofErr w:type="spellStart"/>
      <w:proofErr w:type="gramStart"/>
      <w:r>
        <w:rPr>
          <w:rFonts w:ascii="Courier" w:hAnsi="Courier" w:cstheme="minorHAnsi"/>
          <w:sz w:val="20"/>
          <w:szCs w:val="20"/>
        </w:rPr>
        <w:t>Shining,Horror</w:t>
      </w:r>
      <w:proofErr w:type="gramEnd"/>
      <w:r>
        <w:rPr>
          <w:rFonts w:ascii="Courier" w:hAnsi="Courier" w:cstheme="minorHAnsi"/>
          <w:sz w:val="20"/>
          <w:szCs w:val="20"/>
        </w:rPr>
        <w:t>,Simon</w:t>
      </w:r>
      <w:proofErr w:type="spellEnd"/>
      <w:r>
        <w:rPr>
          <w:rFonts w:ascii="Courier" w:hAnsi="Courier" w:cstheme="minorHAnsi"/>
          <w:sz w:val="20"/>
          <w:szCs w:val="20"/>
        </w:rPr>
        <w:t xml:space="preserve"> &amp; </w:t>
      </w:r>
      <w:proofErr w:type="spellStart"/>
      <w:r>
        <w:rPr>
          <w:rFonts w:ascii="Courier" w:hAnsi="Courier" w:cstheme="minorHAnsi"/>
          <w:sz w:val="20"/>
          <w:szCs w:val="20"/>
        </w:rPr>
        <w:t>Schuster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>Stephen</w:t>
      </w:r>
      <w:proofErr w:type="spellEnd"/>
      <w:r w:rsidRPr="00D4102A">
        <w:rPr>
          <w:rFonts w:ascii="Courier" w:hAnsi="Courier"/>
          <w:sz w:val="20"/>
          <w:szCs w:val="20"/>
        </w:rPr>
        <w:t xml:space="preserve"> King,1947,United States</w:t>
      </w:r>
    </w:p>
    <w:p w14:paraId="56CA6C97" w14:textId="686D8AE2" w:rsidR="00D4102A" w:rsidRDefault="00D4102A" w:rsidP="00D4102A">
      <w:pPr>
        <w:rPr>
          <w:rFonts w:ascii="Courier" w:hAnsi="Courier"/>
          <w:sz w:val="20"/>
          <w:szCs w:val="20"/>
        </w:rPr>
      </w:pPr>
      <w:r>
        <w:rPr>
          <w:rFonts w:ascii="Courier" w:hAnsi="Courier" w:cstheme="minorHAnsi"/>
          <w:sz w:val="20"/>
          <w:szCs w:val="20"/>
        </w:rPr>
        <w:t xml:space="preserve">The DaVinci </w:t>
      </w:r>
      <w:proofErr w:type="spellStart"/>
      <w:proofErr w:type="gramStart"/>
      <w:r>
        <w:rPr>
          <w:rFonts w:ascii="Courier" w:hAnsi="Courier" w:cstheme="minorHAnsi"/>
          <w:sz w:val="20"/>
          <w:szCs w:val="20"/>
        </w:rPr>
        <w:t>Code,Fiction</w:t>
      </w:r>
      <w:proofErr w:type="gramEnd"/>
      <w:r>
        <w:rPr>
          <w:rFonts w:ascii="Courier" w:hAnsi="Courier" w:cstheme="minorHAnsi"/>
          <w:sz w:val="20"/>
          <w:szCs w:val="20"/>
        </w:rPr>
        <w:t>,Simon</w:t>
      </w:r>
      <w:proofErr w:type="spellEnd"/>
      <w:r>
        <w:rPr>
          <w:rFonts w:ascii="Courier" w:hAnsi="Courier" w:cstheme="minorHAnsi"/>
          <w:sz w:val="20"/>
          <w:szCs w:val="20"/>
        </w:rPr>
        <w:t xml:space="preserve"> &amp; </w:t>
      </w:r>
      <w:proofErr w:type="spellStart"/>
      <w:r>
        <w:rPr>
          <w:rFonts w:ascii="Courier" w:hAnsi="Courier" w:cstheme="minorHAnsi"/>
          <w:sz w:val="20"/>
          <w:szCs w:val="20"/>
        </w:rPr>
        <w:t>Schuster</w:t>
      </w:r>
      <w:r>
        <w:rPr>
          <w:rFonts w:ascii="Courier" w:hAnsi="Courier" w:cstheme="minorHAnsi"/>
          <w:sz w:val="20"/>
          <w:szCs w:val="20"/>
        </w:rPr>
        <w:t>,</w:t>
      </w:r>
      <w:r w:rsidRPr="00D4102A">
        <w:rPr>
          <w:rFonts w:ascii="Courier" w:hAnsi="Courier"/>
          <w:sz w:val="20"/>
          <w:szCs w:val="20"/>
        </w:rPr>
        <w:t>Dan</w:t>
      </w:r>
      <w:proofErr w:type="spellEnd"/>
      <w:r w:rsidRPr="00D4102A">
        <w:rPr>
          <w:rFonts w:ascii="Courier" w:hAnsi="Courier"/>
          <w:sz w:val="20"/>
          <w:szCs w:val="20"/>
        </w:rPr>
        <w:t xml:space="preserve"> Brown, 1964, United States</w:t>
      </w:r>
    </w:p>
    <w:p w14:paraId="4D75E99A" w14:textId="5505B283" w:rsidR="003A6023" w:rsidRDefault="003A6023" w:rsidP="00D4102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…</w:t>
      </w:r>
      <w:proofErr w:type="spellStart"/>
      <w:r>
        <w:rPr>
          <w:rFonts w:ascii="Courier" w:hAnsi="Courier"/>
          <w:sz w:val="20"/>
          <w:szCs w:val="20"/>
        </w:rPr>
        <w:t>etc</w:t>
      </w:r>
      <w:proofErr w:type="spellEnd"/>
    </w:p>
    <w:p w14:paraId="008F0B40" w14:textId="77777777" w:rsidR="003A6023" w:rsidRPr="00D4102A" w:rsidRDefault="003A6023" w:rsidP="00D4102A">
      <w:pPr>
        <w:rPr>
          <w:rFonts w:ascii="Courier" w:hAnsi="Courier" w:cstheme="minorHAnsi"/>
          <w:sz w:val="15"/>
          <w:szCs w:val="15"/>
        </w:rPr>
      </w:pPr>
    </w:p>
    <w:p w14:paraId="0FC353F5" w14:textId="77777777" w:rsidR="003A6023" w:rsidRDefault="003A6023" w:rsidP="00B4494E">
      <w:pPr>
        <w:rPr>
          <w:rFonts w:ascii="Courier" w:hAnsi="Courier" w:cstheme="minorHAnsi"/>
          <w:sz w:val="20"/>
          <w:szCs w:val="20"/>
        </w:rPr>
      </w:pPr>
    </w:p>
    <w:p w14:paraId="7AEE2B7D" w14:textId="3C4A71C3" w:rsidR="00D4102A" w:rsidRDefault="00D4102A" w:rsidP="00B4494E">
      <w:pPr>
        <w:rPr>
          <w:rFonts w:cstheme="minorHAnsi"/>
        </w:rPr>
      </w:pPr>
      <w:r>
        <w:rPr>
          <w:rFonts w:cstheme="minorHAnsi"/>
        </w:rPr>
        <w:t>Your Program will be implanting this Inner Join!</w:t>
      </w:r>
      <w:r w:rsidR="006D0961">
        <w:rPr>
          <w:rFonts w:cstheme="minorHAnsi"/>
        </w:rPr>
        <w:t xml:space="preserve"> Given 2 files (Authors.csv and Books.csv) your program will create a “join” of those 2 tables then output them to a file called Results.csv.</w:t>
      </w:r>
      <w:r w:rsidR="00CA28F2">
        <w:rPr>
          <w:rFonts w:cstheme="minorHAnsi"/>
        </w:rPr>
        <w:t xml:space="preserve"> You will be implementing the function declarations that we have provided for you (in addition to any others you find necessary) in order to create the result output file.</w:t>
      </w:r>
    </w:p>
    <w:p w14:paraId="39689D43" w14:textId="7D65E17D" w:rsidR="00D4102A" w:rsidRDefault="00D4102A" w:rsidP="00B4494E">
      <w:pPr>
        <w:rPr>
          <w:rFonts w:cstheme="minorHAnsi"/>
        </w:rPr>
      </w:pPr>
    </w:p>
    <w:p w14:paraId="66004E1B" w14:textId="77777777" w:rsidR="00D4102A" w:rsidRDefault="00D4102A" w:rsidP="00B4494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Implementation Details</w:t>
      </w:r>
    </w:p>
    <w:p w14:paraId="0286D3C0" w14:textId="77777777" w:rsidR="00D4102A" w:rsidRDefault="00D4102A" w:rsidP="00B4494E">
      <w:pPr>
        <w:rPr>
          <w:rFonts w:cstheme="minorHAnsi"/>
        </w:rPr>
      </w:pPr>
    </w:p>
    <w:p w14:paraId="4888638F" w14:textId="2B784BD0" w:rsidR="00D4102A" w:rsidRDefault="00D4102A" w:rsidP="00D4102A">
      <w:pPr>
        <w:spacing w:line="276" w:lineRule="auto"/>
        <w:rPr>
          <w:rFonts w:cstheme="minorHAnsi"/>
        </w:rPr>
      </w:pPr>
      <w:r w:rsidRPr="00D4102A">
        <w:rPr>
          <w:rFonts w:cstheme="minorHAnsi"/>
        </w:rPr>
        <w:t>Please</w:t>
      </w:r>
      <w:r>
        <w:rPr>
          <w:rFonts w:cstheme="minorHAnsi"/>
        </w:rPr>
        <w:t xml:space="preserve"> read the implementation details carefully to ensure you receive full credit</w:t>
      </w:r>
    </w:p>
    <w:p w14:paraId="41012442" w14:textId="114C1A9B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You may assume that the rows in the “Authors” table are unique</w:t>
      </w:r>
    </w:p>
    <w:p w14:paraId="2FA57571" w14:textId="6488CAFB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You may NOT assume that the number of columns will be consistent. Your program should be able to correctly </w:t>
      </w:r>
      <w:proofErr w:type="gramStart"/>
      <w:r>
        <w:rPr>
          <w:rFonts w:cstheme="minorHAnsi"/>
        </w:rPr>
        <w:t>parse</w:t>
      </w:r>
      <w:proofErr w:type="gramEnd"/>
      <w:r>
        <w:rPr>
          <w:rFonts w:cstheme="minorHAnsi"/>
        </w:rPr>
        <w:t xml:space="preserve"> and output given input files or any size but </w:t>
      </w:r>
      <w:r w:rsidR="009259AA">
        <w:rPr>
          <w:rFonts w:cstheme="minorHAnsi"/>
        </w:rPr>
        <w:t>consistent</w:t>
      </w:r>
      <w:r>
        <w:rPr>
          <w:rFonts w:cstheme="minorHAnsi"/>
        </w:rPr>
        <w:t xml:space="preserve"> format</w:t>
      </w:r>
    </w:p>
    <w:p w14:paraId="52D2D72C" w14:textId="58B3E7B6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You must implement and use the prototype functions that are given to you. Feel free to add any additional functions needed!</w:t>
      </w:r>
    </w:p>
    <w:p w14:paraId="4A513985" w14:textId="500A4ED1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You may assume no fields will be blank</w:t>
      </w:r>
    </w:p>
    <w:p w14:paraId="367E8A75" w14:textId="03F77539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You must use a 2D vector to represent your data</w:t>
      </w:r>
    </w:p>
    <w:p w14:paraId="4758B79D" w14:textId="1459E052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You must close your file stream properly when done using it</w:t>
      </w:r>
    </w:p>
    <w:p w14:paraId="56FF5EEA" w14:textId="678288EB" w:rsidR="00D4102A" w:rsidRDefault="00D4102A" w:rsidP="00D410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Your output file must be called </w:t>
      </w:r>
      <w:r w:rsidRPr="00D4102A">
        <w:rPr>
          <w:rFonts w:cstheme="minorHAnsi"/>
          <w:b/>
          <w:bCs/>
        </w:rPr>
        <w:t>Results.csv</w:t>
      </w:r>
    </w:p>
    <w:p w14:paraId="15CB87C0" w14:textId="65F55C7B" w:rsidR="00D4102A" w:rsidRDefault="00D4102A" w:rsidP="00D4102A">
      <w:pPr>
        <w:spacing w:line="276" w:lineRule="auto"/>
        <w:rPr>
          <w:rFonts w:cstheme="minorHAnsi"/>
          <w:b/>
          <w:bCs/>
        </w:rPr>
      </w:pPr>
    </w:p>
    <w:p w14:paraId="08F9915F" w14:textId="77777777" w:rsidR="006D0961" w:rsidRDefault="006D0961" w:rsidP="00D4102A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6C0FB331" w14:textId="77777777" w:rsidR="006D0961" w:rsidRDefault="006D0961" w:rsidP="00D4102A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6FAB812F" w14:textId="77777777" w:rsidR="006D0961" w:rsidRDefault="006D0961" w:rsidP="00D4102A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10E9D3FF" w14:textId="315A48E7" w:rsidR="00D4102A" w:rsidRDefault="006D0961" w:rsidP="00D4102A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Grading Rubric</w:t>
      </w:r>
    </w:p>
    <w:p w14:paraId="3489CDBC" w14:textId="25A6758C" w:rsidR="006D0961" w:rsidRDefault="006D0961" w:rsidP="006D0961">
      <w:pPr>
        <w:spacing w:line="276" w:lineRule="auto"/>
        <w:rPr>
          <w:rFonts w:cstheme="minorHAnsi"/>
          <w:b/>
          <w:bCs/>
        </w:rPr>
      </w:pPr>
    </w:p>
    <w:p w14:paraId="7DF843F0" w14:textId="5F7DF6B2" w:rsidR="006D0961" w:rsidRDefault="006D0961" w:rsidP="006D0961">
      <w:pPr>
        <w:spacing w:line="276" w:lineRule="auto"/>
        <w:rPr>
          <w:rFonts w:cstheme="minorHAnsi"/>
          <w:b/>
          <w:bCs/>
        </w:rPr>
      </w:pPr>
      <w:r w:rsidRPr="006D0961">
        <w:rPr>
          <w:rFonts w:cstheme="minorHAnsi"/>
        </w:rPr>
        <w:t>Correct Usage of File I/O</w:t>
      </w:r>
      <w:r>
        <w:rPr>
          <w:rFonts w:cstheme="minorHAnsi"/>
        </w:rPr>
        <w:t xml:space="preserve"> – </w:t>
      </w:r>
      <w:r>
        <w:rPr>
          <w:rFonts w:cstheme="minorHAnsi"/>
          <w:b/>
          <w:bCs/>
        </w:rPr>
        <w:t>10 points</w:t>
      </w:r>
    </w:p>
    <w:p w14:paraId="7E6DE7B9" w14:textId="1CA2D768" w:rsidR="006D0961" w:rsidRDefault="006D0961" w:rsidP="006D0961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Files are appropriately closed - </w:t>
      </w:r>
      <w:r>
        <w:rPr>
          <w:rFonts w:cstheme="minorHAnsi"/>
          <w:b/>
          <w:bCs/>
        </w:rPr>
        <w:t>5 points</w:t>
      </w:r>
    </w:p>
    <w:p w14:paraId="2E2E5F77" w14:textId="7F7BBDE9" w:rsidR="006D0961" w:rsidRDefault="006D0961" w:rsidP="006D0961">
      <w:pPr>
        <w:spacing w:line="276" w:lineRule="auto"/>
        <w:rPr>
          <w:rFonts w:cstheme="minorHAnsi"/>
          <w:b/>
          <w:bCs/>
        </w:rPr>
      </w:pPr>
      <w:r w:rsidRPr="006D0961">
        <w:rPr>
          <w:rFonts w:cstheme="minorHAnsi"/>
        </w:rPr>
        <w:t>2D vectors are properly utilized</w:t>
      </w:r>
      <w:r>
        <w:rPr>
          <w:rFonts w:cstheme="minorHAnsi"/>
          <w:b/>
          <w:bCs/>
        </w:rPr>
        <w:t xml:space="preserve"> – 10 points</w:t>
      </w:r>
    </w:p>
    <w:p w14:paraId="49318456" w14:textId="4BB65F90" w:rsidR="006D0961" w:rsidRDefault="006D0961" w:rsidP="006D0961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All functions are implemented with function prototypes </w:t>
      </w:r>
      <w:r>
        <w:rPr>
          <w:rFonts w:cstheme="minorHAnsi"/>
          <w:b/>
          <w:bCs/>
        </w:rPr>
        <w:t>– 5 points</w:t>
      </w:r>
    </w:p>
    <w:p w14:paraId="2E7D01C9" w14:textId="7BE954B8" w:rsidR="006D0961" w:rsidRDefault="006D0961" w:rsidP="006D0961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The </w:t>
      </w:r>
      <w:proofErr w:type="spellStart"/>
      <w:proofErr w:type="gramStart"/>
      <w:r w:rsidRPr="006D0961">
        <w:rPr>
          <w:rFonts w:ascii="Courier" w:hAnsi="Courier" w:cstheme="minorHAnsi"/>
        </w:rPr>
        <w:t>readTable</w:t>
      </w:r>
      <w:proofErr w:type="spellEnd"/>
      <w:r w:rsidRPr="006D0961">
        <w:rPr>
          <w:rFonts w:ascii="Courier" w:hAnsi="Courier" w:cstheme="minorHAnsi"/>
        </w:rPr>
        <w:t>(</w:t>
      </w:r>
      <w:proofErr w:type="gramEnd"/>
      <w:r w:rsidRPr="006D0961">
        <w:rPr>
          <w:rFonts w:ascii="Courier" w:hAnsi="Courier" w:cstheme="minorHAnsi"/>
        </w:rPr>
        <w:t>)</w:t>
      </w:r>
      <w:r>
        <w:rPr>
          <w:rFonts w:cstheme="minorHAnsi"/>
        </w:rPr>
        <w:t xml:space="preserve"> function is implemented – </w:t>
      </w:r>
      <w:r>
        <w:rPr>
          <w:rFonts w:cstheme="minorHAnsi"/>
          <w:b/>
          <w:bCs/>
        </w:rPr>
        <w:t>15 points</w:t>
      </w:r>
    </w:p>
    <w:p w14:paraId="416405E3" w14:textId="573EB91E" w:rsidR="006D0961" w:rsidRDefault="006D0961" w:rsidP="006D0961">
      <w:pPr>
        <w:spacing w:line="276" w:lineRule="auto"/>
        <w:rPr>
          <w:rFonts w:cstheme="minorHAnsi"/>
          <w:b/>
          <w:bCs/>
        </w:rPr>
      </w:pPr>
      <w:r w:rsidRPr="006D0961">
        <w:rPr>
          <w:rFonts w:cstheme="minorHAnsi"/>
        </w:rPr>
        <w:t xml:space="preserve">The </w:t>
      </w:r>
      <w:proofErr w:type="spellStart"/>
      <w:proofErr w:type="gramStart"/>
      <w:r w:rsidRPr="006D0961">
        <w:rPr>
          <w:rFonts w:ascii="Courier" w:hAnsi="Courier" w:cstheme="minorHAnsi"/>
        </w:rPr>
        <w:t>writeTable</w:t>
      </w:r>
      <w:proofErr w:type="spellEnd"/>
      <w:r w:rsidRPr="006D0961">
        <w:rPr>
          <w:rFonts w:ascii="Courier" w:hAnsi="Courier" w:cstheme="minorHAnsi"/>
        </w:rPr>
        <w:t>(</w:t>
      </w:r>
      <w:proofErr w:type="gramEnd"/>
      <w:r w:rsidRPr="006D0961">
        <w:rPr>
          <w:rFonts w:ascii="Courier" w:hAnsi="Courier" w:cstheme="minorHAnsi"/>
        </w:rPr>
        <w:t>)</w:t>
      </w:r>
      <w:r>
        <w:rPr>
          <w:rFonts w:cstheme="minorHAnsi"/>
        </w:rPr>
        <w:t xml:space="preserve"> function is implemented – </w:t>
      </w:r>
      <w:r>
        <w:rPr>
          <w:rFonts w:cstheme="minorHAnsi"/>
          <w:b/>
          <w:bCs/>
        </w:rPr>
        <w:t>15 points</w:t>
      </w:r>
    </w:p>
    <w:p w14:paraId="1C50A6D7" w14:textId="194D5778" w:rsidR="006D0961" w:rsidRDefault="006D0961" w:rsidP="006D0961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The </w:t>
      </w:r>
      <w:proofErr w:type="spellStart"/>
      <w:proofErr w:type="gramStart"/>
      <w:r w:rsidRPr="006D0961">
        <w:rPr>
          <w:rFonts w:ascii="Courier" w:hAnsi="Courier" w:cstheme="minorHAnsi"/>
        </w:rPr>
        <w:t>innerJoin</w:t>
      </w:r>
      <w:proofErr w:type="spellEnd"/>
      <w:r w:rsidRPr="006D0961">
        <w:rPr>
          <w:rFonts w:ascii="Courier" w:hAnsi="Courier" w:cstheme="minorHAnsi"/>
        </w:rPr>
        <w:t>(</w:t>
      </w:r>
      <w:proofErr w:type="gramEnd"/>
      <w:r w:rsidRPr="006D0961">
        <w:rPr>
          <w:rFonts w:ascii="Courier" w:hAnsi="Courier" w:cstheme="minorHAnsi"/>
        </w:rPr>
        <w:t>)</w:t>
      </w:r>
      <w:r>
        <w:rPr>
          <w:rFonts w:cstheme="minorHAnsi"/>
        </w:rPr>
        <w:t xml:space="preserve"> function is implemented – </w:t>
      </w:r>
      <w:r>
        <w:rPr>
          <w:rFonts w:cstheme="minorHAnsi"/>
          <w:b/>
          <w:bCs/>
        </w:rPr>
        <w:t>20 points</w:t>
      </w:r>
    </w:p>
    <w:p w14:paraId="47214FB0" w14:textId="3A90B622" w:rsidR="006D0961" w:rsidRDefault="006D0961" w:rsidP="006D0961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Any rows in the Authors table that do not exist in the Books table will not be included in the data set </w:t>
      </w:r>
      <w:r>
        <w:rPr>
          <w:rFonts w:cstheme="minorHAnsi"/>
          <w:b/>
          <w:bCs/>
        </w:rPr>
        <w:t>- 10 points</w:t>
      </w:r>
    </w:p>
    <w:p w14:paraId="5CA800C1" w14:textId="2D740596" w:rsidR="006D0961" w:rsidRPr="006D0961" w:rsidRDefault="006D0961" w:rsidP="006D0961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Code is formatted properly and has appropriate comments – </w:t>
      </w:r>
      <w:r>
        <w:rPr>
          <w:rFonts w:cstheme="minorHAnsi"/>
          <w:b/>
          <w:bCs/>
        </w:rPr>
        <w:t>10 points</w:t>
      </w:r>
    </w:p>
    <w:p w14:paraId="488DBFA6" w14:textId="77777777" w:rsidR="006D0961" w:rsidRPr="006D0961" w:rsidRDefault="006D0961" w:rsidP="006D0961">
      <w:pPr>
        <w:spacing w:line="276" w:lineRule="auto"/>
        <w:rPr>
          <w:rFonts w:cstheme="minorHAnsi"/>
          <w:b/>
          <w:bCs/>
        </w:rPr>
      </w:pPr>
    </w:p>
    <w:sectPr w:rsidR="006D0961" w:rsidRPr="006D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67"/>
    <w:multiLevelType w:val="hybridMultilevel"/>
    <w:tmpl w:val="25E2A93A"/>
    <w:lvl w:ilvl="0" w:tplc="777087E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9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51"/>
    <w:rsid w:val="00114DFE"/>
    <w:rsid w:val="003A6023"/>
    <w:rsid w:val="004A0BDA"/>
    <w:rsid w:val="006D0961"/>
    <w:rsid w:val="007B2E51"/>
    <w:rsid w:val="009259AA"/>
    <w:rsid w:val="00B4494E"/>
    <w:rsid w:val="00CA28F2"/>
    <w:rsid w:val="00D4102A"/>
    <w:rsid w:val="00E2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D731"/>
  <w15:chartTrackingRefBased/>
  <w15:docId w15:val="{B4356705-3466-8C49-9F0F-12680180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erik.gabrielsen</dc:creator>
  <cp:keywords/>
  <dc:description/>
  <cp:lastModifiedBy>erik.gabrielsen</cp:lastModifiedBy>
  <cp:revision>6</cp:revision>
  <dcterms:created xsi:type="dcterms:W3CDTF">2023-02-20T15:51:00Z</dcterms:created>
  <dcterms:modified xsi:type="dcterms:W3CDTF">2023-02-20T20:56:00Z</dcterms:modified>
</cp:coreProperties>
</file>