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BERCHIL Hamza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BOUDAA Tarik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