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063" w:rsidRPr="00783E10" w:rsidRDefault="0092659D" w:rsidP="00B22B8B">
      <w:pPr>
        <w:bidi/>
        <w:spacing w:line="360" w:lineRule="auto"/>
        <w:jc w:val="center"/>
        <w:rPr>
          <w:rFonts w:ascii="Simplified Arabic" w:hAnsi="Simplified Arabic" w:cs="Simplified Arabic"/>
          <w:b/>
          <w:bCs/>
          <w:sz w:val="32"/>
          <w:szCs w:val="32"/>
          <w:rtl/>
        </w:rPr>
      </w:pPr>
      <w:r w:rsidRPr="00783E10">
        <w:rPr>
          <w:rFonts w:ascii="Simplified Arabic" w:hAnsi="Simplified Arabic" w:cs="Simplified Arabic" w:hint="cs"/>
          <w:b/>
          <w:bCs/>
          <w:sz w:val="32"/>
          <w:szCs w:val="32"/>
          <w:rtl/>
        </w:rPr>
        <w:t xml:space="preserve">فاطمة الزهراء نصار- كتاب بناء الدولة: فرانسيس </w:t>
      </w:r>
      <w:proofErr w:type="spellStart"/>
      <w:r w:rsidRPr="00783E10">
        <w:rPr>
          <w:rFonts w:ascii="Simplified Arabic" w:hAnsi="Simplified Arabic" w:cs="Simplified Arabic" w:hint="cs"/>
          <w:b/>
          <w:bCs/>
          <w:sz w:val="32"/>
          <w:szCs w:val="32"/>
          <w:rtl/>
        </w:rPr>
        <w:t>فوكوياما</w:t>
      </w:r>
      <w:proofErr w:type="spellEnd"/>
    </w:p>
    <w:p w:rsidR="00783E10" w:rsidRDefault="00783E10" w:rsidP="00B22B8B">
      <w:pPr>
        <w:bidi/>
        <w:spacing w:line="360" w:lineRule="auto"/>
        <w:jc w:val="both"/>
        <w:rPr>
          <w:rFonts w:ascii="Simplified Arabic" w:hAnsi="Simplified Arabic" w:cs="Simplified Arabic"/>
          <w:sz w:val="28"/>
          <w:szCs w:val="28"/>
          <w:rtl/>
        </w:rPr>
      </w:pPr>
    </w:p>
    <w:p w:rsidR="0092659D" w:rsidRDefault="00783E10"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يُعد كتاب بناء الدولة من أبرز الدراسات التي دعت إلى بناء الدولة وتقويتها من أجل تحقيق التوازن العالمي، وفيما يلي نسلط الضوء على بعض الأفكار الواردة في مقدمة الكتاب وفصله الأخير.</w:t>
      </w:r>
    </w:p>
    <w:p w:rsidR="0027270F" w:rsidRDefault="0027270F" w:rsidP="00B22B8B">
      <w:pPr>
        <w:bidi/>
        <w:spacing w:line="360" w:lineRule="auto"/>
        <w:jc w:val="both"/>
        <w:rPr>
          <w:rFonts w:ascii="Simplified Arabic" w:hAnsi="Simplified Arabic" w:cs="Simplified Arabic"/>
          <w:b/>
          <w:bCs/>
          <w:sz w:val="28"/>
          <w:szCs w:val="28"/>
          <w:rtl/>
        </w:rPr>
      </w:pPr>
    </w:p>
    <w:p w:rsidR="0092659D" w:rsidRPr="00CB24DF" w:rsidRDefault="0092659D" w:rsidP="00B22B8B">
      <w:pPr>
        <w:bidi/>
        <w:spacing w:line="360" w:lineRule="auto"/>
        <w:jc w:val="both"/>
        <w:rPr>
          <w:rFonts w:ascii="Simplified Arabic" w:hAnsi="Simplified Arabic" w:cs="Simplified Arabic"/>
          <w:b/>
          <w:bCs/>
          <w:sz w:val="28"/>
          <w:szCs w:val="28"/>
          <w:rtl/>
        </w:rPr>
      </w:pPr>
      <w:r w:rsidRPr="00CB24DF">
        <w:rPr>
          <w:rFonts w:ascii="Simplified Arabic" w:hAnsi="Simplified Arabic" w:cs="Simplified Arabic" w:hint="cs"/>
          <w:b/>
          <w:bCs/>
          <w:sz w:val="28"/>
          <w:szCs w:val="28"/>
          <w:rtl/>
        </w:rPr>
        <w:t xml:space="preserve">المقدمة: </w:t>
      </w:r>
    </w:p>
    <w:p w:rsidR="00AD7B0D" w:rsidRDefault="00AD7B0D" w:rsidP="00B22B8B">
      <w:pPr>
        <w:bidi/>
        <w:spacing w:line="360" w:lineRule="auto"/>
        <w:jc w:val="both"/>
        <w:rPr>
          <w:rFonts w:ascii="Simplified Arabic" w:hAnsi="Simplified Arabic" w:cs="Simplified Arabic" w:hint="cs"/>
          <w:sz w:val="28"/>
          <w:szCs w:val="28"/>
          <w:rtl/>
        </w:rPr>
      </w:pPr>
      <w:r>
        <w:rPr>
          <w:rFonts w:ascii="Simplified Arabic" w:hAnsi="Simplified Arabic" w:cs="Simplified Arabic" w:hint="cs"/>
          <w:sz w:val="28"/>
          <w:szCs w:val="28"/>
          <w:rtl/>
        </w:rPr>
        <w:t xml:space="preserve">في مقدمة الكتاب؛ </w:t>
      </w:r>
      <w:r w:rsidR="00265CC2">
        <w:rPr>
          <w:rFonts w:ascii="Simplified Arabic" w:hAnsi="Simplified Arabic" w:cs="Simplified Arabic" w:hint="cs"/>
          <w:sz w:val="28"/>
          <w:szCs w:val="28"/>
          <w:rtl/>
        </w:rPr>
        <w:t xml:space="preserve">يُقارن </w:t>
      </w:r>
      <w:proofErr w:type="spellStart"/>
      <w:r w:rsidR="00265CC2">
        <w:rPr>
          <w:rFonts w:ascii="Simplified Arabic" w:hAnsi="Simplified Arabic" w:cs="Simplified Arabic" w:hint="cs"/>
          <w:sz w:val="28"/>
          <w:szCs w:val="28"/>
          <w:rtl/>
        </w:rPr>
        <w:t>فوكوياما</w:t>
      </w:r>
      <w:proofErr w:type="spellEnd"/>
      <w:r w:rsidR="00265CC2">
        <w:rPr>
          <w:rFonts w:ascii="Simplified Arabic" w:hAnsi="Simplified Arabic" w:cs="Simplified Arabic" w:hint="cs"/>
          <w:sz w:val="28"/>
          <w:szCs w:val="28"/>
          <w:rtl/>
        </w:rPr>
        <w:t xml:space="preserve"> بين حالتين مختلفتين للتدخل الأمريكي في دول أخرى وهما النموذج الأفغاني والنموذج العراقي. وفيما يلي سنحاول تسليط الضوء على أهم الفروق التي أشار إليها الكاتب.</w:t>
      </w:r>
    </w:p>
    <w:p w:rsidR="00265CC2" w:rsidRDefault="00265CC2" w:rsidP="00B22B8B">
      <w:pPr>
        <w:bidi/>
        <w:spacing w:line="360" w:lineRule="auto"/>
        <w:jc w:val="both"/>
        <w:rPr>
          <w:rFonts w:ascii="Simplified Arabic" w:hAnsi="Simplified Arabic" w:cs="Simplified Arabic"/>
          <w:sz w:val="28"/>
          <w:szCs w:val="28"/>
          <w:rtl/>
        </w:rPr>
      </w:pPr>
    </w:p>
    <w:tbl>
      <w:tblPr>
        <w:tblStyle w:val="Grilledutableau"/>
        <w:bidiVisual/>
        <w:tblW w:w="0" w:type="auto"/>
        <w:tblLook w:val="04A0" w:firstRow="1" w:lastRow="0" w:firstColumn="1" w:lastColumn="0" w:noHBand="0" w:noVBand="1"/>
      </w:tblPr>
      <w:tblGrid>
        <w:gridCol w:w="1179"/>
        <w:gridCol w:w="3057"/>
        <w:gridCol w:w="4826"/>
      </w:tblGrid>
      <w:tr w:rsidR="00265CC2" w:rsidTr="00783E10">
        <w:tc>
          <w:tcPr>
            <w:tcW w:w="1142" w:type="dxa"/>
            <w:shd w:val="clear" w:color="auto" w:fill="FFD966" w:themeFill="accent4" w:themeFillTint="99"/>
            <w:vAlign w:val="center"/>
          </w:tcPr>
          <w:p w:rsidR="00265CC2" w:rsidRPr="00783E10" w:rsidRDefault="00265CC2" w:rsidP="00B22B8B">
            <w:pPr>
              <w:bidi/>
              <w:spacing w:line="360" w:lineRule="auto"/>
              <w:jc w:val="center"/>
              <w:rPr>
                <w:rFonts w:ascii="Simplified Arabic" w:hAnsi="Simplified Arabic" w:cs="Simplified Arabic"/>
                <w:b/>
                <w:bCs/>
                <w:sz w:val="28"/>
                <w:szCs w:val="28"/>
                <w:rtl/>
              </w:rPr>
            </w:pPr>
            <w:r w:rsidRPr="00783E10">
              <w:rPr>
                <w:rFonts w:ascii="Simplified Arabic" w:hAnsi="Simplified Arabic" w:cs="Simplified Arabic" w:hint="cs"/>
                <w:b/>
                <w:bCs/>
                <w:sz w:val="28"/>
                <w:szCs w:val="28"/>
                <w:rtl/>
              </w:rPr>
              <w:t>وجه المقارنة</w:t>
            </w:r>
          </w:p>
        </w:tc>
        <w:tc>
          <w:tcPr>
            <w:tcW w:w="3066" w:type="dxa"/>
            <w:shd w:val="clear" w:color="auto" w:fill="FFD966" w:themeFill="accent4" w:themeFillTint="99"/>
            <w:vAlign w:val="center"/>
          </w:tcPr>
          <w:p w:rsidR="00265CC2" w:rsidRPr="00783E10" w:rsidRDefault="00265CC2" w:rsidP="00B22B8B">
            <w:pPr>
              <w:bidi/>
              <w:spacing w:line="360" w:lineRule="auto"/>
              <w:jc w:val="center"/>
              <w:rPr>
                <w:rFonts w:ascii="Simplified Arabic" w:hAnsi="Simplified Arabic" w:cs="Simplified Arabic"/>
                <w:b/>
                <w:bCs/>
                <w:sz w:val="28"/>
                <w:szCs w:val="28"/>
                <w:rtl/>
              </w:rPr>
            </w:pPr>
            <w:r w:rsidRPr="00783E10">
              <w:rPr>
                <w:rFonts w:ascii="Simplified Arabic" w:hAnsi="Simplified Arabic" w:cs="Simplified Arabic" w:hint="cs"/>
                <w:b/>
                <w:bCs/>
                <w:sz w:val="28"/>
                <w:szCs w:val="28"/>
                <w:rtl/>
              </w:rPr>
              <w:t>النموذج الأفغاني</w:t>
            </w:r>
          </w:p>
        </w:tc>
        <w:tc>
          <w:tcPr>
            <w:tcW w:w="4854" w:type="dxa"/>
            <w:shd w:val="clear" w:color="auto" w:fill="FFD966" w:themeFill="accent4" w:themeFillTint="99"/>
            <w:vAlign w:val="center"/>
          </w:tcPr>
          <w:p w:rsidR="00265CC2" w:rsidRPr="00783E10" w:rsidRDefault="00265CC2" w:rsidP="00B22B8B">
            <w:pPr>
              <w:bidi/>
              <w:spacing w:line="360" w:lineRule="auto"/>
              <w:jc w:val="center"/>
              <w:rPr>
                <w:rFonts w:ascii="Simplified Arabic" w:hAnsi="Simplified Arabic" w:cs="Simplified Arabic"/>
                <w:b/>
                <w:bCs/>
                <w:sz w:val="28"/>
                <w:szCs w:val="28"/>
                <w:rtl/>
              </w:rPr>
            </w:pPr>
            <w:r w:rsidRPr="00783E10">
              <w:rPr>
                <w:rFonts w:ascii="Simplified Arabic" w:hAnsi="Simplified Arabic" w:cs="Simplified Arabic" w:hint="cs"/>
                <w:b/>
                <w:bCs/>
                <w:sz w:val="28"/>
                <w:szCs w:val="28"/>
                <w:rtl/>
              </w:rPr>
              <w:t>النموذج العراقي</w:t>
            </w:r>
          </w:p>
        </w:tc>
      </w:tr>
      <w:tr w:rsidR="00265CC2" w:rsidTr="00783E10">
        <w:tc>
          <w:tcPr>
            <w:tcW w:w="1142" w:type="dxa"/>
            <w:shd w:val="clear" w:color="auto" w:fill="8EAADB" w:themeFill="accent5" w:themeFillTint="99"/>
          </w:tcPr>
          <w:p w:rsidR="00265CC2" w:rsidRPr="00783E10" w:rsidRDefault="00265CC2" w:rsidP="00B22B8B">
            <w:pPr>
              <w:bidi/>
              <w:spacing w:line="360" w:lineRule="auto"/>
              <w:jc w:val="both"/>
              <w:rPr>
                <w:rFonts w:ascii="Simplified Arabic" w:hAnsi="Simplified Arabic" w:cs="Simplified Arabic"/>
                <w:b/>
                <w:bCs/>
                <w:sz w:val="28"/>
                <w:szCs w:val="28"/>
                <w:rtl/>
              </w:rPr>
            </w:pPr>
            <w:r w:rsidRPr="00783E10">
              <w:rPr>
                <w:rFonts w:ascii="Simplified Arabic" w:hAnsi="Simplified Arabic" w:cs="Simplified Arabic" w:hint="cs"/>
                <w:b/>
                <w:bCs/>
                <w:sz w:val="28"/>
                <w:szCs w:val="28"/>
                <w:rtl/>
              </w:rPr>
              <w:t>الهدف الأمريكي</w:t>
            </w:r>
          </w:p>
        </w:tc>
        <w:tc>
          <w:tcPr>
            <w:tcW w:w="3066" w:type="dxa"/>
          </w:tcPr>
          <w:p w:rsidR="00265CC2" w:rsidRDefault="00265CC2"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كانت الطموح الأمريكي معتدلاً ومتواضعاً: إنهاء حالة أفغانستان كملجأ للإرهابيين، وتحقيق قدر من الاستقرار للشعب الأفغاني، دون رغبة في تحويلها إلى ديمقراطية نموذجية</w:t>
            </w:r>
          </w:p>
          <w:p w:rsidR="00265CC2" w:rsidRDefault="00265CC2" w:rsidP="00B22B8B">
            <w:pPr>
              <w:bidi/>
              <w:spacing w:line="360" w:lineRule="auto"/>
              <w:jc w:val="both"/>
              <w:rPr>
                <w:rFonts w:ascii="Simplified Arabic" w:hAnsi="Simplified Arabic" w:cs="Simplified Arabic"/>
                <w:sz w:val="28"/>
                <w:szCs w:val="28"/>
                <w:rtl/>
              </w:rPr>
            </w:pPr>
          </w:p>
        </w:tc>
        <w:tc>
          <w:tcPr>
            <w:tcW w:w="4854" w:type="dxa"/>
          </w:tcPr>
          <w:p w:rsidR="00423B71" w:rsidRDefault="00265CC2"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كانت الطموحات الأمريكية أكبر: </w:t>
            </w:r>
          </w:p>
          <w:p w:rsidR="00265CC2" w:rsidRDefault="00265CC2"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تحويل العراق إلى دولة ديمقراطية، </w:t>
            </w:r>
            <w:r w:rsidR="00423B71">
              <w:rPr>
                <w:rFonts w:ascii="Simplified Arabic" w:hAnsi="Simplified Arabic" w:cs="Simplified Arabic" w:hint="cs"/>
                <w:sz w:val="28"/>
                <w:szCs w:val="28"/>
                <w:rtl/>
              </w:rPr>
              <w:t>ولم تكن الحرب سوى</w:t>
            </w:r>
            <w:r>
              <w:rPr>
                <w:rFonts w:ascii="Simplified Arabic" w:hAnsi="Simplified Arabic" w:cs="Simplified Arabic" w:hint="cs"/>
                <w:sz w:val="28"/>
                <w:szCs w:val="28"/>
                <w:rtl/>
              </w:rPr>
              <w:t xml:space="preserve"> خطوة ضمن مخطط أوسع لتغيير سياسات الشرق الأوسط</w:t>
            </w:r>
          </w:p>
        </w:tc>
      </w:tr>
      <w:tr w:rsidR="00265CC2" w:rsidTr="00783E10">
        <w:tc>
          <w:tcPr>
            <w:tcW w:w="1142" w:type="dxa"/>
            <w:shd w:val="clear" w:color="auto" w:fill="8EAADB" w:themeFill="accent5" w:themeFillTint="99"/>
          </w:tcPr>
          <w:p w:rsidR="00265CC2" w:rsidRPr="00783E10" w:rsidRDefault="00265CC2" w:rsidP="00B22B8B">
            <w:pPr>
              <w:bidi/>
              <w:spacing w:line="360" w:lineRule="auto"/>
              <w:jc w:val="both"/>
              <w:rPr>
                <w:rFonts w:ascii="Simplified Arabic" w:hAnsi="Simplified Arabic" w:cs="Simplified Arabic"/>
                <w:b/>
                <w:bCs/>
                <w:sz w:val="28"/>
                <w:szCs w:val="28"/>
                <w:rtl/>
              </w:rPr>
            </w:pPr>
            <w:r w:rsidRPr="00783E10">
              <w:rPr>
                <w:rFonts w:ascii="Simplified Arabic" w:hAnsi="Simplified Arabic" w:cs="Simplified Arabic" w:hint="cs"/>
                <w:b/>
                <w:bCs/>
                <w:sz w:val="28"/>
                <w:szCs w:val="28"/>
                <w:rtl/>
              </w:rPr>
              <w:lastRenderedPageBreak/>
              <w:t>تنزيل النموذج الديمقراطي</w:t>
            </w:r>
          </w:p>
        </w:tc>
        <w:tc>
          <w:tcPr>
            <w:tcW w:w="3066" w:type="dxa"/>
          </w:tcPr>
          <w:p w:rsidR="00423B71" w:rsidRDefault="00724BC0" w:rsidP="00B22B8B">
            <w:pPr>
              <w:bidi/>
              <w:spacing w:line="360" w:lineRule="auto"/>
              <w:jc w:val="both"/>
              <w:rPr>
                <w:rFonts w:ascii="Simplified Arabic" w:hAnsi="Simplified Arabic" w:cs="Simplified Arabic" w:hint="cs"/>
                <w:sz w:val="28"/>
                <w:szCs w:val="28"/>
                <w:rtl/>
              </w:rPr>
            </w:pPr>
            <w:r>
              <w:rPr>
                <w:rFonts w:ascii="Simplified Arabic" w:hAnsi="Simplified Arabic" w:cs="Simplified Arabic" w:hint="cs"/>
                <w:sz w:val="28"/>
                <w:szCs w:val="28"/>
                <w:rtl/>
              </w:rPr>
              <w:t>تمت إعادة السيادة الوطنية إلى حكومة انتقالية برئاسة حامد قرضاوي بموجب اتفاقية موقعة في كانون الأول/ ديسمبر</w:t>
            </w:r>
            <w:r>
              <w:rPr>
                <w:rFonts w:ascii="Simplified Arabic" w:hAnsi="Simplified Arabic" w:cs="Simplified Arabic" w:hint="cs"/>
                <w:sz w:val="28"/>
                <w:szCs w:val="28"/>
                <w:rtl/>
              </w:rPr>
              <w:t xml:space="preserve"> 2001</w:t>
            </w:r>
            <w:r w:rsidR="00423B71">
              <w:rPr>
                <w:rFonts w:ascii="Simplified Arabic" w:hAnsi="Simplified Arabic" w:cs="Simplified Arabic" w:hint="cs"/>
                <w:sz w:val="28"/>
                <w:szCs w:val="28"/>
                <w:rtl/>
              </w:rPr>
              <w:t>، أي بعد شهرين من التدخل الأمريكي.</w:t>
            </w:r>
          </w:p>
          <w:p w:rsidR="00265CC2" w:rsidRDefault="00423B71"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w:t>
            </w:r>
            <w:r w:rsidR="00724BC0">
              <w:rPr>
                <w:rFonts w:ascii="Simplified Arabic" w:hAnsi="Simplified Arabic" w:cs="Simplified Arabic" w:hint="cs"/>
                <w:sz w:val="28"/>
                <w:szCs w:val="28"/>
                <w:rtl/>
              </w:rPr>
              <w:t>هي ما تعد خطوة مبكرة</w:t>
            </w:r>
            <w:r>
              <w:rPr>
                <w:rFonts w:ascii="Simplified Arabic" w:hAnsi="Simplified Arabic" w:cs="Simplified Arabic" w:hint="cs"/>
                <w:sz w:val="28"/>
                <w:szCs w:val="28"/>
                <w:rtl/>
              </w:rPr>
              <w:t xml:space="preserve"> بالمقارنة مع الحالة العراقية</w:t>
            </w:r>
          </w:p>
        </w:tc>
        <w:tc>
          <w:tcPr>
            <w:tcW w:w="4854" w:type="dxa"/>
          </w:tcPr>
          <w:p w:rsidR="00952305" w:rsidRDefault="00423B71"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لم يتم العمل مباشرة على نموذج ديمقراطي وإنما </w:t>
            </w:r>
            <w:r w:rsidR="00952305">
              <w:rPr>
                <w:rFonts w:ascii="Simplified Arabic" w:hAnsi="Simplified Arabic" w:cs="Simplified Arabic" w:hint="cs"/>
                <w:sz w:val="28"/>
                <w:szCs w:val="28"/>
                <w:rtl/>
              </w:rPr>
              <w:t>تم إنشاء "</w:t>
            </w:r>
            <w:r w:rsidR="00952305">
              <w:rPr>
                <w:rFonts w:ascii="Simplified Arabic" w:hAnsi="Simplified Arabic" w:cs="Simplified Arabic" w:hint="cs"/>
                <w:sz w:val="28"/>
                <w:szCs w:val="28"/>
                <w:rtl/>
              </w:rPr>
              <w:t>سلطة الائتلاف المؤقتة</w:t>
            </w:r>
            <w:r w:rsidR="00952305">
              <w:rPr>
                <w:rFonts w:ascii="Simplified Arabic" w:hAnsi="Simplified Arabic" w:cs="Simplified Arabic" w:hint="cs"/>
                <w:sz w:val="28"/>
                <w:szCs w:val="28"/>
                <w:rtl/>
              </w:rPr>
              <w:t>" وكانت هي</w:t>
            </w:r>
            <w:r w:rsidR="00952305">
              <w:rPr>
                <w:rFonts w:ascii="Simplified Arabic" w:hAnsi="Simplified Arabic" w:cs="Simplified Arabic" w:hint="cs"/>
                <w:sz w:val="28"/>
                <w:szCs w:val="28"/>
                <w:rtl/>
              </w:rPr>
              <w:t xml:space="preserve"> السلطة الأولى في العراق وكانت خاضعة بالكامل للسيطرة الأمريكية</w:t>
            </w:r>
            <w:r w:rsidR="00952305">
              <w:rPr>
                <w:rFonts w:ascii="Simplified Arabic" w:hAnsi="Simplified Arabic" w:cs="Simplified Arabic" w:hint="cs"/>
                <w:sz w:val="28"/>
                <w:szCs w:val="28"/>
                <w:rtl/>
              </w:rPr>
              <w:t>، ومن أهم خصائصها:</w:t>
            </w:r>
          </w:p>
          <w:p w:rsidR="00952305" w:rsidRPr="00952305" w:rsidRDefault="00952305" w:rsidP="00B22B8B">
            <w:p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 </w:t>
            </w:r>
            <w:r w:rsidRPr="00952305">
              <w:rPr>
                <w:rFonts w:ascii="Simplified Arabic" w:hAnsi="Simplified Arabic" w:cs="Simplified Arabic" w:hint="cs"/>
                <w:sz w:val="28"/>
                <w:szCs w:val="28"/>
                <w:rtl/>
              </w:rPr>
              <w:t>الاعتماد على الموارد الأمريكية لخدمة أهداف كبرى</w:t>
            </w:r>
          </w:p>
          <w:p w:rsidR="00952305" w:rsidRPr="006523AB" w:rsidRDefault="00952305" w:rsidP="00B22B8B">
            <w:p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 </w:t>
            </w:r>
            <w:r w:rsidRPr="0082745D">
              <w:rPr>
                <w:rFonts w:ascii="Simplified Arabic" w:hAnsi="Simplified Arabic" w:cs="Simplified Arabic" w:hint="cs"/>
                <w:sz w:val="28"/>
                <w:szCs w:val="28"/>
                <w:rtl/>
              </w:rPr>
              <w:t>كانت</w:t>
            </w:r>
            <w:r w:rsidRPr="0082745D">
              <w:rPr>
                <w:rFonts w:ascii="Simplified Arabic" w:hAnsi="Simplified Arabic" w:cs="Simplified Arabic" w:hint="cs"/>
                <w:sz w:val="28"/>
                <w:szCs w:val="28"/>
                <w:rtl/>
              </w:rPr>
              <w:t xml:space="preserve"> </w:t>
            </w:r>
            <w:r w:rsidRPr="0082745D">
              <w:rPr>
                <w:rFonts w:ascii="Simplified Arabic" w:hAnsi="Simplified Arabic" w:cs="Simplified Arabic" w:hint="cs"/>
                <w:sz w:val="28"/>
                <w:szCs w:val="28"/>
                <w:rtl/>
              </w:rPr>
              <w:t xml:space="preserve">سلطة الائتلاف المؤقتة بيروقراطية هائلة الحجم، </w:t>
            </w:r>
            <w:r w:rsidR="006523AB">
              <w:rPr>
                <w:rFonts w:ascii="Simplified Arabic" w:hAnsi="Simplified Arabic" w:cs="Simplified Arabic" w:hint="cs"/>
                <w:sz w:val="28"/>
                <w:szCs w:val="28"/>
                <w:rtl/>
              </w:rPr>
              <w:t>و</w:t>
            </w:r>
            <w:r w:rsidRPr="006523AB">
              <w:rPr>
                <w:rFonts w:ascii="Simplified Arabic" w:hAnsi="Simplified Arabic" w:cs="Simplified Arabic" w:hint="cs"/>
                <w:sz w:val="28"/>
                <w:szCs w:val="28"/>
                <w:rtl/>
              </w:rPr>
              <w:t xml:space="preserve">لم يتمكنوا من بناء علاقات وثيقة مع المواطنين والموظفين العراقيين </w:t>
            </w:r>
          </w:p>
          <w:p w:rsidR="00952305" w:rsidRPr="006523AB" w:rsidRDefault="006523AB" w:rsidP="00B22B8B">
            <w:p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ع</w:t>
            </w:r>
            <w:r w:rsidR="00952305" w:rsidRPr="006523AB">
              <w:rPr>
                <w:rFonts w:ascii="Simplified Arabic" w:hAnsi="Simplified Arabic" w:cs="Simplified Arabic" w:hint="cs"/>
                <w:sz w:val="28"/>
                <w:szCs w:val="28"/>
                <w:rtl/>
              </w:rPr>
              <w:t>انت سلطة الائتلاف نقصاً حاداً في عدد العاملين</w:t>
            </w:r>
          </w:p>
          <w:p w:rsidR="00952305" w:rsidRPr="006523AB" w:rsidRDefault="006523AB" w:rsidP="00B22B8B">
            <w:p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 </w:t>
            </w:r>
            <w:r w:rsidR="00952305" w:rsidRPr="006523AB">
              <w:rPr>
                <w:rFonts w:ascii="Simplified Arabic" w:hAnsi="Simplified Arabic" w:cs="Simplified Arabic" w:hint="cs"/>
                <w:sz w:val="28"/>
                <w:szCs w:val="28"/>
                <w:rtl/>
              </w:rPr>
              <w:t>انشغلت ببناء تنظيمها الذاتي على حساب توفير الخدمات للعراقيين</w:t>
            </w:r>
          </w:p>
          <w:p w:rsidR="00265CC2" w:rsidRDefault="006523AB"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952305" w:rsidRPr="006523AB">
              <w:rPr>
                <w:rFonts w:ascii="Simplified Arabic" w:hAnsi="Simplified Arabic" w:cs="Simplified Arabic" w:hint="cs"/>
                <w:sz w:val="28"/>
                <w:szCs w:val="28"/>
                <w:rtl/>
              </w:rPr>
              <w:t>ارتباك العلاقة بين سلطة الائتلاف وبين القيادة المحلية للقوات العسكرية الأمريكية</w:t>
            </w:r>
          </w:p>
        </w:tc>
      </w:tr>
      <w:tr w:rsidR="00265CC2" w:rsidTr="00783E10">
        <w:tc>
          <w:tcPr>
            <w:tcW w:w="1142" w:type="dxa"/>
            <w:shd w:val="clear" w:color="auto" w:fill="8EAADB" w:themeFill="accent5" w:themeFillTint="99"/>
          </w:tcPr>
          <w:p w:rsidR="00265CC2" w:rsidRPr="00783E10" w:rsidRDefault="00265CC2" w:rsidP="00B22B8B">
            <w:pPr>
              <w:bidi/>
              <w:spacing w:line="360" w:lineRule="auto"/>
              <w:jc w:val="both"/>
              <w:rPr>
                <w:rFonts w:ascii="Simplified Arabic" w:hAnsi="Simplified Arabic" w:cs="Simplified Arabic"/>
                <w:b/>
                <w:bCs/>
                <w:sz w:val="28"/>
                <w:szCs w:val="28"/>
                <w:rtl/>
              </w:rPr>
            </w:pPr>
            <w:r w:rsidRPr="00783E10">
              <w:rPr>
                <w:rFonts w:ascii="Simplified Arabic" w:hAnsi="Simplified Arabic" w:cs="Simplified Arabic" w:hint="cs"/>
                <w:b/>
                <w:bCs/>
                <w:sz w:val="28"/>
                <w:szCs w:val="28"/>
                <w:rtl/>
              </w:rPr>
              <w:t>التجربة الديمقراطية</w:t>
            </w:r>
          </w:p>
        </w:tc>
        <w:tc>
          <w:tcPr>
            <w:tcW w:w="3066" w:type="dxa"/>
          </w:tcPr>
          <w:p w:rsidR="00423B71" w:rsidRDefault="00423B71"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نلاحظ في التجربة الأفغانية أن </w:t>
            </w:r>
            <w:r w:rsidR="00265CC2">
              <w:rPr>
                <w:rFonts w:ascii="Simplified Arabic" w:hAnsi="Simplified Arabic" w:cs="Simplified Arabic" w:hint="cs"/>
                <w:sz w:val="28"/>
                <w:szCs w:val="28"/>
                <w:rtl/>
              </w:rPr>
              <w:t xml:space="preserve">تم العمل على تنظيم </w:t>
            </w:r>
            <w:proofErr w:type="spellStart"/>
            <w:r w:rsidR="00265CC2">
              <w:rPr>
                <w:rFonts w:ascii="Simplified Arabic" w:hAnsi="Simplified Arabic" w:cs="Simplified Arabic" w:hint="cs"/>
                <w:sz w:val="28"/>
                <w:szCs w:val="28"/>
                <w:rtl/>
              </w:rPr>
              <w:t>وشرعنة</w:t>
            </w:r>
            <w:proofErr w:type="spellEnd"/>
            <w:r w:rsidR="00265CC2">
              <w:rPr>
                <w:rFonts w:ascii="Simplified Arabic" w:hAnsi="Simplified Arabic" w:cs="Simplified Arabic" w:hint="cs"/>
                <w:sz w:val="28"/>
                <w:szCs w:val="28"/>
                <w:rtl/>
              </w:rPr>
              <w:t xml:space="preserve"> المرحلة الديمقراطية</w:t>
            </w:r>
            <w:r>
              <w:rPr>
                <w:rFonts w:ascii="Simplified Arabic" w:hAnsi="Simplified Arabic" w:cs="Simplified Arabic" w:hint="cs"/>
                <w:sz w:val="28"/>
                <w:szCs w:val="28"/>
                <w:rtl/>
              </w:rPr>
              <w:t xml:space="preserve"> بشكل سريع من طرف الإدارة الأمريكية وحلفائها بالإضافة إلى مجموعة من القوى الفاعلة مثل ال</w:t>
            </w:r>
            <w:r w:rsidR="00265CC2">
              <w:rPr>
                <w:rFonts w:ascii="Simplified Arabic" w:hAnsi="Simplified Arabic" w:cs="Simplified Arabic" w:hint="cs"/>
                <w:sz w:val="28"/>
                <w:szCs w:val="28"/>
                <w:rtl/>
              </w:rPr>
              <w:t xml:space="preserve">دور فعال من </w:t>
            </w:r>
            <w:r w:rsidR="00265CC2">
              <w:rPr>
                <w:rFonts w:ascii="Simplified Arabic" w:hAnsi="Simplified Arabic" w:cs="Simplified Arabic" w:hint="cs"/>
                <w:sz w:val="28"/>
                <w:szCs w:val="28"/>
                <w:rtl/>
              </w:rPr>
              <w:lastRenderedPageBreak/>
              <w:t xml:space="preserve">منظمة الأمم المتحدة وممثلها آنذاك: الأخضر الإبراهيمي. </w:t>
            </w:r>
          </w:p>
          <w:p w:rsidR="00265CC2" w:rsidRDefault="00423B71"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كما </w:t>
            </w:r>
            <w:r w:rsidR="00265CC2">
              <w:rPr>
                <w:rFonts w:ascii="Simplified Arabic" w:hAnsi="Simplified Arabic" w:cs="Simplified Arabic" w:hint="cs"/>
                <w:sz w:val="28"/>
                <w:szCs w:val="28"/>
                <w:rtl/>
              </w:rPr>
              <w:t>تم تحديد أدوار ومهام مختلف الدول المشاركة في حلف شمال الأطلسي بشكل واضح، وهو ما يُلاحظ في العدد المحدود للقوات الأمريكية بالرغم من كونها القوة العسكرية المسيطرة.</w:t>
            </w:r>
          </w:p>
          <w:p w:rsidR="00265CC2" w:rsidRDefault="00265CC2"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وتُوجت هذه التجربة بعد انتخاب حامد قرضاوي رئيساً لأفغانستان في انتخابات حرة في 9 تشرين الأول/ أكتوبر عام 2004. </w:t>
            </w:r>
          </w:p>
          <w:p w:rsidR="00265CC2" w:rsidRDefault="00265CC2" w:rsidP="00B22B8B">
            <w:pPr>
              <w:bidi/>
              <w:spacing w:line="360" w:lineRule="auto"/>
              <w:jc w:val="both"/>
              <w:rPr>
                <w:rFonts w:ascii="Simplified Arabic" w:hAnsi="Simplified Arabic" w:cs="Simplified Arabic"/>
                <w:sz w:val="28"/>
                <w:szCs w:val="28"/>
                <w:rtl/>
              </w:rPr>
            </w:pPr>
          </w:p>
        </w:tc>
        <w:tc>
          <w:tcPr>
            <w:tcW w:w="4854" w:type="dxa"/>
          </w:tcPr>
          <w:p w:rsidR="00265CC2" w:rsidRDefault="00952305"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لم يتم إعادة السيادة الوطنية إلى حكومة عراقية انتقالية إلا في حزيران/ يونيو عام 2004</w:t>
            </w:r>
            <w:r w:rsidR="00423B71">
              <w:rPr>
                <w:rFonts w:ascii="Simplified Arabic" w:hAnsi="Simplified Arabic" w:cs="Simplified Arabic" w:hint="cs"/>
                <w:sz w:val="28"/>
                <w:szCs w:val="28"/>
                <w:rtl/>
              </w:rPr>
              <w:t>، أي بعد عام كامل من التدخل الأمريكي، وهو ما يُعد تأخراً في تنزيل الحكم المحلي</w:t>
            </w:r>
          </w:p>
          <w:p w:rsidR="006523AB" w:rsidRDefault="006523AB" w:rsidP="00B22B8B">
            <w:pPr>
              <w:bidi/>
              <w:spacing w:line="360" w:lineRule="auto"/>
              <w:jc w:val="both"/>
              <w:rPr>
                <w:rFonts w:ascii="Simplified Arabic" w:hAnsi="Simplified Arabic" w:cs="Simplified Arabic"/>
                <w:sz w:val="28"/>
                <w:szCs w:val="28"/>
                <w:rtl/>
              </w:rPr>
            </w:pPr>
          </w:p>
          <w:p w:rsidR="006523AB" w:rsidRDefault="00423B71"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وقد كان لهذا التأخر</w:t>
            </w:r>
            <w:r w:rsidR="006523AB">
              <w:rPr>
                <w:rFonts w:ascii="Simplified Arabic" w:hAnsi="Simplified Arabic" w:cs="Simplified Arabic" w:hint="cs"/>
                <w:sz w:val="28"/>
                <w:szCs w:val="28"/>
                <w:rtl/>
              </w:rPr>
              <w:t xml:space="preserve"> انعكاساً سلبياً</w:t>
            </w:r>
            <w:r>
              <w:rPr>
                <w:rFonts w:ascii="Simplified Arabic" w:hAnsi="Simplified Arabic" w:cs="Simplified Arabic" w:hint="cs"/>
                <w:sz w:val="28"/>
                <w:szCs w:val="28"/>
                <w:rtl/>
              </w:rPr>
              <w:t xml:space="preserve"> في نقاط عديدة</w:t>
            </w:r>
            <w:r w:rsidR="006523AB">
              <w:rPr>
                <w:rFonts w:ascii="Simplified Arabic" w:hAnsi="Simplified Arabic" w:cs="Simplified Arabic" w:hint="cs"/>
                <w:sz w:val="28"/>
                <w:szCs w:val="28"/>
                <w:rtl/>
              </w:rPr>
              <w:t>؛ فقد أضاعت الولايات المتحدة عاماً كاملاً:</w:t>
            </w:r>
          </w:p>
          <w:p w:rsidR="006523AB" w:rsidRDefault="006523AB"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انهارت البنى التحتية العراقية أو تم تفكيكها بشكل متعمد مثل: تسريح الجيش العراقي</w:t>
            </w:r>
          </w:p>
          <w:p w:rsidR="006523AB" w:rsidRPr="006523AB" w:rsidRDefault="006523AB" w:rsidP="00B22B8B">
            <w:pPr>
              <w:pStyle w:val="Paragraphedeliste"/>
              <w:numPr>
                <w:ilvl w:val="0"/>
                <w:numId w:val="1"/>
              </w:numPr>
              <w:bidi/>
              <w:spacing w:line="360" w:lineRule="auto"/>
              <w:ind w:firstLine="0"/>
              <w:jc w:val="both"/>
              <w:rPr>
                <w:rFonts w:ascii="Simplified Arabic" w:hAnsi="Simplified Arabic" w:cs="Simplified Arabic"/>
                <w:sz w:val="28"/>
                <w:szCs w:val="28"/>
                <w:rtl/>
              </w:rPr>
            </w:pPr>
            <w:r w:rsidRPr="006523AB">
              <w:rPr>
                <w:rFonts w:ascii="Simplified Arabic" w:hAnsi="Simplified Arabic" w:cs="Simplified Arabic" w:hint="cs"/>
                <w:sz w:val="28"/>
                <w:szCs w:val="28"/>
                <w:rtl/>
              </w:rPr>
              <w:t>استطاعت حركة التمرد تنظيم صفوفها وحشد المقاتلين والبدء بشن حرب عصابات ضد القوات الأمريكية والحكومة العراقية</w:t>
            </w:r>
          </w:p>
          <w:p w:rsidR="00952305" w:rsidRPr="006523AB" w:rsidRDefault="00952305" w:rsidP="00B22B8B">
            <w:pPr>
              <w:bidi/>
              <w:spacing w:line="360" w:lineRule="auto"/>
              <w:jc w:val="both"/>
              <w:rPr>
                <w:rFonts w:ascii="Simplified Arabic" w:hAnsi="Simplified Arabic" w:cs="Simplified Arabic"/>
                <w:sz w:val="28"/>
                <w:szCs w:val="28"/>
                <w:rtl/>
              </w:rPr>
            </w:pPr>
          </w:p>
        </w:tc>
      </w:tr>
      <w:tr w:rsidR="00265CC2" w:rsidTr="00783E10">
        <w:tc>
          <w:tcPr>
            <w:tcW w:w="1142" w:type="dxa"/>
            <w:shd w:val="clear" w:color="auto" w:fill="8EAADB" w:themeFill="accent5" w:themeFillTint="99"/>
          </w:tcPr>
          <w:p w:rsidR="00265CC2" w:rsidRPr="00783E10" w:rsidRDefault="00265CC2" w:rsidP="00B22B8B">
            <w:pPr>
              <w:bidi/>
              <w:spacing w:line="360" w:lineRule="auto"/>
              <w:jc w:val="both"/>
              <w:rPr>
                <w:rFonts w:ascii="Simplified Arabic" w:hAnsi="Simplified Arabic" w:cs="Simplified Arabic"/>
                <w:b/>
                <w:bCs/>
                <w:sz w:val="28"/>
                <w:szCs w:val="28"/>
                <w:rtl/>
              </w:rPr>
            </w:pPr>
            <w:r w:rsidRPr="00783E10">
              <w:rPr>
                <w:rFonts w:ascii="Simplified Arabic" w:hAnsi="Simplified Arabic" w:cs="Simplified Arabic" w:hint="cs"/>
                <w:b/>
                <w:bCs/>
                <w:sz w:val="28"/>
                <w:szCs w:val="28"/>
                <w:rtl/>
              </w:rPr>
              <w:lastRenderedPageBreak/>
              <w:t>خصائص التجربة</w:t>
            </w:r>
          </w:p>
        </w:tc>
        <w:tc>
          <w:tcPr>
            <w:tcW w:w="3066" w:type="dxa"/>
          </w:tcPr>
          <w:p w:rsidR="00265CC2" w:rsidRPr="006C74A7" w:rsidRDefault="00265CC2" w:rsidP="00B22B8B">
            <w:pPr>
              <w:pStyle w:val="Paragraphedeliste"/>
              <w:numPr>
                <w:ilvl w:val="0"/>
                <w:numId w:val="1"/>
              </w:numPr>
              <w:bidi/>
              <w:spacing w:line="360" w:lineRule="auto"/>
              <w:ind w:firstLine="0"/>
              <w:jc w:val="both"/>
              <w:rPr>
                <w:rFonts w:ascii="Simplified Arabic" w:hAnsi="Simplified Arabic" w:cs="Simplified Arabic"/>
                <w:sz w:val="28"/>
                <w:szCs w:val="28"/>
                <w:rtl/>
              </w:rPr>
            </w:pPr>
            <w:r w:rsidRPr="006C74A7">
              <w:rPr>
                <w:rFonts w:ascii="Simplified Arabic" w:hAnsi="Simplified Arabic" w:cs="Simplified Arabic" w:hint="cs"/>
                <w:sz w:val="28"/>
                <w:szCs w:val="28"/>
                <w:rtl/>
              </w:rPr>
              <w:t>التخلي عن المسؤولية لصالح لاعبين محليين: تحالف الشمال</w:t>
            </w:r>
          </w:p>
          <w:p w:rsidR="00265CC2" w:rsidRPr="006C74A7" w:rsidRDefault="00265CC2" w:rsidP="00B22B8B">
            <w:pPr>
              <w:pStyle w:val="Paragraphedeliste"/>
              <w:numPr>
                <w:ilvl w:val="0"/>
                <w:numId w:val="1"/>
              </w:numPr>
              <w:bidi/>
              <w:spacing w:line="360" w:lineRule="auto"/>
              <w:ind w:firstLine="0"/>
              <w:jc w:val="both"/>
              <w:rPr>
                <w:rFonts w:ascii="Simplified Arabic" w:hAnsi="Simplified Arabic" w:cs="Simplified Arabic"/>
                <w:sz w:val="28"/>
                <w:szCs w:val="28"/>
                <w:rtl/>
              </w:rPr>
            </w:pPr>
            <w:r w:rsidRPr="006C74A7">
              <w:rPr>
                <w:rFonts w:ascii="Simplified Arabic" w:hAnsi="Simplified Arabic" w:cs="Simplified Arabic" w:hint="cs"/>
                <w:sz w:val="28"/>
                <w:szCs w:val="28"/>
                <w:rtl/>
              </w:rPr>
              <w:t>الاعتماد على شركاء دوليين مثل: الأمم المتحدة، حلف شمال الأطلسي "</w:t>
            </w:r>
            <w:proofErr w:type="spellStart"/>
            <w:r w:rsidRPr="006C74A7">
              <w:rPr>
                <w:rFonts w:ascii="Simplified Arabic" w:hAnsi="Simplified Arabic" w:cs="Simplified Arabic" w:hint="cs"/>
                <w:sz w:val="28"/>
                <w:szCs w:val="28"/>
                <w:rtl/>
              </w:rPr>
              <w:t>النيتو</w:t>
            </w:r>
            <w:proofErr w:type="spellEnd"/>
            <w:r w:rsidRPr="006C74A7">
              <w:rPr>
                <w:rFonts w:ascii="Simplified Arabic" w:hAnsi="Simplified Arabic" w:cs="Simplified Arabic" w:hint="cs"/>
                <w:sz w:val="28"/>
                <w:szCs w:val="28"/>
                <w:rtl/>
              </w:rPr>
              <w:t>"</w:t>
            </w:r>
          </w:p>
          <w:p w:rsidR="00265CC2" w:rsidRDefault="00265CC2" w:rsidP="00B22B8B">
            <w:pPr>
              <w:bidi/>
              <w:spacing w:line="360" w:lineRule="auto"/>
              <w:jc w:val="both"/>
              <w:rPr>
                <w:rFonts w:ascii="Simplified Arabic" w:hAnsi="Simplified Arabic" w:cs="Simplified Arabic"/>
                <w:sz w:val="28"/>
                <w:szCs w:val="28"/>
                <w:rtl/>
              </w:rPr>
            </w:pPr>
          </w:p>
        </w:tc>
        <w:tc>
          <w:tcPr>
            <w:tcW w:w="4854" w:type="dxa"/>
          </w:tcPr>
          <w:p w:rsidR="00952305" w:rsidRDefault="006523AB"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سيطرت</w:t>
            </w:r>
            <w:r w:rsidRPr="00952305">
              <w:rPr>
                <w:rFonts w:ascii="Simplified Arabic" w:hAnsi="Simplified Arabic" w:cs="Simplified Arabic" w:hint="cs"/>
                <w:sz w:val="28"/>
                <w:szCs w:val="28"/>
                <w:rtl/>
              </w:rPr>
              <w:t xml:space="preserve"> الولايات المتحدة على شؤون إعادة الإعمار</w:t>
            </w:r>
            <w:r w:rsidR="00423B71">
              <w:rPr>
                <w:rFonts w:ascii="Simplified Arabic" w:hAnsi="Simplified Arabic" w:cs="Simplified Arabic" w:hint="cs"/>
                <w:sz w:val="28"/>
                <w:szCs w:val="28"/>
                <w:rtl/>
              </w:rPr>
              <w:t>، وتم الاعتماد بالأساس على فرق الإدارة الأمريكية، وهو ما كان موقفاً سلبياً حيث أن هذه الفرق لم تكون مؤهلة بشكل كاف للمشاركة في عملية إعادة الإعمار</w:t>
            </w:r>
          </w:p>
          <w:p w:rsidR="00423B71" w:rsidRDefault="00423B71" w:rsidP="00B22B8B">
            <w:pPr>
              <w:bidi/>
              <w:spacing w:line="360" w:lineRule="auto"/>
              <w:jc w:val="both"/>
              <w:rPr>
                <w:rFonts w:ascii="Simplified Arabic" w:hAnsi="Simplified Arabic" w:cs="Simplified Arabic"/>
                <w:sz w:val="28"/>
                <w:szCs w:val="28"/>
                <w:rtl/>
              </w:rPr>
            </w:pPr>
          </w:p>
          <w:p w:rsidR="00265CC2" w:rsidRDefault="00423B71"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وعلى الصعيد العسكري </w:t>
            </w:r>
            <w:r w:rsidR="00952305">
              <w:rPr>
                <w:rFonts w:ascii="Simplified Arabic" w:hAnsi="Simplified Arabic" w:cs="Simplified Arabic" w:hint="cs"/>
                <w:sz w:val="28"/>
                <w:szCs w:val="28"/>
                <w:rtl/>
              </w:rPr>
              <w:t>قامت القوات الأمريكية والبريطانية بكل العمليات العسكرية دون أي مساعدة من الحلفاء</w:t>
            </w:r>
          </w:p>
        </w:tc>
      </w:tr>
      <w:tr w:rsidR="00952305" w:rsidTr="00783E10">
        <w:tc>
          <w:tcPr>
            <w:tcW w:w="1142" w:type="dxa"/>
            <w:shd w:val="clear" w:color="auto" w:fill="8EAADB" w:themeFill="accent5" w:themeFillTint="99"/>
          </w:tcPr>
          <w:p w:rsidR="00952305" w:rsidRPr="00783E10" w:rsidRDefault="00952305" w:rsidP="00B22B8B">
            <w:pPr>
              <w:bidi/>
              <w:spacing w:line="360" w:lineRule="auto"/>
              <w:jc w:val="both"/>
              <w:rPr>
                <w:rFonts w:ascii="Simplified Arabic" w:hAnsi="Simplified Arabic" w:cs="Simplified Arabic" w:hint="cs"/>
                <w:b/>
                <w:bCs/>
                <w:sz w:val="28"/>
                <w:szCs w:val="28"/>
                <w:rtl/>
              </w:rPr>
            </w:pPr>
            <w:r w:rsidRPr="00783E10">
              <w:rPr>
                <w:rFonts w:ascii="Simplified Arabic" w:hAnsi="Simplified Arabic" w:cs="Simplified Arabic" w:hint="cs"/>
                <w:b/>
                <w:bCs/>
                <w:sz w:val="28"/>
                <w:szCs w:val="28"/>
                <w:rtl/>
              </w:rPr>
              <w:lastRenderedPageBreak/>
              <w:t>فرص نجاح  التجربة</w:t>
            </w:r>
          </w:p>
        </w:tc>
        <w:tc>
          <w:tcPr>
            <w:tcW w:w="3066" w:type="dxa"/>
          </w:tcPr>
          <w:p w:rsidR="00952305" w:rsidRDefault="00952305"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فرص نجاح التجربة الأفغانية كانت أكبر</w:t>
            </w:r>
            <w:r w:rsidR="00423B71">
              <w:rPr>
                <w:rFonts w:ascii="Simplified Arabic" w:hAnsi="Simplified Arabic" w:cs="Simplified Arabic" w:hint="cs"/>
                <w:sz w:val="28"/>
                <w:szCs w:val="28"/>
                <w:rtl/>
              </w:rPr>
              <w:t xml:space="preserve"> نظراً لمجموعة من العوامل</w:t>
            </w:r>
            <w:r>
              <w:rPr>
                <w:rFonts w:ascii="Simplified Arabic" w:hAnsi="Simplified Arabic" w:cs="Simplified Arabic" w:hint="cs"/>
                <w:sz w:val="28"/>
                <w:szCs w:val="28"/>
                <w:rtl/>
              </w:rPr>
              <w:t>:</w:t>
            </w:r>
          </w:p>
          <w:p w:rsidR="00952305" w:rsidRDefault="00952305"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مقاربة محدودة</w:t>
            </w:r>
            <w:r w:rsidR="00423B71">
              <w:rPr>
                <w:rFonts w:ascii="Simplified Arabic" w:hAnsi="Simplified Arabic" w:cs="Simplified Arabic" w:hint="cs"/>
                <w:sz w:val="28"/>
                <w:szCs w:val="28"/>
                <w:rtl/>
              </w:rPr>
              <w:t xml:space="preserve"> ومحددة بوضوح</w:t>
            </w:r>
            <w:r>
              <w:rPr>
                <w:rFonts w:ascii="Simplified Arabic" w:hAnsi="Simplified Arabic" w:cs="Simplified Arabic" w:hint="cs"/>
                <w:sz w:val="28"/>
                <w:szCs w:val="28"/>
                <w:rtl/>
              </w:rPr>
              <w:t xml:space="preserve"> من البداية</w:t>
            </w:r>
          </w:p>
          <w:p w:rsidR="00952305" w:rsidRDefault="00952305"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منح الأفغان قدراً أكبر من التحكم وإدارة شؤونهم</w:t>
            </w:r>
            <w:r w:rsidR="00423B71">
              <w:rPr>
                <w:rFonts w:ascii="Simplified Arabic" w:hAnsi="Simplified Arabic" w:cs="Simplified Arabic" w:hint="cs"/>
                <w:sz w:val="28"/>
                <w:szCs w:val="28"/>
                <w:rtl/>
              </w:rPr>
              <w:t xml:space="preserve"> الداخلية</w:t>
            </w:r>
          </w:p>
          <w:p w:rsidR="00952305" w:rsidRDefault="00952305"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المقاربة الاقتصادية التي تستهلك قدراً أقل من الموارد المالية الأمريكية/ موارد دافع الضرائب؛ وبالتالي يمكن استمرارها على المدى الطويل</w:t>
            </w:r>
          </w:p>
          <w:p w:rsidR="00952305" w:rsidRPr="00952305" w:rsidRDefault="00952305" w:rsidP="00B22B8B">
            <w:pPr>
              <w:bidi/>
              <w:spacing w:line="360" w:lineRule="auto"/>
              <w:jc w:val="both"/>
              <w:rPr>
                <w:rFonts w:ascii="Simplified Arabic" w:hAnsi="Simplified Arabic" w:cs="Simplified Arabic" w:hint="cs"/>
                <w:sz w:val="28"/>
                <w:szCs w:val="28"/>
                <w:rtl/>
              </w:rPr>
            </w:pPr>
          </w:p>
        </w:tc>
        <w:tc>
          <w:tcPr>
            <w:tcW w:w="4854" w:type="dxa"/>
          </w:tcPr>
          <w:p w:rsidR="00390C64" w:rsidRDefault="00390C64"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كانت فرص نجاح التجربة العراقية محدود للغاية بسبب:</w:t>
            </w:r>
          </w:p>
          <w:p w:rsidR="006523AB" w:rsidRDefault="00390C64"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الاعتماد على "سلطة الائتلاف المؤقتة" لأكثر من عام، </w:t>
            </w:r>
            <w:r w:rsidR="006523AB">
              <w:rPr>
                <w:rFonts w:ascii="Simplified Arabic" w:hAnsi="Simplified Arabic" w:cs="Simplified Arabic" w:hint="cs"/>
                <w:sz w:val="28"/>
                <w:szCs w:val="28"/>
                <w:rtl/>
              </w:rPr>
              <w:t>وفي نهاية الأمر؛ اضطرت الإدارة الأمريكية إلى</w:t>
            </w:r>
            <w:r w:rsidR="006523AB" w:rsidRPr="000453FB">
              <w:rPr>
                <w:rFonts w:ascii="Simplified Arabic" w:hAnsi="Simplified Arabic" w:cs="Simplified Arabic" w:hint="cs"/>
                <w:sz w:val="28"/>
                <w:szCs w:val="28"/>
                <w:rtl/>
              </w:rPr>
              <w:t xml:space="preserve"> تأسيس الحكومة العراقية الانتقالية في حزيران/ يونيو 2004؛ </w:t>
            </w:r>
            <w:r w:rsidR="006523AB">
              <w:rPr>
                <w:rFonts w:ascii="Simplified Arabic" w:hAnsi="Simplified Arabic" w:cs="Simplified Arabic" w:hint="cs"/>
                <w:sz w:val="28"/>
                <w:szCs w:val="28"/>
                <w:rtl/>
              </w:rPr>
              <w:t>و</w:t>
            </w:r>
            <w:r w:rsidR="006523AB" w:rsidRPr="000453FB">
              <w:rPr>
                <w:rFonts w:ascii="Simplified Arabic" w:hAnsi="Simplified Arabic" w:cs="Simplified Arabic" w:hint="cs"/>
                <w:sz w:val="28"/>
                <w:szCs w:val="28"/>
                <w:rtl/>
              </w:rPr>
              <w:t>كان على الإدارة الأمريكية تفكيك سلطة الائتلاف، وهو ما أدى إلى حالة من الفوضى والارتباك</w:t>
            </w:r>
          </w:p>
          <w:p w:rsidR="006523AB" w:rsidRDefault="006523AB" w:rsidP="00B22B8B">
            <w:pPr>
              <w:bidi/>
              <w:spacing w:line="360" w:lineRule="auto"/>
              <w:jc w:val="both"/>
              <w:rPr>
                <w:rFonts w:ascii="Simplified Arabic" w:hAnsi="Simplified Arabic" w:cs="Simplified Arabic"/>
                <w:sz w:val="28"/>
                <w:szCs w:val="28"/>
                <w:rtl/>
              </w:rPr>
            </w:pPr>
          </w:p>
          <w:p w:rsidR="006523AB" w:rsidRPr="0082745D" w:rsidRDefault="00390C64" w:rsidP="00B22B8B">
            <w:p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ولم ي</w:t>
            </w:r>
            <w:r w:rsidR="006523AB" w:rsidRPr="0082745D">
              <w:rPr>
                <w:rFonts w:ascii="Simplified Arabic" w:hAnsi="Simplified Arabic" w:cs="Simplified Arabic" w:hint="cs"/>
                <w:sz w:val="28"/>
                <w:szCs w:val="28"/>
                <w:rtl/>
              </w:rPr>
              <w:t xml:space="preserve">كن </w:t>
            </w:r>
            <w:r>
              <w:rPr>
                <w:rFonts w:ascii="Simplified Arabic" w:hAnsi="Simplified Arabic" w:cs="Simplified Arabic" w:hint="cs"/>
                <w:sz w:val="28"/>
                <w:szCs w:val="28"/>
                <w:rtl/>
              </w:rPr>
              <w:t xml:space="preserve">تأسيس "سلطة الائتلاف" </w:t>
            </w:r>
            <w:r w:rsidR="006523AB" w:rsidRPr="0082745D">
              <w:rPr>
                <w:rFonts w:ascii="Simplified Arabic" w:hAnsi="Simplified Arabic" w:cs="Simplified Arabic" w:hint="cs"/>
                <w:sz w:val="28"/>
                <w:szCs w:val="28"/>
                <w:rtl/>
              </w:rPr>
              <w:t>خطوة موفقة في طريق إعادة الإعمار وذلك لمجموعة من الأسباب:</w:t>
            </w:r>
          </w:p>
          <w:p w:rsidR="006523AB" w:rsidRDefault="006523AB"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تم تشكيلها على عجل ضمن ظروف أمنية متدهورة</w:t>
            </w:r>
          </w:p>
          <w:p w:rsidR="006523AB" w:rsidRDefault="006523AB"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تم الاعتماد على فريق عمل إداري من السفارة الأمريكية</w:t>
            </w:r>
            <w:r>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وليس اختصاصيين أمريكيين مؤهلين </w:t>
            </w:r>
          </w:p>
          <w:p w:rsidR="006523AB" w:rsidRPr="006523AB" w:rsidRDefault="006523AB" w:rsidP="00B22B8B">
            <w:pPr>
              <w:pStyle w:val="Paragraphedeliste"/>
              <w:numPr>
                <w:ilvl w:val="0"/>
                <w:numId w:val="1"/>
              </w:numPr>
              <w:bidi/>
              <w:spacing w:line="360" w:lineRule="auto"/>
              <w:ind w:firstLine="0"/>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تم التعاقد مع العاملين في سلطة الائتلاف المؤقتة على أساس فردي، تم تكليفهم بمهام محددة ومستعجلة </w:t>
            </w:r>
          </w:p>
        </w:tc>
      </w:tr>
    </w:tbl>
    <w:p w:rsidR="00452F89" w:rsidRDefault="00452F89" w:rsidP="00B22B8B">
      <w:pPr>
        <w:bidi/>
        <w:spacing w:line="360" w:lineRule="auto"/>
        <w:jc w:val="both"/>
        <w:rPr>
          <w:rFonts w:ascii="Simplified Arabic" w:hAnsi="Simplified Arabic" w:cs="Simplified Arabic"/>
          <w:sz w:val="28"/>
          <w:szCs w:val="28"/>
          <w:rtl/>
        </w:rPr>
      </w:pPr>
    </w:p>
    <w:p w:rsidR="00452F89" w:rsidRDefault="00360579"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w:t>
      </w:r>
      <w:r w:rsidR="00452F89">
        <w:rPr>
          <w:rFonts w:ascii="Simplified Arabic" w:hAnsi="Simplified Arabic" w:cs="Simplified Arabic" w:hint="cs"/>
          <w:sz w:val="28"/>
          <w:szCs w:val="28"/>
          <w:rtl/>
        </w:rPr>
        <w:t xml:space="preserve">انطلاقاً من هاذين النموذجين؛ سيركز الكتاب على إشكاليات إعادة الإعمار، ليس في حالات الاحتلال أو التدخل العسكري، وإنما في </w:t>
      </w:r>
      <w:r>
        <w:rPr>
          <w:rFonts w:ascii="Simplified Arabic" w:hAnsi="Simplified Arabic" w:cs="Simplified Arabic" w:hint="cs"/>
          <w:sz w:val="28"/>
          <w:szCs w:val="28"/>
          <w:rtl/>
        </w:rPr>
        <w:t>حالات الدول</w:t>
      </w:r>
      <w:r w:rsidR="00452F89">
        <w:rPr>
          <w:rFonts w:ascii="Simplified Arabic" w:hAnsi="Simplified Arabic" w:cs="Simplified Arabic" w:hint="cs"/>
          <w:sz w:val="28"/>
          <w:szCs w:val="28"/>
          <w:rtl/>
        </w:rPr>
        <w:t xml:space="preserve"> المستقلة ذات السيادة ولكنها </w:t>
      </w:r>
      <w:r>
        <w:rPr>
          <w:rFonts w:ascii="Simplified Arabic" w:hAnsi="Simplified Arabic" w:cs="Simplified Arabic" w:hint="cs"/>
          <w:sz w:val="28"/>
          <w:szCs w:val="28"/>
          <w:rtl/>
        </w:rPr>
        <w:t xml:space="preserve">في الوقت ذاته </w:t>
      </w:r>
      <w:r w:rsidR="00452F89">
        <w:rPr>
          <w:rFonts w:ascii="Simplified Arabic" w:hAnsi="Simplified Arabic" w:cs="Simplified Arabic" w:hint="cs"/>
          <w:sz w:val="28"/>
          <w:szCs w:val="28"/>
          <w:rtl/>
        </w:rPr>
        <w:t>تعرف حالة من الضعف أو الفشل</w:t>
      </w:r>
      <w:r>
        <w:rPr>
          <w:rFonts w:ascii="Simplified Arabic" w:hAnsi="Simplified Arabic" w:cs="Simplified Arabic" w:hint="cs"/>
          <w:sz w:val="28"/>
          <w:szCs w:val="28"/>
          <w:rtl/>
        </w:rPr>
        <w:t xml:space="preserve">، </w:t>
      </w:r>
      <w:r w:rsidR="00067495">
        <w:rPr>
          <w:rFonts w:ascii="Simplified Arabic" w:hAnsi="Simplified Arabic" w:cs="Simplified Arabic" w:hint="cs"/>
          <w:sz w:val="28"/>
          <w:szCs w:val="28"/>
          <w:rtl/>
        </w:rPr>
        <w:t>حيث إن ال</w:t>
      </w:r>
      <w:r w:rsidR="00067495">
        <w:rPr>
          <w:rFonts w:ascii="Simplified Arabic" w:hAnsi="Simplified Arabic" w:cs="Simplified Arabic" w:hint="cs"/>
          <w:sz w:val="28"/>
          <w:szCs w:val="28"/>
          <w:rtl/>
        </w:rPr>
        <w:t xml:space="preserve">عقبات </w:t>
      </w:r>
      <w:r w:rsidR="00067495">
        <w:rPr>
          <w:rFonts w:ascii="Simplified Arabic" w:hAnsi="Simplified Arabic" w:cs="Simplified Arabic" w:hint="cs"/>
          <w:sz w:val="28"/>
          <w:szCs w:val="28"/>
          <w:rtl/>
        </w:rPr>
        <w:t>ال</w:t>
      </w:r>
      <w:r w:rsidR="00067495">
        <w:rPr>
          <w:rFonts w:ascii="Simplified Arabic" w:hAnsi="Simplified Arabic" w:cs="Simplified Arabic" w:hint="cs"/>
          <w:sz w:val="28"/>
          <w:szCs w:val="28"/>
          <w:rtl/>
        </w:rPr>
        <w:t xml:space="preserve">سياسية </w:t>
      </w:r>
      <w:r w:rsidR="00067495">
        <w:rPr>
          <w:rFonts w:ascii="Simplified Arabic" w:hAnsi="Simplified Arabic" w:cs="Simplified Arabic" w:hint="cs"/>
          <w:sz w:val="28"/>
          <w:szCs w:val="28"/>
          <w:rtl/>
        </w:rPr>
        <w:t xml:space="preserve">التي تواجهها الدولة </w:t>
      </w:r>
      <w:r w:rsidR="00067495">
        <w:rPr>
          <w:rFonts w:ascii="Simplified Arabic" w:hAnsi="Simplified Arabic" w:cs="Simplified Arabic" w:hint="cs"/>
          <w:sz w:val="28"/>
          <w:szCs w:val="28"/>
          <w:rtl/>
        </w:rPr>
        <w:t>تقف في طريق الإ</w:t>
      </w:r>
      <w:r w:rsidR="00067495">
        <w:rPr>
          <w:rFonts w:ascii="Simplified Arabic" w:hAnsi="Simplified Arabic" w:cs="Simplified Arabic" w:hint="cs"/>
          <w:sz w:val="28"/>
          <w:szCs w:val="28"/>
          <w:rtl/>
        </w:rPr>
        <w:t xml:space="preserve">صلاح والنمو الاقتصاديين، </w:t>
      </w:r>
      <w:r>
        <w:rPr>
          <w:rFonts w:ascii="Simplified Arabic" w:hAnsi="Simplified Arabic" w:cs="Simplified Arabic" w:hint="cs"/>
          <w:sz w:val="28"/>
          <w:szCs w:val="28"/>
          <w:rtl/>
        </w:rPr>
        <w:t>وكيف يمكن أن يساهم</w:t>
      </w:r>
      <w:r w:rsidR="00452F89">
        <w:rPr>
          <w:rFonts w:ascii="Simplified Arabic" w:hAnsi="Simplified Arabic" w:cs="Simplified Arabic" w:hint="cs"/>
          <w:sz w:val="28"/>
          <w:szCs w:val="28"/>
          <w:rtl/>
        </w:rPr>
        <w:t xml:space="preserve"> المجتمع الدولي</w:t>
      </w:r>
      <w:r>
        <w:rPr>
          <w:rFonts w:ascii="Simplified Arabic" w:hAnsi="Simplified Arabic" w:cs="Simplified Arabic" w:hint="cs"/>
          <w:sz w:val="28"/>
          <w:szCs w:val="28"/>
          <w:rtl/>
        </w:rPr>
        <w:t xml:space="preserve"> في عملية إعادة الإعمار</w:t>
      </w:r>
      <w:r w:rsidR="00452F89">
        <w:rPr>
          <w:rFonts w:ascii="Simplified Arabic" w:hAnsi="Simplified Arabic" w:cs="Simplified Arabic" w:hint="cs"/>
          <w:sz w:val="28"/>
          <w:szCs w:val="28"/>
          <w:rtl/>
        </w:rPr>
        <w:t xml:space="preserve">. </w:t>
      </w:r>
    </w:p>
    <w:p w:rsidR="00452F89" w:rsidRDefault="00452F89" w:rsidP="00B22B8B">
      <w:pPr>
        <w:bidi/>
        <w:spacing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سيعمل كتاب بناء الدولة على دراسة العلاقة بين الدولة الضعيفة وبين الدول والمؤسسات المانحة للمساعدات، وما مدى نجاح الإصلاح المؤسساتي وطبيعة الحوافز التي يتم تقديمها للوصول إلى النتائج المنشودة</w:t>
      </w:r>
      <w:r w:rsidR="00067495">
        <w:rPr>
          <w:rFonts w:ascii="Simplified Arabic" w:hAnsi="Simplified Arabic" w:cs="Simplified Arabic" w:hint="cs"/>
          <w:sz w:val="28"/>
          <w:szCs w:val="28"/>
          <w:rtl/>
        </w:rPr>
        <w:t xml:space="preserve"> في إطار عملية إعادة الإعمار.</w:t>
      </w:r>
    </w:p>
    <w:p w:rsidR="00D46735" w:rsidRPr="00067495" w:rsidRDefault="00D46735" w:rsidP="00B22B8B">
      <w:pPr>
        <w:bidi/>
        <w:spacing w:line="360" w:lineRule="auto"/>
        <w:jc w:val="both"/>
        <w:rPr>
          <w:rFonts w:ascii="Simplified Arabic" w:hAnsi="Simplified Arabic" w:cs="Simplified Arabic"/>
          <w:sz w:val="28"/>
          <w:szCs w:val="28"/>
        </w:rPr>
      </w:pPr>
    </w:p>
    <w:p w:rsidR="004378CC" w:rsidRDefault="00067495"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ويؤكد الكاتب على أن</w:t>
      </w:r>
      <w:r w:rsidR="00D46735">
        <w:rPr>
          <w:rFonts w:ascii="Simplified Arabic" w:hAnsi="Simplified Arabic" w:cs="Simplified Arabic" w:hint="cs"/>
          <w:sz w:val="28"/>
          <w:szCs w:val="28"/>
          <w:rtl/>
        </w:rPr>
        <w:t xml:space="preserve"> بناء الدولة من أهم قضايا المجتمع العالمي، لأن الدولة الضعيفة تعد مصدراً للعديد من مشاكل العالم الخطرة. بالإضافة إلى وجود مشكلة عالمية تتمثل في عدم معرفة آليات نقل المؤسسات العامة المؤهلة من </w:t>
      </w:r>
      <w:r w:rsidR="0046078A">
        <w:rPr>
          <w:rFonts w:ascii="Simplified Arabic" w:hAnsi="Simplified Arabic" w:cs="Simplified Arabic" w:hint="cs"/>
          <w:sz w:val="28"/>
          <w:szCs w:val="28"/>
          <w:rtl/>
        </w:rPr>
        <w:t xml:space="preserve">الدول القوية إلى الدول الضعيفة، وهو ما يجب العمل عليه بشكل مركز. ويشير الكاتب إلى </w:t>
      </w:r>
      <w:r w:rsidR="004378CC">
        <w:rPr>
          <w:rFonts w:ascii="Simplified Arabic" w:hAnsi="Simplified Arabic" w:cs="Simplified Arabic" w:hint="cs"/>
          <w:sz w:val="28"/>
          <w:szCs w:val="28"/>
          <w:rtl/>
        </w:rPr>
        <w:t>إن ضعف ال</w:t>
      </w:r>
      <w:r w:rsidR="0046078A">
        <w:rPr>
          <w:rFonts w:ascii="Simplified Arabic" w:hAnsi="Simplified Arabic" w:cs="Simplified Arabic" w:hint="cs"/>
          <w:sz w:val="28"/>
          <w:szCs w:val="28"/>
          <w:rtl/>
        </w:rPr>
        <w:t>دول لم ي</w:t>
      </w:r>
      <w:r w:rsidR="004378CC">
        <w:rPr>
          <w:rFonts w:ascii="Simplified Arabic" w:hAnsi="Simplified Arabic" w:cs="Simplified Arabic" w:hint="cs"/>
          <w:sz w:val="28"/>
          <w:szCs w:val="28"/>
          <w:rtl/>
        </w:rPr>
        <w:t xml:space="preserve">عد شأناً داخلياً أو محلياً؛ فقد أثبتت أحداث أيلول/ سبتمبر أن هذا الضعف يمثل تحدياً استراتيجياً، </w:t>
      </w:r>
      <w:r w:rsidR="00843512">
        <w:rPr>
          <w:rFonts w:ascii="Simplified Arabic" w:hAnsi="Simplified Arabic" w:cs="Simplified Arabic" w:hint="cs"/>
          <w:sz w:val="28"/>
          <w:szCs w:val="28"/>
          <w:rtl/>
        </w:rPr>
        <w:t>ومشكلات مثل الإرهاب والتطرف تتخذ</w:t>
      </w:r>
      <w:r w:rsidR="004378CC">
        <w:rPr>
          <w:rFonts w:ascii="Simplified Arabic" w:hAnsi="Simplified Arabic" w:cs="Simplified Arabic" w:hint="cs"/>
          <w:sz w:val="28"/>
          <w:szCs w:val="28"/>
          <w:rtl/>
        </w:rPr>
        <w:t xml:space="preserve"> شكل التهديد العالمي وليس المحلي فقط.</w:t>
      </w:r>
      <w:r w:rsidR="0046078A">
        <w:rPr>
          <w:rFonts w:ascii="Simplified Arabic" w:hAnsi="Simplified Arabic" w:cs="Simplified Arabic" w:hint="cs"/>
          <w:sz w:val="28"/>
          <w:szCs w:val="28"/>
          <w:rtl/>
        </w:rPr>
        <w:t xml:space="preserve"> وهو ما يستدعي تكاتفاً عالمياً لإعادة بناء الدول الضعيفة.</w:t>
      </w:r>
    </w:p>
    <w:p w:rsidR="004378CC" w:rsidRDefault="004378CC" w:rsidP="00B22B8B">
      <w:pPr>
        <w:bidi/>
        <w:spacing w:line="360" w:lineRule="auto"/>
        <w:jc w:val="both"/>
        <w:rPr>
          <w:rFonts w:ascii="Simplified Arabic" w:hAnsi="Simplified Arabic" w:cs="Simplified Arabic"/>
          <w:sz w:val="28"/>
          <w:szCs w:val="28"/>
          <w:rtl/>
        </w:rPr>
      </w:pPr>
    </w:p>
    <w:p w:rsidR="004378CC" w:rsidRPr="00CB24DF" w:rsidRDefault="00843512" w:rsidP="00B22B8B">
      <w:pPr>
        <w:bidi/>
        <w:spacing w:line="360" w:lineRule="auto"/>
        <w:jc w:val="both"/>
        <w:rPr>
          <w:rFonts w:ascii="Simplified Arabic" w:hAnsi="Simplified Arabic" w:cs="Simplified Arabic"/>
          <w:b/>
          <w:bCs/>
          <w:sz w:val="28"/>
          <w:szCs w:val="28"/>
          <w:rtl/>
        </w:rPr>
      </w:pPr>
      <w:r w:rsidRPr="00CB24DF">
        <w:rPr>
          <w:rFonts w:ascii="Simplified Arabic" w:hAnsi="Simplified Arabic" w:cs="Simplified Arabic" w:hint="cs"/>
          <w:b/>
          <w:bCs/>
          <w:sz w:val="28"/>
          <w:szCs w:val="28"/>
          <w:rtl/>
        </w:rPr>
        <w:lastRenderedPageBreak/>
        <w:t>الفصل الرابع: أصغر ولكن أقوى</w:t>
      </w:r>
    </w:p>
    <w:p w:rsidR="00843512" w:rsidRDefault="00CB24DF"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يُخصص الكاتب هذا الفصل للحديث عن آليات </w:t>
      </w:r>
      <w:r w:rsidR="004436E6">
        <w:rPr>
          <w:rFonts w:ascii="Simplified Arabic" w:hAnsi="Simplified Arabic" w:cs="Simplified Arabic" w:hint="cs"/>
          <w:sz w:val="28"/>
          <w:szCs w:val="28"/>
          <w:rtl/>
        </w:rPr>
        <w:t xml:space="preserve">إضعاف أو بناء مفهوم الدولة؛ ويُعيد الكاتب أسباب الإضعاف إلى </w:t>
      </w:r>
      <w:r w:rsidR="00843512">
        <w:rPr>
          <w:rFonts w:ascii="Simplified Arabic" w:hAnsi="Simplified Arabic" w:cs="Simplified Arabic" w:hint="cs"/>
          <w:sz w:val="28"/>
          <w:szCs w:val="28"/>
          <w:rtl/>
        </w:rPr>
        <w:t xml:space="preserve">مجموعة من العوامل والأسباب: </w:t>
      </w:r>
    </w:p>
    <w:p w:rsidR="00843512" w:rsidRDefault="00843512"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أسباب معيارية واقتصادية</w:t>
      </w:r>
    </w:p>
    <w:p w:rsidR="00843512" w:rsidRDefault="00843512"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بعض دول القرن العشرين كانت أقوى من اللازم</w:t>
      </w:r>
    </w:p>
    <w:p w:rsidR="00843512" w:rsidRDefault="00843512"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كانت الدول تستبد بشعوبها في الداخل وتعتدي على الدول المجاورة</w:t>
      </w:r>
    </w:p>
    <w:p w:rsidR="00843512" w:rsidRDefault="00843512" w:rsidP="00B22B8B">
      <w:pPr>
        <w:pStyle w:val="Paragraphedeliste"/>
        <w:numPr>
          <w:ilvl w:val="0"/>
          <w:numId w:val="1"/>
        </w:numPr>
        <w:bidi/>
        <w:spacing w:line="360" w:lineRule="auto"/>
        <w:ind w:firstLine="0"/>
        <w:jc w:val="both"/>
        <w:rPr>
          <w:rFonts w:ascii="Simplified Arabic" w:hAnsi="Simplified Arabic" w:cs="Simplified Arabic"/>
          <w:sz w:val="28"/>
          <w:szCs w:val="28"/>
        </w:rPr>
      </w:pPr>
      <w:r>
        <w:rPr>
          <w:rFonts w:ascii="Simplified Arabic" w:hAnsi="Simplified Arabic" w:cs="Simplified Arabic" w:hint="cs"/>
          <w:sz w:val="28"/>
          <w:szCs w:val="28"/>
          <w:rtl/>
        </w:rPr>
        <w:t>أعاقت الدول الكبرى النمو الاقتصادي في بلدانها، راكمت اختلالات وظيفية، وقصوراً في الكفاءات</w:t>
      </w:r>
    </w:p>
    <w:p w:rsidR="00843512" w:rsidRDefault="00843512"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ولهذه الأسباب؛ تم العمل على تحجيم القطاعات الحكومية</w:t>
      </w:r>
      <w:r w:rsidR="004436E6">
        <w:rPr>
          <w:rFonts w:ascii="Simplified Arabic" w:hAnsi="Simplified Arabic" w:cs="Simplified Arabic" w:hint="cs"/>
          <w:sz w:val="28"/>
          <w:szCs w:val="28"/>
          <w:rtl/>
        </w:rPr>
        <w:t xml:space="preserve">. </w:t>
      </w:r>
      <w:r w:rsidRPr="004436E6">
        <w:rPr>
          <w:rFonts w:ascii="Simplified Arabic" w:hAnsi="Simplified Arabic" w:cs="Simplified Arabic" w:hint="cs"/>
          <w:sz w:val="28"/>
          <w:szCs w:val="28"/>
          <w:rtl/>
        </w:rPr>
        <w:t>ومن ناحية أخرى؛ أدى النمو الاقتصادي العالمي وازدياد حركية المعلومات ورأس المال إلى تآكل استقلالية وسيادة الدولة</w:t>
      </w:r>
      <w:r w:rsidR="004436E6">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ولكن القضية المحورية التي ظهرت بعد أحداث أيلول/ سبتمبر هي كيفية بناء الدولة وليس كيفية تحجيمها، بحيث إن اضمحلال الدولة أدى إلى العديد من الكوارث والنكبات من أهمها قصور مستوى التطور المؤسساتي وعدم كفاءته.</w:t>
      </w:r>
    </w:p>
    <w:p w:rsidR="00843512" w:rsidRDefault="004436E6"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أما </w:t>
      </w:r>
      <w:r w:rsidR="00843512">
        <w:rPr>
          <w:rFonts w:ascii="Simplified Arabic" w:hAnsi="Simplified Arabic" w:cs="Simplified Arabic" w:hint="cs"/>
          <w:sz w:val="28"/>
          <w:szCs w:val="28"/>
          <w:rtl/>
        </w:rPr>
        <w:t>على المستوى العالمي</w:t>
      </w:r>
      <w:r>
        <w:rPr>
          <w:rFonts w:ascii="Simplified Arabic" w:hAnsi="Simplified Arabic" w:cs="Simplified Arabic" w:hint="cs"/>
          <w:sz w:val="28"/>
          <w:szCs w:val="28"/>
          <w:rtl/>
        </w:rPr>
        <w:t xml:space="preserve">؛ فقد </w:t>
      </w:r>
      <w:r w:rsidR="00843512">
        <w:rPr>
          <w:rFonts w:ascii="Simplified Arabic" w:hAnsi="Simplified Arabic" w:cs="Simplified Arabic" w:hint="cs"/>
          <w:sz w:val="28"/>
          <w:szCs w:val="28"/>
          <w:rtl/>
        </w:rPr>
        <w:t xml:space="preserve">أدت نهاية الحرب الباردة إلى ظهور مجموعة كبيرة من الدول الفاشلة والمضطربة </w:t>
      </w:r>
      <w:r w:rsidR="00A72427">
        <w:rPr>
          <w:rFonts w:ascii="Simplified Arabic" w:hAnsi="Simplified Arabic" w:cs="Simplified Arabic" w:hint="cs"/>
          <w:sz w:val="28"/>
          <w:szCs w:val="28"/>
          <w:rtl/>
        </w:rPr>
        <w:t>والمنتشرة في أوروبا وآسيا. واعتُبرت هذه الدول مصدر لانتهاكات وصراعات على مجموعة من المستويات بالإضافة إلى كونها بيئة صالحة للإرهاب والتطرف الذي سيمتد ليؤثر على الدول المتقدمة. ما يعني أن دعم الدول الضعيفة والعمل على تقوي</w:t>
      </w:r>
      <w:r w:rsidR="009941B3">
        <w:rPr>
          <w:rFonts w:ascii="Simplified Arabic" w:hAnsi="Simplified Arabic" w:cs="Simplified Arabic" w:hint="cs"/>
          <w:sz w:val="28"/>
          <w:szCs w:val="28"/>
          <w:rtl/>
        </w:rPr>
        <w:t>تها هو أساس وضمان للأمن العالمي.</w:t>
      </w:r>
    </w:p>
    <w:p w:rsidR="00E769E1" w:rsidRDefault="004436E6"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w:t>
      </w:r>
      <w:r w:rsidR="00E769E1">
        <w:rPr>
          <w:rFonts w:ascii="Simplified Arabic" w:hAnsi="Simplified Arabic" w:cs="Simplified Arabic" w:hint="cs"/>
          <w:sz w:val="28"/>
          <w:szCs w:val="28"/>
          <w:rtl/>
        </w:rPr>
        <w:t>يُشير الكاتب إلى الحاجة إلى وصول الدولة إ</w:t>
      </w:r>
      <w:r>
        <w:rPr>
          <w:rFonts w:ascii="Simplified Arabic" w:hAnsi="Simplified Arabic" w:cs="Simplified Arabic" w:hint="cs"/>
          <w:sz w:val="28"/>
          <w:szCs w:val="28"/>
          <w:rtl/>
        </w:rPr>
        <w:t>لى درجة من القوة؛ مع ضرورة</w:t>
      </w:r>
      <w:r w:rsidR="00E769E1">
        <w:rPr>
          <w:rFonts w:ascii="Simplified Arabic" w:hAnsi="Simplified Arabic" w:cs="Simplified Arabic" w:hint="cs"/>
          <w:sz w:val="28"/>
          <w:szCs w:val="28"/>
          <w:rtl/>
        </w:rPr>
        <w:t xml:space="preserve"> العمل على تجنب تصارع القوى العالمية، ولكن القوة الداخلية للدولة تبقى عنصراً لا يمكن تجاهل أهميته، فيجب أن تكون شرعية </w:t>
      </w:r>
      <w:r w:rsidR="00E769E1">
        <w:rPr>
          <w:rFonts w:ascii="Simplified Arabic" w:hAnsi="Simplified Arabic" w:cs="Simplified Arabic" w:hint="cs"/>
          <w:sz w:val="28"/>
          <w:szCs w:val="28"/>
          <w:rtl/>
        </w:rPr>
        <w:lastRenderedPageBreak/>
        <w:t xml:space="preserve">استخدام القوة حكراً على الدولة، مع تقنين الدولة لاستخدام قوتها بحيث تكون مقتصرة على أغراض محددة مثل: فرض حكم القانون داخلياً، والحفاظ على النظام الدولي خارجياً. </w:t>
      </w:r>
    </w:p>
    <w:p w:rsidR="00043A2F" w:rsidRDefault="00E769E1"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ويشير الكاتب في الوقت ذاته إلى أن القوة العسكرية التقليدية للدول لم تعد كافية </w:t>
      </w:r>
      <w:r w:rsidR="00F501DE">
        <w:rPr>
          <w:rFonts w:ascii="Simplified Arabic" w:hAnsi="Simplified Arabic" w:cs="Simplified Arabic" w:hint="cs"/>
          <w:sz w:val="28"/>
          <w:szCs w:val="28"/>
          <w:rtl/>
        </w:rPr>
        <w:t>لتلبية احتياجاتها</w:t>
      </w:r>
      <w:r w:rsidR="0051731D">
        <w:rPr>
          <w:rFonts w:ascii="Simplified Arabic" w:hAnsi="Simplified Arabic" w:cs="Simplified Arabic" w:hint="cs"/>
          <w:sz w:val="28"/>
          <w:szCs w:val="28"/>
          <w:rtl/>
        </w:rPr>
        <w:t xml:space="preserve">، وإنما يجب الاعتماد على مؤسسات داخلية قوية قادرة على استخدام مختلف أشكال القوة </w:t>
      </w:r>
      <w:r w:rsidR="0051731D">
        <w:rPr>
          <w:rFonts w:ascii="Simplified Arabic" w:hAnsi="Simplified Arabic" w:cs="Simplified Arabic"/>
          <w:sz w:val="28"/>
          <w:szCs w:val="28"/>
          <w:rtl/>
        </w:rPr>
        <w:t>–</w:t>
      </w:r>
      <w:r w:rsidR="0051731D">
        <w:rPr>
          <w:rFonts w:ascii="Simplified Arabic" w:hAnsi="Simplified Arabic" w:cs="Simplified Arabic" w:hint="cs"/>
          <w:sz w:val="28"/>
          <w:szCs w:val="28"/>
          <w:rtl/>
        </w:rPr>
        <w:t>ليست العسكرية فقط- في سياقها المناسب</w:t>
      </w:r>
      <w:r w:rsidR="00F501DE">
        <w:rPr>
          <w:rFonts w:ascii="Simplified Arabic" w:hAnsi="Simplified Arabic" w:cs="Simplified Arabic" w:hint="cs"/>
          <w:sz w:val="28"/>
          <w:szCs w:val="28"/>
          <w:rtl/>
        </w:rPr>
        <w:t xml:space="preserve">. ومن هنا؛ فكما يتم العمل على بناء مؤسسات داخلية قوية؛ يجب العمل في الوقت ذاته على بناء مؤسسات قوية في البلدان الأخرى التي تعرف أنواعاً </w:t>
      </w:r>
      <w:r w:rsidR="00A026A6">
        <w:rPr>
          <w:rFonts w:ascii="Simplified Arabic" w:hAnsi="Simplified Arabic" w:cs="Simplified Arabic" w:hint="cs"/>
          <w:sz w:val="28"/>
          <w:szCs w:val="28"/>
          <w:rtl/>
        </w:rPr>
        <w:t>م</w:t>
      </w:r>
      <w:r w:rsidR="0051731D">
        <w:rPr>
          <w:rFonts w:ascii="Simplified Arabic" w:hAnsi="Simplified Arabic" w:cs="Simplified Arabic" w:hint="cs"/>
          <w:sz w:val="28"/>
          <w:szCs w:val="28"/>
          <w:rtl/>
        </w:rPr>
        <w:t>ن الاضطرابات أو الحالات الخطرة. وفي الماضي، كانت الدول القوية تفرض سيطرتها على الدول الضعيفة أو التي تعرف بعض الاضطرابات عن طريق الغزو ال</w:t>
      </w:r>
      <w:r w:rsidR="00043A2F">
        <w:rPr>
          <w:rFonts w:ascii="Simplified Arabic" w:hAnsi="Simplified Arabic" w:cs="Simplified Arabic" w:hint="cs"/>
          <w:sz w:val="28"/>
          <w:szCs w:val="28"/>
          <w:rtl/>
        </w:rPr>
        <w:t xml:space="preserve">عسكري، وبالتالي تقوم بضمها إدارياً إلى </w:t>
      </w:r>
      <w:proofErr w:type="spellStart"/>
      <w:r w:rsidR="00043A2F">
        <w:rPr>
          <w:rFonts w:ascii="Simplified Arabic" w:hAnsi="Simplified Arabic" w:cs="Simplified Arabic" w:hint="cs"/>
          <w:sz w:val="28"/>
          <w:szCs w:val="28"/>
          <w:rtl/>
        </w:rPr>
        <w:t>امبراطوريتها</w:t>
      </w:r>
      <w:proofErr w:type="spellEnd"/>
      <w:r w:rsidR="00043A2F">
        <w:rPr>
          <w:rFonts w:ascii="Simplified Arabic" w:hAnsi="Simplified Arabic" w:cs="Simplified Arabic" w:hint="cs"/>
          <w:sz w:val="28"/>
          <w:szCs w:val="28"/>
          <w:rtl/>
        </w:rPr>
        <w:t>.</w:t>
      </w:r>
    </w:p>
    <w:p w:rsidR="009941B3" w:rsidRDefault="00043A2F" w:rsidP="00B22B8B">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إلا أن هذا التوجه </w:t>
      </w:r>
      <w:bookmarkStart w:id="0" w:name="_GoBack"/>
      <w:bookmarkEnd w:id="0"/>
      <w:r>
        <w:rPr>
          <w:rFonts w:ascii="Simplified Arabic" w:hAnsi="Simplified Arabic" w:cs="Simplified Arabic" w:hint="cs"/>
          <w:sz w:val="28"/>
          <w:szCs w:val="28"/>
          <w:rtl/>
        </w:rPr>
        <w:t>لم يعد مجدياً في العصر الحالي، وإنما يجب العمل على تعزيز قيم الديمقراطية وحكم الذات وحقوق الإنسان وغيرها من الإجراءات التي تعزز بناء الدولة القوية، في حين أن محاولة حكم أي دولة أخرى من منطلق استعماري لا تتجاوز كونها إج</w:t>
      </w:r>
      <w:r w:rsidR="004436E6">
        <w:rPr>
          <w:rFonts w:ascii="Simplified Arabic" w:hAnsi="Simplified Arabic" w:cs="Simplified Arabic" w:hint="cs"/>
          <w:sz w:val="28"/>
          <w:szCs w:val="28"/>
          <w:rtl/>
        </w:rPr>
        <w:t>راءً</w:t>
      </w:r>
      <w:r>
        <w:rPr>
          <w:rFonts w:ascii="Simplified Arabic" w:hAnsi="Simplified Arabic" w:cs="Simplified Arabic" w:hint="cs"/>
          <w:sz w:val="28"/>
          <w:szCs w:val="28"/>
          <w:rtl/>
        </w:rPr>
        <w:t xml:space="preserve"> مؤقتاً لا يمكن استمراره.</w:t>
      </w:r>
    </w:p>
    <w:p w:rsidR="00A026A6" w:rsidRPr="00843512" w:rsidRDefault="00A026A6" w:rsidP="00B22B8B">
      <w:pPr>
        <w:bidi/>
        <w:spacing w:line="360" w:lineRule="auto"/>
        <w:jc w:val="both"/>
        <w:rPr>
          <w:rFonts w:ascii="Simplified Arabic" w:hAnsi="Simplified Arabic" w:cs="Simplified Arabic"/>
          <w:sz w:val="28"/>
          <w:szCs w:val="28"/>
          <w:rtl/>
        </w:rPr>
      </w:pPr>
    </w:p>
    <w:sectPr w:rsidR="00A026A6" w:rsidRPr="0084351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97E"/>
    <w:multiLevelType w:val="hybridMultilevel"/>
    <w:tmpl w:val="8DDEFE26"/>
    <w:lvl w:ilvl="0" w:tplc="02A61582">
      <w:numFmt w:val="bullet"/>
      <w:lvlText w:val="-"/>
      <w:lvlJc w:val="left"/>
      <w:pPr>
        <w:ind w:left="720" w:hanging="360"/>
      </w:pPr>
      <w:rPr>
        <w:rFonts w:ascii="Simplified Arabic" w:eastAsiaTheme="minorHAnsi" w:hAnsi="Simplified Arabic"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B87800"/>
    <w:multiLevelType w:val="hybridMultilevel"/>
    <w:tmpl w:val="490255D2"/>
    <w:lvl w:ilvl="0" w:tplc="C6CC1C7C">
      <w:numFmt w:val="bullet"/>
      <w:lvlText w:val=""/>
      <w:lvlJc w:val="left"/>
      <w:pPr>
        <w:ind w:left="720" w:hanging="360"/>
      </w:pPr>
      <w:rPr>
        <w:rFonts w:ascii="Symbol" w:eastAsiaTheme="minorHAnsi" w:hAnsi="Symbol"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59D"/>
    <w:rsid w:val="00043A2F"/>
    <w:rsid w:val="000453FB"/>
    <w:rsid w:val="00067495"/>
    <w:rsid w:val="00265CC2"/>
    <w:rsid w:val="0027270F"/>
    <w:rsid w:val="00360579"/>
    <w:rsid w:val="00390C64"/>
    <w:rsid w:val="00423B71"/>
    <w:rsid w:val="004378CC"/>
    <w:rsid w:val="004436E6"/>
    <w:rsid w:val="00452F89"/>
    <w:rsid w:val="0046078A"/>
    <w:rsid w:val="00462063"/>
    <w:rsid w:val="0051731D"/>
    <w:rsid w:val="006523AB"/>
    <w:rsid w:val="006C74A7"/>
    <w:rsid w:val="00724BC0"/>
    <w:rsid w:val="00783E10"/>
    <w:rsid w:val="0082745D"/>
    <w:rsid w:val="00843512"/>
    <w:rsid w:val="0092659D"/>
    <w:rsid w:val="00952305"/>
    <w:rsid w:val="009941B3"/>
    <w:rsid w:val="00A026A6"/>
    <w:rsid w:val="00A356DC"/>
    <w:rsid w:val="00A673FC"/>
    <w:rsid w:val="00A67EF6"/>
    <w:rsid w:val="00A72427"/>
    <w:rsid w:val="00AC60B7"/>
    <w:rsid w:val="00AD7B0D"/>
    <w:rsid w:val="00B22B8B"/>
    <w:rsid w:val="00B62187"/>
    <w:rsid w:val="00CB24DF"/>
    <w:rsid w:val="00D46735"/>
    <w:rsid w:val="00E769E1"/>
    <w:rsid w:val="00F501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F994"/>
  <w15:chartTrackingRefBased/>
  <w15:docId w15:val="{E4B0F7D6-4E39-469E-9805-41DF9C42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74A7"/>
    <w:pPr>
      <w:ind w:left="720"/>
      <w:contextualSpacing/>
    </w:pPr>
  </w:style>
  <w:style w:type="table" w:styleId="Grilledutableau">
    <w:name w:val="Table Grid"/>
    <w:basedOn w:val="TableauNormal"/>
    <w:uiPriority w:val="39"/>
    <w:rsid w:val="0026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7</Pages>
  <Words>1110</Words>
  <Characters>6110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Nassar</dc:creator>
  <cp:keywords/>
  <dc:description/>
  <cp:lastModifiedBy>Fatema Nassar</cp:lastModifiedBy>
  <cp:revision>25</cp:revision>
  <dcterms:created xsi:type="dcterms:W3CDTF">2022-04-17T01:32:00Z</dcterms:created>
  <dcterms:modified xsi:type="dcterms:W3CDTF">2022-04-18T19:07:00Z</dcterms:modified>
</cp:coreProperties>
</file>