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E9221" w14:textId="77777777" w:rsidR="00C745EB" w:rsidRDefault="00C745EB" w:rsidP="00C745EB">
      <w:pPr>
        <w:bidi/>
        <w:spacing w:line="360" w:lineRule="auto"/>
        <w:jc w:val="center"/>
        <w:rPr>
          <w:rStyle w:val="a6"/>
          <w:sz w:val="40"/>
          <w:szCs w:val="40"/>
          <w:rtl/>
          <w:lang w:bidi="ar-LY"/>
        </w:rPr>
      </w:pPr>
    </w:p>
    <w:p w14:paraId="1A29B401" w14:textId="77777777" w:rsidR="00C745EB" w:rsidRDefault="00C745EB" w:rsidP="00C745EB">
      <w:pPr>
        <w:bidi/>
        <w:spacing w:line="360" w:lineRule="auto"/>
        <w:jc w:val="center"/>
        <w:rPr>
          <w:rStyle w:val="a6"/>
          <w:sz w:val="40"/>
          <w:szCs w:val="40"/>
          <w:rtl/>
          <w:lang w:bidi="ar-LY"/>
        </w:rPr>
      </w:pPr>
      <w:r>
        <w:rPr>
          <w:rStyle w:val="a6"/>
          <w:rFonts w:hint="cs"/>
          <w:sz w:val="40"/>
          <w:szCs w:val="40"/>
          <w:rtl/>
          <w:lang w:bidi="ar-LY"/>
        </w:rPr>
        <w:t>الشرعية عند فيبر وتأثير العولمة على هذه المفاهيم</w:t>
      </w:r>
    </w:p>
    <w:p w14:paraId="251F270D" w14:textId="4CEB3E37" w:rsidR="00AE255A" w:rsidRPr="00C745EB" w:rsidRDefault="00C745EB" w:rsidP="00C745EB">
      <w:pPr>
        <w:bidi/>
        <w:spacing w:line="360" w:lineRule="auto"/>
        <w:jc w:val="center"/>
        <w:rPr>
          <w:rStyle w:val="a6"/>
          <w:rFonts w:hint="cs"/>
          <w:sz w:val="40"/>
          <w:szCs w:val="40"/>
          <w:rtl/>
          <w:lang w:bidi="ar-LY"/>
        </w:rPr>
      </w:pPr>
      <w:r>
        <w:rPr>
          <w:rStyle w:val="a6"/>
          <w:rFonts w:hint="cs"/>
          <w:sz w:val="40"/>
          <w:szCs w:val="40"/>
          <w:rtl/>
          <w:lang w:bidi="ar-LY"/>
        </w:rPr>
        <w:t xml:space="preserve"> بين الثبات والتآكل</w:t>
      </w:r>
    </w:p>
    <w:p w14:paraId="5D1A02DE" w14:textId="77777777" w:rsidR="00AE255A" w:rsidRPr="00C86622" w:rsidRDefault="00AE255A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</w:p>
    <w:p w14:paraId="1EFD7C4A" w14:textId="64A32EE4" w:rsidR="00AE255A" w:rsidRPr="00C86622" w:rsidRDefault="0089317F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      أن الشرعية هي مفهوم </w:t>
      </w:r>
      <w:r w:rsidR="00F31F0C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سياسي مركزي </w:t>
      </w:r>
      <w:r w:rsidR="00BA2423" w:rsidRPr="00C86622">
        <w:rPr>
          <w:rFonts w:ascii="Simplified Arabic" w:hAnsi="Simplified Arabic" w:cs="Simplified Arabic" w:hint="cs"/>
          <w:sz w:val="28"/>
          <w:szCs w:val="28"/>
          <w:rtl/>
        </w:rPr>
        <w:t>يمثل السند القانوني أو الاجتماعي</w:t>
      </w:r>
      <w:r w:rsidR="0061371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أو </w:t>
      </w:r>
      <w:r w:rsidR="0055314D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الديني أو </w:t>
      </w:r>
      <w:r w:rsidR="005216CA">
        <w:rPr>
          <w:rFonts w:ascii="Simplified Arabic" w:hAnsi="Simplified Arabic" w:cs="Simplified Arabic"/>
          <w:sz w:val="28"/>
          <w:szCs w:val="28"/>
          <w:rtl/>
        </w:rPr>
        <w:t xml:space="preserve">الواقعي </w:t>
      </w:r>
      <w:r w:rsidR="006B3A24">
        <w:rPr>
          <w:rFonts w:ascii="Simplified Arabic" w:hAnsi="Simplified Arabic" w:cs="Simplified Arabic"/>
          <w:sz w:val="28"/>
          <w:szCs w:val="28"/>
          <w:rtl/>
        </w:rPr>
        <w:t>بين الحاكم والمحكومين،</w:t>
      </w:r>
      <w:r w:rsidR="0061371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الذي يعزى إليه سلطة </w:t>
      </w:r>
      <w:r w:rsidR="00135BC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فرد او جماعه على المجتمع او </w:t>
      </w:r>
      <w:r w:rsidR="006B3A24">
        <w:rPr>
          <w:rFonts w:ascii="Simplified Arabic" w:hAnsi="Simplified Arabic" w:cs="Simplified Arabic"/>
          <w:sz w:val="28"/>
          <w:szCs w:val="28"/>
          <w:rtl/>
        </w:rPr>
        <w:t>الدوله،</w:t>
      </w:r>
      <w:r w:rsidR="00135BC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وهي تلزم الافراد</w:t>
      </w:r>
      <w:r w:rsidR="0055314D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بطاعه من يملكها.</w:t>
      </w:r>
    </w:p>
    <w:p w14:paraId="633B59A6" w14:textId="72CD6E5B" w:rsidR="00D61611" w:rsidRPr="00C86622" w:rsidRDefault="00F3308E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وهي ب</w:t>
      </w:r>
      <w:r w:rsidR="00D6161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النسبة إلى </w:t>
      </w:r>
      <w:r w:rsidR="00D61611" w:rsidRPr="00C866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ماكس فيبر</w:t>
      </w:r>
      <w:r w:rsidR="00C745EB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proofErr w:type="gramStart"/>
      <w:r w:rsidR="00D61611" w:rsidRPr="00C86622">
        <w:rPr>
          <w:rFonts w:ascii="Simplified Arabic" w:hAnsi="Simplified Arabic" w:cs="Simplified Arabic" w:hint="cs"/>
          <w:sz w:val="28"/>
          <w:szCs w:val="28"/>
          <w:rtl/>
        </w:rPr>
        <w:t>-</w:t>
      </w:r>
      <w:r w:rsidR="00C745EB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6161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proofErr w:type="gramEnd"/>
      <w:r w:rsidR="00D6161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الشرعية علاقة تبادلية بين الحكام والمحكومين، فمقابل طاعة المحكومين للأوامر الصادرة عن السلطة يقوم الحاكم بتقديم دليل على قدرته على خدمة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شعبه،</w:t>
      </w:r>
      <w:r w:rsidR="00D6161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أن الشرعية تشير إلى الاعتقاد ب"</w:t>
      </w:r>
      <w:r w:rsidR="00FE5A68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61611" w:rsidRPr="00FE5A6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الحق في الحكم</w:t>
      </w:r>
      <w:r w:rsidR="00D6161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"، بمعنى أن </w:t>
      </w:r>
      <w:r w:rsidR="00D6228D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الحكم </w:t>
      </w:r>
      <w:r w:rsidR="00DC1B08" w:rsidRPr="00C86622">
        <w:rPr>
          <w:rFonts w:ascii="Simplified Arabic" w:hAnsi="Simplified Arabic" w:cs="Simplified Arabic" w:hint="cs"/>
          <w:sz w:val="28"/>
          <w:szCs w:val="28"/>
          <w:rtl/>
        </w:rPr>
        <w:t>يقنن</w:t>
      </w:r>
      <w:r w:rsidR="00D6161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بأنه شرعي شريطة أن يكون شعبه مستعدًا للإذعان والطاعة</w:t>
      </w:r>
      <w:r w:rsidR="00F56530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C745EB">
        <w:rPr>
          <w:rFonts w:ascii="Simplified Arabic" w:hAnsi="Simplified Arabic" w:cs="Simplified Arabic" w:hint="cs"/>
          <w:sz w:val="28"/>
          <w:szCs w:val="28"/>
          <w:rtl/>
        </w:rPr>
        <w:t>ويقسم</w:t>
      </w:r>
      <w:r w:rsidR="00DD4A6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D4A66" w:rsidRPr="00FE5A68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فيبر</w:t>
      </w:r>
      <w:r w:rsidR="00C745EB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="00C745EB">
        <w:rPr>
          <w:rFonts w:ascii="Simplified Arabic" w:hAnsi="Simplified Arabic" w:cs="Simplified Arabic" w:hint="cs"/>
          <w:sz w:val="28"/>
          <w:szCs w:val="28"/>
          <w:rtl/>
        </w:rPr>
        <w:t>مصادر الشرعية</w:t>
      </w:r>
      <w:r w:rsidR="00DD4A6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إلى:</w:t>
      </w:r>
    </w:p>
    <w:p w14:paraId="10EA8E3E" w14:textId="3A15A9C7" w:rsidR="002E2532" w:rsidRPr="004A0161" w:rsidRDefault="00FC0547" w:rsidP="00C86622">
      <w:pPr>
        <w:bidi/>
        <w:spacing w:line="360" w:lineRule="auto"/>
        <w:jc w:val="both"/>
        <w:rPr>
          <w:rFonts w:ascii="Simplified Arabic" w:hAnsi="Simplified Arabic" w:cs="Simplified Arabic"/>
          <w:b/>
          <w:bCs/>
          <w:sz w:val="36"/>
          <w:szCs w:val="36"/>
        </w:rPr>
      </w:pPr>
      <w:r w:rsidRPr="004A0161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أولا:</w:t>
      </w:r>
      <w:r w:rsidR="00C745EB"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 </w:t>
      </w:r>
      <w:r w:rsidR="00AE255A" w:rsidRPr="004A0161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ا</w:t>
      </w:r>
      <w:r w:rsidR="002E2532" w:rsidRPr="004A0161">
        <w:rPr>
          <w:rFonts w:ascii="Simplified Arabic" w:hAnsi="Simplified Arabic" w:cs="Simplified Arabic" w:hint="cs"/>
          <w:b/>
          <w:bCs/>
          <w:sz w:val="36"/>
          <w:szCs w:val="36"/>
          <w:rtl/>
        </w:rPr>
        <w:t>لسلطة التقليدية</w:t>
      </w:r>
    </w:p>
    <w:p w14:paraId="2BDA8FE4" w14:textId="77777777" w:rsidR="006E58C0" w:rsidRPr="00C86622" w:rsidRDefault="002E2532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تقوم السلطة التقليدية مستمدة شرعيتها في المجتمعات</w:t>
      </w:r>
      <w:r w:rsidR="000D4152" w:rsidRPr="00C86622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على أساس الاعتقاد في مبلغ القوة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وقدسية العادات والأعراف </w:t>
      </w:r>
      <w:r w:rsidR="000D4152" w:rsidRPr="00C86622">
        <w:rPr>
          <w:rFonts w:ascii="Simplified Arabic" w:hAnsi="Simplified Arabic" w:cs="Simplified Arabic" w:hint="cs"/>
          <w:sz w:val="28"/>
          <w:szCs w:val="28"/>
          <w:rtl/>
        </w:rPr>
        <w:t>السائدة،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ويرتبط هذا النمط بالمجتمعات الشرقية، في حين عرفته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أوروبا في العصور الوسطى (الإقطاع).</w:t>
      </w:r>
    </w:p>
    <w:p w14:paraId="585AAD9D" w14:textId="60F88BBD" w:rsidR="001F6195" w:rsidRPr="00C86622" w:rsidRDefault="002E2532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إن المعتقدات التي سادت منذ زمن طويل وشكلت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قواعد أضفت الشرعية على الحكام التقليديين وعززت هيمنتهم وتميز مكانتهم</w:t>
      </w:r>
      <w:r w:rsidR="006E58C0" w:rsidRPr="00C86622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يكون للقائد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أو الزعيم في ظل هذا النمط من </w:t>
      </w:r>
      <w:r w:rsidR="00C745EB">
        <w:rPr>
          <w:rFonts w:ascii="Simplified Arabic" w:hAnsi="Simplified Arabic" w:cs="Simplified Arabic" w:hint="cs"/>
          <w:sz w:val="28"/>
          <w:szCs w:val="28"/>
          <w:rtl/>
        </w:rPr>
        <w:t>السلطة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شخصية مطلقة تصل إلى حد </w:t>
      </w:r>
      <w:r w:rsidR="001F6195" w:rsidRPr="00C86622">
        <w:rPr>
          <w:rFonts w:ascii="Simplified Arabic" w:hAnsi="Simplified Arabic" w:cs="Simplified Arabic" w:hint="cs"/>
          <w:sz w:val="28"/>
          <w:szCs w:val="28"/>
          <w:rtl/>
        </w:rPr>
        <w:t>الاستبداد،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ويدين له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كل أعضاء المجتمع بالطاعة </w:t>
      </w:r>
      <w:r w:rsidR="001F6195" w:rsidRPr="00C86622">
        <w:rPr>
          <w:rFonts w:ascii="Simplified Arabic" w:hAnsi="Simplified Arabic" w:cs="Simplified Arabic" w:hint="cs"/>
          <w:sz w:val="28"/>
          <w:szCs w:val="28"/>
          <w:rtl/>
        </w:rPr>
        <w:t>والولاء.</w:t>
      </w:r>
    </w:p>
    <w:p w14:paraId="2D3364CF" w14:textId="2762AA58" w:rsidR="00AE255A" w:rsidRPr="00C86622" w:rsidRDefault="002E2532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lastRenderedPageBreak/>
        <w:t xml:space="preserve"> تقترن الشرعية بالمكانة التي يحتلها أولئك الذين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يشغلون المراكز الاجتماعية الممثلة للسلطة </w:t>
      </w:r>
      <w:r w:rsidR="001F6195" w:rsidRPr="00C86622">
        <w:rPr>
          <w:rFonts w:ascii="Simplified Arabic" w:hAnsi="Simplified Arabic" w:cs="Simplified Arabic" w:hint="cs"/>
          <w:sz w:val="28"/>
          <w:szCs w:val="28"/>
          <w:rtl/>
        </w:rPr>
        <w:t>التقليدية،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ويعتمد الزعيم أو القائد في إصدار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الأوامر على المكانة الوراثية، وتعبر أوامره هذه على رغبات شخصية للقائد أو </w:t>
      </w:r>
      <w:r w:rsidR="00FF3F6B" w:rsidRPr="00C86622">
        <w:rPr>
          <w:rFonts w:ascii="Simplified Arabic" w:hAnsi="Simplified Arabic" w:cs="Simplified Arabic" w:hint="cs"/>
          <w:sz w:val="28"/>
          <w:szCs w:val="28"/>
          <w:rtl/>
        </w:rPr>
        <w:t>الزعيم،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FF3F6B" w:rsidRPr="00C86622">
        <w:rPr>
          <w:rFonts w:ascii="Simplified Arabic" w:hAnsi="Simplified Arabic" w:cs="Simplified Arabic" w:hint="cs"/>
          <w:sz w:val="28"/>
          <w:szCs w:val="28"/>
          <w:rtl/>
        </w:rPr>
        <w:t>و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تتسم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بالطابع التحكمي وإن بقي ذلك في إطار وحدود التقاليد والعادات </w:t>
      </w:r>
      <w:r w:rsidR="00FF3F6B" w:rsidRPr="00C86622">
        <w:rPr>
          <w:rFonts w:ascii="Simplified Arabic" w:hAnsi="Simplified Arabic" w:cs="Simplified Arabic" w:hint="cs"/>
          <w:sz w:val="28"/>
          <w:szCs w:val="28"/>
          <w:rtl/>
        </w:rPr>
        <w:t>المقبولة،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ويرجع ولاء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الأفراد وطاعتهم لاحترامهم للمكانة التقليدية</w:t>
      </w:r>
      <w:r w:rsidR="00DC581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أي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قبولهم وقناعتهم بشرعية </w:t>
      </w:r>
      <w:r w:rsidR="00DC581F" w:rsidRPr="00C86622">
        <w:rPr>
          <w:rFonts w:ascii="Simplified Arabic" w:hAnsi="Simplified Arabic" w:cs="Simplified Arabic" w:hint="cs"/>
          <w:sz w:val="28"/>
          <w:szCs w:val="28"/>
          <w:rtl/>
        </w:rPr>
        <w:t>الذين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يمارسون</w:t>
      </w:r>
      <w:r w:rsidR="00AE255A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السلطة التقليدية.</w:t>
      </w:r>
    </w:p>
    <w:p w14:paraId="18BC40B2" w14:textId="77777777" w:rsidR="006D26FD" w:rsidRPr="00C86622" w:rsidRDefault="002E2532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ويندرج في إطار هذا النمط ثلاثة أنماط </w:t>
      </w:r>
      <w:r w:rsidR="006D26FD" w:rsidRPr="00C86622">
        <w:rPr>
          <w:rFonts w:ascii="Simplified Arabic" w:hAnsi="Simplified Arabic" w:cs="Simplified Arabic" w:hint="cs"/>
          <w:sz w:val="28"/>
          <w:szCs w:val="28"/>
          <w:rtl/>
        </w:rPr>
        <w:t>فرعية:</w:t>
      </w:r>
    </w:p>
    <w:p w14:paraId="591375E4" w14:textId="7ECE399B" w:rsidR="002E2532" w:rsidRPr="00C86622" w:rsidRDefault="00EC39F0" w:rsidP="00C8662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النمط</w:t>
      </w:r>
      <w:r w:rsidR="002E2532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الأبوي.</w:t>
      </w:r>
    </w:p>
    <w:p w14:paraId="01F89FE4" w14:textId="77777777" w:rsidR="005E41E9" w:rsidRPr="00C86622" w:rsidRDefault="005E41E9" w:rsidP="00C8662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النمط الرعوي القبلي العشائري</w:t>
      </w:r>
    </w:p>
    <w:p w14:paraId="52885643" w14:textId="06976BA3" w:rsidR="00687E10" w:rsidRPr="00C86622" w:rsidRDefault="00195D7E" w:rsidP="00C86622">
      <w:pPr>
        <w:pStyle w:val="a3"/>
        <w:numPr>
          <w:ilvl w:val="0"/>
          <w:numId w:val="2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</w:t>
      </w:r>
      <w:r w:rsidR="00C54D30" w:rsidRPr="00C86622">
        <w:rPr>
          <w:rFonts w:ascii="Simplified Arabic" w:hAnsi="Simplified Arabic" w:cs="Simplified Arabic" w:hint="cs"/>
          <w:sz w:val="28"/>
          <w:szCs w:val="28"/>
          <w:rtl/>
        </w:rPr>
        <w:t>نمط الإقطاعي.</w:t>
      </w:r>
    </w:p>
    <w:p w14:paraId="7A08F07A" w14:textId="77777777" w:rsidR="00687E10" w:rsidRPr="00C86622" w:rsidRDefault="00687E10" w:rsidP="00C86622">
      <w:pPr>
        <w:pStyle w:val="a3"/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</w:p>
    <w:p w14:paraId="28F76327" w14:textId="5D37BA97" w:rsidR="00E378F0" w:rsidRPr="00296A62" w:rsidRDefault="00C54D30" w:rsidP="00C86622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Simplified Arabic" w:hAnsi="Simplified Arabic" w:cs="Simplified Arabic"/>
          <w:b/>
          <w:bCs/>
          <w:sz w:val="32"/>
          <w:szCs w:val="32"/>
        </w:rPr>
      </w:pPr>
      <w:r w:rsidRPr="00296A6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</w:t>
      </w:r>
      <w:r w:rsidR="00296A62">
        <w:rPr>
          <w:rFonts w:ascii="Simplified Arabic" w:hAnsi="Simplified Arabic" w:cs="Simplified Arabic"/>
          <w:b/>
          <w:bCs/>
          <w:sz w:val="32"/>
          <w:szCs w:val="32"/>
          <w:rtl/>
        </w:rPr>
        <w:t>لنمط ا</w:t>
      </w:r>
      <w:r w:rsidRPr="00296A6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لأبوي:</w:t>
      </w:r>
    </w:p>
    <w:p w14:paraId="04B2EFA5" w14:textId="36E9BD92" w:rsidR="00C54D30" w:rsidRPr="00C86622" w:rsidRDefault="00C54D30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يسود في المجتمعات التقليدية البدائية</w:t>
      </w:r>
      <w:r w:rsidR="00E378F0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سيادة منطق الأب في التعامل مع الأبناء (السلطة المطلقة)</w:t>
      </w:r>
      <w:r w:rsidR="007E73E7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حق الأمر والنهي دون </w:t>
      </w:r>
      <w:r w:rsidR="007E73E7" w:rsidRPr="00C86622">
        <w:rPr>
          <w:rFonts w:ascii="Simplified Arabic" w:hAnsi="Simplified Arabic" w:cs="Simplified Arabic" w:hint="cs"/>
          <w:sz w:val="28"/>
          <w:szCs w:val="28"/>
          <w:rtl/>
        </w:rPr>
        <w:t>رقابة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، والطاعة والالتزام من دون مناقشة</w:t>
      </w:r>
      <w:r w:rsidR="0048727F" w:rsidRPr="00C86622">
        <w:rPr>
          <w:rFonts w:ascii="Simplified Arabic" w:hAnsi="Simplified Arabic" w:cs="Simplified Arabic" w:hint="cs"/>
          <w:sz w:val="28"/>
          <w:szCs w:val="28"/>
          <w:rtl/>
        </w:rPr>
        <w:t>، و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العلاقة بين القائد والمجتمع علاقة شخصية مباشرة</w:t>
      </w:r>
      <w:r w:rsidR="0048727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لا وجود لأيّ أجهزة بيروقراطية أو تنفيذية.</w:t>
      </w:r>
    </w:p>
    <w:p w14:paraId="5FA04151" w14:textId="77777777" w:rsidR="00C54D30" w:rsidRPr="00C86622" w:rsidRDefault="00C54D30" w:rsidP="00C86622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296A62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الرعوي القبلي العشائري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0A0A5086" w14:textId="24DDF263" w:rsidR="00C54D30" w:rsidRPr="00C86622" w:rsidRDefault="00C54D30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تأخذ العلاقة بين القائد وأفراد المجتمع طابع سلطة شيخ القبيلة أو زعيمها</w:t>
      </w:r>
      <w:r w:rsidR="00461AE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تنسج هذه العلاقة عبر شبكة معقدة بين البيروقراطيين الموالين للقائد</w:t>
      </w:r>
      <w:r w:rsidR="00876539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يعتمد في تقديم حكمه على أسلوب توزيع الغنائم على الموالين</w:t>
      </w:r>
      <w:r w:rsidR="00461AE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يحتكر الزعيم وإدارته الثروة في المجتمع، وكذا يوزع المكانات.</w:t>
      </w:r>
    </w:p>
    <w:p w14:paraId="48BFDB01" w14:textId="77777777" w:rsidR="00C54D30" w:rsidRPr="00C86622" w:rsidRDefault="00C54D30" w:rsidP="00C86622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1C4F0C">
        <w:rPr>
          <w:rFonts w:ascii="Simplified Arabic" w:hAnsi="Simplified Arabic" w:cs="Simplified Arabic" w:hint="cs"/>
          <w:b/>
          <w:bCs/>
          <w:sz w:val="32"/>
          <w:szCs w:val="32"/>
          <w:rtl/>
        </w:rPr>
        <w:lastRenderedPageBreak/>
        <w:t>الإقطاعي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:</w:t>
      </w:r>
    </w:p>
    <w:p w14:paraId="2E8CA5BD" w14:textId="4E0F9EA8" w:rsidR="00FC0547" w:rsidRDefault="00C54D30" w:rsidP="00C745EB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هو النمط التقليدي للسلطة الذي ساد في أوروبا في المرحلة الإقطاعية.</w:t>
      </w:r>
    </w:p>
    <w:p w14:paraId="484667C6" w14:textId="77777777" w:rsidR="00C745EB" w:rsidRPr="00C86622" w:rsidRDefault="00C745EB" w:rsidP="00C745EB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</w:p>
    <w:p w14:paraId="6F847CCD" w14:textId="3E8BE950" w:rsidR="00C54D30" w:rsidRPr="001C4F0C" w:rsidRDefault="00694596" w:rsidP="00C86622">
      <w:pPr>
        <w:bidi/>
        <w:spacing w:line="360" w:lineRule="auto"/>
        <w:jc w:val="both"/>
        <w:rPr>
          <w:rFonts w:ascii="Simplified Arabic" w:hAnsi="Simplified Arabic" w:cs="Simplified Arabic"/>
          <w:b/>
          <w:bCs/>
          <w:sz w:val="36"/>
          <w:szCs w:val="36"/>
        </w:rPr>
      </w:pPr>
      <w:r w:rsidRPr="001C4F0C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ثانيا:</w:t>
      </w:r>
      <w:r w:rsidR="00FC0547" w:rsidRPr="001C4F0C"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 </w:t>
      </w:r>
      <w:r w:rsidR="00C54D30" w:rsidRPr="001C4F0C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السلطة الملهمة (الكاريزما)</w:t>
      </w:r>
    </w:p>
    <w:p w14:paraId="022EE8FA" w14:textId="0FEB28EF" w:rsidR="003622F1" w:rsidRPr="00C86622" w:rsidRDefault="00C54D30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الكاريزما مصدر مهم للشرعية في المجتمعات غير القائمة على أسس تامة من العقلانية. تلك</w:t>
      </w:r>
      <w:r w:rsidR="0069459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التي تقوم على الولاء المطلق لقدسية معينة استثنائية مرتبطة بزعيم بطل مهاب ملهم</w:t>
      </w:r>
      <w:r w:rsidR="0069459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تاريخي وصاحب رسالة. يملك هذا الزعيم البطل فضائل وصفات يعدها أعضاء المجتمع</w:t>
      </w:r>
      <w:r w:rsidR="0069459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276771">
        <w:rPr>
          <w:rFonts w:ascii="Simplified Arabic" w:hAnsi="Simplified Arabic" w:cs="Simplified Arabic"/>
          <w:sz w:val="28"/>
          <w:szCs w:val="28"/>
          <w:rtl/>
        </w:rPr>
        <w:t>خارقة،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يُقْرَن وجوده في كثير من الأحيان (هكذا يراد) بمساندة قوة عليا غيبية أو إلهية</w:t>
      </w:r>
      <w:r w:rsidR="003622F1" w:rsidRPr="00C86622">
        <w:rPr>
          <w:rFonts w:ascii="Simplified Arabic" w:hAnsi="Simplified Arabic" w:cs="Simplified Arabic" w:hint="cs"/>
          <w:sz w:val="28"/>
          <w:szCs w:val="28"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(مبعوث العناية الربانية). </w:t>
      </w:r>
    </w:p>
    <w:p w14:paraId="2C42C8C4" w14:textId="35C3A99A" w:rsidR="003622F1" w:rsidRPr="00C86622" w:rsidRDefault="00C54D30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ارتبط هذا النمط في المجتمعات الحديثة ببعض القادة السياسيين</w:t>
      </w:r>
      <w:r w:rsidR="0069459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أو الوطنيين سواء كانوا من قادة الدول أو زعماء الأحزاب السياسية:</w:t>
      </w:r>
      <w:r w:rsidRPr="00C86C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عبد الناصر، ماو تسي</w:t>
      </w:r>
      <w:r w:rsidR="00694596" w:rsidRPr="00C86C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C86C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تونغ، </w:t>
      </w:r>
      <w:r w:rsidR="00CE301D">
        <w:rPr>
          <w:rFonts w:ascii="Simplified Arabic" w:hAnsi="Simplified Arabic" w:cs="Simplified Arabic"/>
          <w:b/>
          <w:bCs/>
          <w:sz w:val="28"/>
          <w:szCs w:val="28"/>
          <w:rtl/>
        </w:rPr>
        <w:t>فيدل كاسترو</w:t>
      </w:r>
      <w:r w:rsidRPr="00C86C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، ديغول، عرفات، بن غوريون، </w:t>
      </w:r>
      <w:r w:rsidR="0068361E">
        <w:rPr>
          <w:rFonts w:ascii="Simplified Arabic" w:hAnsi="Simplified Arabic" w:cs="Simplified Arabic"/>
          <w:b/>
          <w:bCs/>
          <w:sz w:val="28"/>
          <w:szCs w:val="28"/>
          <w:rtl/>
        </w:rPr>
        <w:t>هيوجو تشافيز</w:t>
      </w:r>
      <w:r w:rsidRPr="00C86C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، لينين، ستالين، تشرتشل، أحمد ياسين</w:t>
      </w:r>
      <w:r w:rsidR="0069459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وآخرين.</w:t>
      </w:r>
    </w:p>
    <w:p w14:paraId="62DABB85" w14:textId="36B7E24A" w:rsidR="003622F1" w:rsidRPr="00C86622" w:rsidRDefault="00C54D30" w:rsidP="008633E6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أساس شرعية السلطة في هذا النمط إيمان واعتقاد الجماهير بالقائد، وإيمانه بنفسه وخصاله</w:t>
      </w:r>
      <w:r w:rsidR="00000A8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وسماته الفريدة</w:t>
      </w:r>
      <w:r w:rsidR="008633E6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لذا</w:t>
      </w:r>
      <w:r w:rsidR="008633E6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ترتبط السلطة ارتباطا وثيقا بشخص القائد الذي لا يتقيد بأيّ قواعد أو</w:t>
      </w:r>
      <w:r w:rsidR="00000A8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ضوابط قانونية حديثة أو عرقية متوارثة</w:t>
      </w:r>
      <w:r w:rsidR="008633E6">
        <w:rPr>
          <w:rFonts w:ascii="Simplified Arabic" w:hAnsi="Simplified Arabic" w:cs="Simplified Arabic"/>
          <w:sz w:val="28"/>
          <w:szCs w:val="28"/>
          <w:rtl/>
        </w:rPr>
        <w:t>، و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يعتمد القائد على التأثير العاطفي في الجماهير،</w:t>
      </w:r>
      <w:r w:rsidR="008633E6">
        <w:rPr>
          <w:rFonts w:ascii="Simplified Arabic" w:hAnsi="Simplified Arabic" w:cs="Simplified Arabic"/>
          <w:sz w:val="28"/>
          <w:szCs w:val="28"/>
        </w:rPr>
        <w:t xml:space="preserve"> </w:t>
      </w:r>
      <w:r w:rsidR="003622F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ويتصرف وكأنه الوحيد القادر على تقرير مصير المجتمع وتجسيد أهدافه واجتراح </w:t>
      </w:r>
      <w:r w:rsidR="006466E4">
        <w:rPr>
          <w:rFonts w:ascii="Simplified Arabic" w:hAnsi="Simplified Arabic" w:cs="Simplified Arabic"/>
          <w:sz w:val="28"/>
          <w:szCs w:val="28"/>
          <w:rtl/>
        </w:rPr>
        <w:t>المعجزات، وتكون</w:t>
      </w:r>
      <w:r w:rsidR="003622F1" w:rsidRPr="00C8662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3622F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شرعية السلطة والنظام السياسي مرتبطة بالانجازات والأعمال الباهرة للزعيم، إذ إخفاقه يؤدي لزعزعة ثقة المجتمع به ويخلق حالة من عدم الاستقرار السياسي، ومن ثم الصراع السياسي على صعيد </w:t>
      </w:r>
      <w:r w:rsidR="0016393F" w:rsidRPr="00C86622">
        <w:rPr>
          <w:rFonts w:ascii="Simplified Arabic" w:hAnsi="Simplified Arabic" w:cs="Simplified Arabic" w:hint="cs"/>
          <w:sz w:val="28"/>
          <w:szCs w:val="28"/>
          <w:rtl/>
        </w:rPr>
        <w:t>النظام.</w:t>
      </w:r>
    </w:p>
    <w:p w14:paraId="64F8E722" w14:textId="77777777" w:rsidR="00C745EB" w:rsidRPr="00C86622" w:rsidRDefault="00C745EB" w:rsidP="00C745EB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64891B80" w14:textId="33BE236C" w:rsidR="00B94FD1" w:rsidRPr="00E27B69" w:rsidRDefault="0016393F" w:rsidP="00C86622">
      <w:pPr>
        <w:bidi/>
        <w:spacing w:line="360" w:lineRule="auto"/>
        <w:jc w:val="both"/>
        <w:rPr>
          <w:rFonts w:ascii="Simplified Arabic" w:hAnsi="Simplified Arabic" w:cs="Simplified Arabic"/>
          <w:b/>
          <w:bCs/>
          <w:sz w:val="36"/>
          <w:szCs w:val="36"/>
        </w:rPr>
      </w:pPr>
      <w:r w:rsidRPr="00E27B69">
        <w:rPr>
          <w:rFonts w:ascii="Simplified Arabic" w:hAnsi="Simplified Arabic" w:cs="Simplified Arabic" w:hint="cs"/>
          <w:b/>
          <w:bCs/>
          <w:sz w:val="36"/>
          <w:szCs w:val="36"/>
          <w:rtl/>
        </w:rPr>
        <w:lastRenderedPageBreak/>
        <w:t>ثالثا:</w:t>
      </w:r>
      <w:r w:rsidR="00C745EB">
        <w:rPr>
          <w:rFonts w:ascii="Simplified Arabic" w:hAnsi="Simplified Arabic" w:cs="Simplified Arabic" w:hint="cs"/>
          <w:b/>
          <w:bCs/>
          <w:sz w:val="36"/>
          <w:szCs w:val="36"/>
          <w:rtl/>
        </w:rPr>
        <w:t xml:space="preserve"> </w:t>
      </w:r>
      <w:r w:rsidR="00B94FD1" w:rsidRPr="00E27B69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السلطة العقلانية</w:t>
      </w:r>
      <w:r w:rsidR="00E27B69">
        <w:rPr>
          <w:rFonts w:ascii="Simplified Arabic" w:hAnsi="Simplified Arabic" w:cs="Simplified Arabic"/>
          <w:b/>
          <w:bCs/>
          <w:sz w:val="36"/>
          <w:szCs w:val="36"/>
          <w:rtl/>
        </w:rPr>
        <w:t xml:space="preserve"> </w:t>
      </w:r>
      <w:r w:rsidR="00B94FD1" w:rsidRPr="00E27B69">
        <w:rPr>
          <w:rFonts w:ascii="Simplified Arabic" w:hAnsi="Simplified Arabic" w:cs="Simplified Arabic" w:hint="cs"/>
          <w:b/>
          <w:bCs/>
          <w:sz w:val="36"/>
          <w:szCs w:val="36"/>
          <w:rtl/>
        </w:rPr>
        <w:t>–</w:t>
      </w:r>
      <w:r w:rsidR="00E27B69">
        <w:rPr>
          <w:rFonts w:ascii="Simplified Arabic" w:hAnsi="Simplified Arabic" w:cs="Simplified Arabic"/>
          <w:b/>
          <w:bCs/>
          <w:sz w:val="36"/>
          <w:szCs w:val="36"/>
          <w:rtl/>
        </w:rPr>
        <w:t xml:space="preserve"> </w:t>
      </w:r>
      <w:r w:rsidR="00B94FD1" w:rsidRPr="00E27B69">
        <w:rPr>
          <w:rFonts w:ascii="Simplified Arabic" w:hAnsi="Simplified Arabic" w:cs="Simplified Arabic" w:hint="cs"/>
          <w:b/>
          <w:bCs/>
          <w:sz w:val="36"/>
          <w:szCs w:val="36"/>
          <w:rtl/>
        </w:rPr>
        <w:t>القانونية</w:t>
      </w:r>
    </w:p>
    <w:p w14:paraId="633A41AF" w14:textId="02715B5D" w:rsidR="00C34B5B" w:rsidRPr="00C86622" w:rsidRDefault="00B94FD1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يقوم هذا النمط من السلطة على أساس </w:t>
      </w:r>
      <w:r w:rsidR="00AC2694">
        <w:rPr>
          <w:rFonts w:ascii="Simplified Arabic" w:hAnsi="Simplified Arabic" w:cs="Simplified Arabic"/>
          <w:sz w:val="28"/>
          <w:szCs w:val="28"/>
          <w:rtl/>
        </w:rPr>
        <w:t>عقلاني</w:t>
      </w:r>
      <w:r w:rsidRPr="00C8662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رشيد مصدره الاعتقاد في قواعد ومعايير</w:t>
      </w:r>
      <w:r w:rsidR="0016393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قانونية موضوعية غير </w:t>
      </w:r>
      <w:r w:rsidR="00AC2694">
        <w:rPr>
          <w:rFonts w:ascii="Simplified Arabic" w:hAnsi="Simplified Arabic" w:cs="Simplified Arabic"/>
          <w:sz w:val="28"/>
          <w:szCs w:val="28"/>
          <w:rtl/>
        </w:rPr>
        <w:t>شخصية،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يُعطى القابضون على السلطة الحق في إصدار الأوامر</w:t>
      </w:r>
      <w:r w:rsidR="0016393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بهدف إتباعها والمحافظة عليها</w:t>
      </w:r>
      <w:r w:rsidR="00503AAB">
        <w:rPr>
          <w:rFonts w:ascii="Simplified Arabic" w:hAnsi="Simplified Arabic" w:cs="Simplified Arabic"/>
          <w:sz w:val="28"/>
          <w:szCs w:val="28"/>
          <w:rtl/>
        </w:rPr>
        <w:t>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وذلك من خلال القاعدة </w:t>
      </w:r>
      <w:r w:rsidR="00173607" w:rsidRPr="00C86622">
        <w:rPr>
          <w:rFonts w:ascii="Simplified Arabic" w:hAnsi="Simplified Arabic" w:cs="Simplified Arabic" w:hint="cs"/>
          <w:sz w:val="28"/>
          <w:szCs w:val="28"/>
          <w:rtl/>
        </w:rPr>
        <w:t>القانونية،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وعليه فطاعة أفراد</w:t>
      </w:r>
      <w:r w:rsidR="0016393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المجتمع لهذه الأوامر تقوم على إيمانهم بالإجراءات والقواعد الملائمة التي تحظى بقبول</w:t>
      </w:r>
      <w:r w:rsidR="0016393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الحكام والمحكومين معاً</w:t>
      </w:r>
      <w:r w:rsidR="00503AAB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26F169DD" w14:textId="01CD40D1" w:rsidR="00CE5ABC" w:rsidRPr="00C86622" w:rsidRDefault="00B94FD1" w:rsidP="00C745EB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السلطة والنظام السياسي في ظل السلطة العقلانية-القانونية</w:t>
      </w:r>
      <w:r w:rsidR="0016393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يستمدان شرعيتهما من القواعد الدستورية </w:t>
      </w:r>
      <w:r w:rsidR="00F37768">
        <w:rPr>
          <w:rFonts w:ascii="Simplified Arabic" w:hAnsi="Simplified Arabic" w:cs="Simplified Arabic"/>
          <w:sz w:val="28"/>
          <w:szCs w:val="28"/>
          <w:rtl/>
        </w:rPr>
        <w:t>والقانونية، و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البيروقراطية وهيكلها الإداري</w:t>
      </w:r>
      <w:r w:rsidR="0016393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تجسدان هنا السلطة الشرعية العقلانية القانونية.</w:t>
      </w:r>
    </w:p>
    <w:p w14:paraId="42CC1E70" w14:textId="3489883F" w:rsidR="007556E1" w:rsidRPr="00C86622" w:rsidRDefault="00F37768" w:rsidP="0023373D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w:t xml:space="preserve">        </w:t>
      </w:r>
      <w:r w:rsidR="007556E1" w:rsidRPr="00C86622">
        <w:rPr>
          <w:rFonts w:ascii="Simplified Arabic" w:hAnsi="Simplified Arabic" w:cs="Simplified Arabic" w:hint="cs"/>
          <w:sz w:val="28"/>
          <w:szCs w:val="28"/>
          <w:rtl/>
        </w:rPr>
        <w:t>بعد النظر والتمعن في معظم هذه الشرعيات وتطبيقاتها على الانظمه المختلفه في العالم</w:t>
      </w:r>
      <w:r w:rsidR="00180CD4">
        <w:rPr>
          <w:rFonts w:ascii="Simplified Arabic" w:hAnsi="Simplified Arabic" w:cs="Simplified Arabic"/>
          <w:sz w:val="28"/>
          <w:szCs w:val="28"/>
          <w:rtl/>
        </w:rPr>
        <w:t>،</w:t>
      </w:r>
      <w:r w:rsidR="00232FF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نرى ان انتشار </w:t>
      </w:r>
      <w:r w:rsidR="00180CD4">
        <w:rPr>
          <w:rFonts w:ascii="Simplified Arabic" w:hAnsi="Simplified Arabic" w:cs="Simplified Arabic"/>
          <w:sz w:val="28"/>
          <w:szCs w:val="28"/>
          <w:rtl/>
        </w:rPr>
        <w:t>العولمة</w:t>
      </w:r>
      <w:r w:rsidR="00232FF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وزياده الاعتماد المتبادل قامت </w:t>
      </w:r>
      <w:r w:rsidR="00232DAB">
        <w:rPr>
          <w:rFonts w:ascii="Simplified Arabic" w:hAnsi="Simplified Arabic" w:cs="Simplified Arabic"/>
          <w:sz w:val="28"/>
          <w:szCs w:val="28"/>
          <w:rtl/>
        </w:rPr>
        <w:t>بهز</w:t>
      </w:r>
      <w:r w:rsidR="00232FF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هذه </w:t>
      </w:r>
      <w:r w:rsidR="00232DAB">
        <w:rPr>
          <w:rFonts w:ascii="Simplified Arabic" w:hAnsi="Simplified Arabic" w:cs="Simplified Arabic"/>
          <w:sz w:val="28"/>
          <w:szCs w:val="28"/>
          <w:rtl/>
        </w:rPr>
        <w:t>الاسس قليلا</w:t>
      </w:r>
      <w:r w:rsidR="00232FF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ولكنها لم </w:t>
      </w:r>
      <w:r w:rsidR="0023373D">
        <w:rPr>
          <w:rFonts w:ascii="Simplified Arabic" w:hAnsi="Simplified Arabic" w:cs="Simplified Arabic"/>
          <w:sz w:val="28"/>
          <w:szCs w:val="28"/>
          <w:rtl/>
        </w:rPr>
        <w:t xml:space="preserve">تتآكل </w:t>
      </w:r>
      <w:r w:rsidR="00180CD4">
        <w:rPr>
          <w:rFonts w:ascii="Simplified Arabic" w:hAnsi="Simplified Arabic" w:cs="Simplified Arabic"/>
          <w:sz w:val="28"/>
          <w:szCs w:val="28"/>
          <w:rtl/>
        </w:rPr>
        <w:t>شرعيتها،</w:t>
      </w:r>
      <w:r w:rsidR="00F85A7A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20FF8">
        <w:rPr>
          <w:rFonts w:ascii="Simplified Arabic" w:hAnsi="Simplified Arabic" w:cs="Simplified Arabic"/>
          <w:sz w:val="28"/>
          <w:szCs w:val="28"/>
          <w:rtl/>
        </w:rPr>
        <w:t>حيث يلاحظ التاثير المتزايد</w:t>
      </w:r>
      <w:r w:rsidR="00FA4E7F">
        <w:rPr>
          <w:rFonts w:ascii="Simplified Arabic" w:hAnsi="Simplified Arabic" w:cs="Simplified Arabic"/>
          <w:sz w:val="28"/>
          <w:szCs w:val="28"/>
          <w:rtl/>
        </w:rPr>
        <w:t xml:space="preserve"> للمنظمات </w:t>
      </w:r>
      <w:r w:rsidR="00437A56">
        <w:rPr>
          <w:rFonts w:ascii="Simplified Arabic" w:hAnsi="Simplified Arabic" w:cs="Simplified Arabic"/>
          <w:sz w:val="28"/>
          <w:szCs w:val="28"/>
          <w:rtl/>
        </w:rPr>
        <w:t>الحقوقية</w:t>
      </w:r>
      <w:r w:rsidR="00FA4E7F">
        <w:rPr>
          <w:rFonts w:ascii="Simplified Arabic" w:hAnsi="Simplified Arabic" w:cs="Simplified Arabic"/>
          <w:sz w:val="28"/>
          <w:szCs w:val="28"/>
          <w:rtl/>
        </w:rPr>
        <w:t xml:space="preserve"> الغير </w:t>
      </w:r>
      <w:r w:rsidR="00437A56">
        <w:rPr>
          <w:rFonts w:ascii="Simplified Arabic" w:hAnsi="Simplified Arabic" w:cs="Simplified Arabic"/>
          <w:sz w:val="28"/>
          <w:szCs w:val="28"/>
          <w:rtl/>
        </w:rPr>
        <w:t>حكومية</w:t>
      </w:r>
      <w:r w:rsidR="00FA4E7F">
        <w:rPr>
          <w:rFonts w:ascii="Simplified Arabic" w:hAnsi="Simplified Arabic" w:cs="Simplified Arabic"/>
          <w:sz w:val="28"/>
          <w:szCs w:val="28"/>
          <w:rtl/>
        </w:rPr>
        <w:t xml:space="preserve"> على سياسات </w:t>
      </w:r>
      <w:r w:rsidR="00F07D8E">
        <w:rPr>
          <w:rFonts w:ascii="Simplified Arabic" w:hAnsi="Simplified Arabic" w:cs="Simplified Arabic"/>
          <w:sz w:val="28"/>
          <w:szCs w:val="28"/>
          <w:rtl/>
        </w:rPr>
        <w:t>الأنظمة،</w:t>
      </w:r>
      <w:r w:rsidR="00FA4E7F">
        <w:rPr>
          <w:rFonts w:ascii="Simplified Arabic" w:hAnsi="Simplified Arabic" w:cs="Simplified Arabic"/>
          <w:sz w:val="28"/>
          <w:szCs w:val="28"/>
          <w:rtl/>
        </w:rPr>
        <w:t xml:space="preserve"> و</w:t>
      </w:r>
      <w:r w:rsidR="00F07D8E">
        <w:rPr>
          <w:rFonts w:ascii="Simplified Arabic" w:hAnsi="Simplified Arabic" w:cs="Simplified Arabic"/>
          <w:sz w:val="28"/>
          <w:szCs w:val="28"/>
          <w:rtl/>
        </w:rPr>
        <w:t>أ</w:t>
      </w:r>
      <w:r w:rsidR="00FA4E7F">
        <w:rPr>
          <w:rFonts w:ascii="Simplified Arabic" w:hAnsi="Simplified Arabic" w:cs="Simplified Arabic"/>
          <w:sz w:val="28"/>
          <w:szCs w:val="28"/>
          <w:rtl/>
        </w:rPr>
        <w:t xml:space="preserve">يضا مع انتشار الانترنت اصبحت حركات </w:t>
      </w:r>
      <w:r w:rsidR="00013D39">
        <w:rPr>
          <w:rFonts w:ascii="Simplified Arabic" w:hAnsi="Simplified Arabic" w:cs="Simplified Arabic"/>
          <w:sz w:val="28"/>
          <w:szCs w:val="28"/>
          <w:rtl/>
        </w:rPr>
        <w:t>المطالبات</w:t>
      </w:r>
      <w:r w:rsidR="00FA4E7F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F07D8E">
        <w:rPr>
          <w:rFonts w:ascii="Simplified Arabic" w:hAnsi="Simplified Arabic" w:cs="Simplified Arabic"/>
          <w:sz w:val="28"/>
          <w:szCs w:val="28"/>
          <w:rtl/>
        </w:rPr>
        <w:t>الشعبي</w:t>
      </w:r>
      <w:r w:rsidR="00013D39">
        <w:rPr>
          <w:rFonts w:ascii="Simplified Arabic" w:hAnsi="Simplified Arabic" w:cs="Simplified Arabic"/>
          <w:sz w:val="28"/>
          <w:szCs w:val="28"/>
          <w:rtl/>
        </w:rPr>
        <w:t xml:space="preserve">ة </w:t>
      </w:r>
      <w:r w:rsidR="00FA4E7F">
        <w:rPr>
          <w:rFonts w:ascii="Simplified Arabic" w:hAnsi="Simplified Arabic" w:cs="Simplified Arabic"/>
          <w:sz w:val="28"/>
          <w:szCs w:val="28"/>
          <w:rtl/>
        </w:rPr>
        <w:t>بالحقوق</w:t>
      </w:r>
      <w:r w:rsidR="00827A79">
        <w:rPr>
          <w:rFonts w:ascii="Simplified Arabic" w:hAnsi="Simplified Arabic" w:cs="Simplified Arabic"/>
          <w:sz w:val="28"/>
          <w:szCs w:val="28"/>
          <w:rtl/>
        </w:rPr>
        <w:t xml:space="preserve"> تنتقل مثل العدوى بين الدول بمجرد ظهورها في </w:t>
      </w:r>
      <w:r w:rsidR="001F334D">
        <w:rPr>
          <w:rFonts w:ascii="Simplified Arabic" w:hAnsi="Simplified Arabic" w:cs="Simplified Arabic"/>
          <w:sz w:val="28"/>
          <w:szCs w:val="28"/>
          <w:rtl/>
        </w:rPr>
        <w:t>دوله ما</w:t>
      </w:r>
      <w:r w:rsidR="00827A79">
        <w:rPr>
          <w:rFonts w:ascii="Simplified Arabic" w:hAnsi="Simplified Arabic" w:cs="Simplified Arabic"/>
          <w:sz w:val="28"/>
          <w:szCs w:val="28"/>
          <w:rtl/>
        </w:rPr>
        <w:t xml:space="preserve"> لها نظام</w:t>
      </w:r>
      <w:r w:rsidR="001F334D">
        <w:rPr>
          <w:rFonts w:ascii="Simplified Arabic" w:hAnsi="Simplified Arabic" w:cs="Simplified Arabic"/>
          <w:sz w:val="28"/>
          <w:szCs w:val="28"/>
          <w:rtl/>
        </w:rPr>
        <w:t xml:space="preserve"> يشابه تلك </w:t>
      </w:r>
      <w:r w:rsidR="0023373D">
        <w:rPr>
          <w:rFonts w:ascii="Simplified Arabic" w:hAnsi="Simplified Arabic" w:cs="Simplified Arabic"/>
          <w:sz w:val="28"/>
          <w:szCs w:val="28"/>
          <w:rtl/>
        </w:rPr>
        <w:t>الدولة،</w:t>
      </w:r>
      <w:r w:rsidR="00575F79" w:rsidRPr="00C8662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23373D">
        <w:rPr>
          <w:rFonts w:ascii="Simplified Arabic" w:hAnsi="Simplified Arabic" w:cs="Simplified Arabic"/>
          <w:sz w:val="28"/>
          <w:szCs w:val="28"/>
          <w:rtl/>
        </w:rPr>
        <w:t xml:space="preserve">ولكن </w:t>
      </w:r>
      <w:r w:rsidR="00861735">
        <w:rPr>
          <w:rFonts w:ascii="Simplified Arabic" w:hAnsi="Simplified Arabic" w:cs="Simplified Arabic"/>
          <w:sz w:val="28"/>
          <w:szCs w:val="28"/>
          <w:rtl/>
        </w:rPr>
        <w:t>ع</w:t>
      </w:r>
      <w:r w:rsidR="00575F79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ندما نتناول هذه الانماط التي وضعها </w:t>
      </w:r>
      <w:r w:rsidR="00575F79" w:rsidRPr="002B30B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ماكس فيبر</w:t>
      </w:r>
      <w:r w:rsidR="0096681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5047C">
        <w:rPr>
          <w:rFonts w:ascii="Simplified Arabic" w:hAnsi="Simplified Arabic" w:cs="Simplified Arabic"/>
          <w:sz w:val="28"/>
          <w:szCs w:val="28"/>
          <w:rtl/>
        </w:rPr>
        <w:t>بالتحليل،</w:t>
      </w:r>
      <w:r w:rsidR="00575F79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نجد </w:t>
      </w:r>
      <w:r w:rsidR="002B30BA">
        <w:rPr>
          <w:rFonts w:ascii="Simplified Arabic" w:hAnsi="Simplified Arabic" w:cs="Simplified Arabic"/>
          <w:sz w:val="28"/>
          <w:szCs w:val="28"/>
          <w:rtl/>
        </w:rPr>
        <w:t>أنه</w:t>
      </w:r>
      <w:r w:rsidR="00575F79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في </w:t>
      </w:r>
      <w:r w:rsidR="002B30BA">
        <w:rPr>
          <w:rFonts w:ascii="Simplified Arabic" w:hAnsi="Simplified Arabic" w:cs="Simplified Arabic"/>
          <w:sz w:val="28"/>
          <w:szCs w:val="28"/>
          <w:rtl/>
        </w:rPr>
        <w:t>السلطة</w:t>
      </w:r>
      <w:r w:rsidR="00575F79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2B30BA">
        <w:rPr>
          <w:rFonts w:ascii="Simplified Arabic" w:hAnsi="Simplified Arabic" w:cs="Simplified Arabic"/>
          <w:sz w:val="28"/>
          <w:szCs w:val="28"/>
          <w:rtl/>
        </w:rPr>
        <w:t>التقليدية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رغم </w:t>
      </w:r>
      <w:r w:rsidR="002B30BA">
        <w:rPr>
          <w:rFonts w:ascii="Simplified Arabic" w:hAnsi="Simplified Arabic" w:cs="Simplified Arabic"/>
          <w:sz w:val="28"/>
          <w:szCs w:val="28"/>
          <w:rtl/>
        </w:rPr>
        <w:t>أن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966818" w:rsidRPr="00C86622">
        <w:rPr>
          <w:rFonts w:ascii="Simplified Arabic" w:hAnsi="Simplified Arabic" w:cs="Simplified Arabic" w:hint="cs"/>
          <w:sz w:val="28"/>
          <w:szCs w:val="28"/>
          <w:rtl/>
        </w:rPr>
        <w:t>معظم شعوب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دول العالم اصبحت ليس لها </w:t>
      </w:r>
      <w:r w:rsidR="002B30BA">
        <w:rPr>
          <w:rFonts w:ascii="Simplified Arabic" w:hAnsi="Simplified Arabic" w:cs="Simplified Arabic"/>
          <w:sz w:val="28"/>
          <w:szCs w:val="28"/>
          <w:rtl/>
        </w:rPr>
        <w:t>قناعة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بوجود الحاكم الالهي </w:t>
      </w:r>
      <w:r w:rsidR="00C5047C">
        <w:rPr>
          <w:rFonts w:ascii="Simplified Arabic" w:hAnsi="Simplified Arabic" w:cs="Simplified Arabic"/>
          <w:sz w:val="28"/>
          <w:szCs w:val="28"/>
          <w:rtl/>
        </w:rPr>
        <w:t>المطلق،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5047C">
        <w:rPr>
          <w:rFonts w:ascii="Simplified Arabic" w:hAnsi="Simplified Arabic" w:cs="Simplified Arabic"/>
          <w:sz w:val="28"/>
          <w:szCs w:val="28"/>
          <w:rtl/>
        </w:rPr>
        <w:t>إلا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5047C">
        <w:rPr>
          <w:rFonts w:ascii="Simplified Arabic" w:hAnsi="Simplified Arabic" w:cs="Simplified Arabic"/>
          <w:sz w:val="28"/>
          <w:szCs w:val="28"/>
          <w:rtl/>
        </w:rPr>
        <w:t>أنه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هناك </w:t>
      </w:r>
      <w:r w:rsidR="00C5047C">
        <w:rPr>
          <w:rFonts w:ascii="Simplified Arabic" w:hAnsi="Simplified Arabic" w:cs="Simplified Arabic"/>
          <w:sz w:val="28"/>
          <w:szCs w:val="28"/>
          <w:rtl/>
        </w:rPr>
        <w:t>انظمة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5047C">
        <w:rPr>
          <w:rFonts w:ascii="Simplified Arabic" w:hAnsi="Simplified Arabic" w:cs="Simplified Arabic"/>
          <w:sz w:val="28"/>
          <w:szCs w:val="28"/>
          <w:rtl/>
        </w:rPr>
        <w:t>قائمة</w:t>
      </w:r>
      <w:r w:rsidR="003910A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بذاتها</w:t>
      </w:r>
      <w:r w:rsidR="003B3D97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على هذه الشرعيه</w:t>
      </w:r>
      <w:r w:rsidR="009E13F4">
        <w:rPr>
          <w:rFonts w:ascii="Simplified Arabic" w:hAnsi="Simplified Arabic" w:cs="Simplified Arabic"/>
          <w:sz w:val="28"/>
          <w:szCs w:val="28"/>
          <w:rtl/>
        </w:rPr>
        <w:t>،</w:t>
      </w:r>
      <w:r w:rsidR="003B3D97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والاكثر من ذلك ان هناك قبول شعبي لهذه </w:t>
      </w:r>
      <w:r w:rsidR="009E13F4">
        <w:rPr>
          <w:rFonts w:ascii="Simplified Arabic" w:hAnsi="Simplified Arabic" w:cs="Simplified Arabic"/>
          <w:sz w:val="28"/>
          <w:szCs w:val="28"/>
          <w:rtl/>
        </w:rPr>
        <w:t>السلطة</w:t>
      </w:r>
      <w:r w:rsidR="003B3D97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على اساس ديني او اجتماعي او </w:t>
      </w:r>
      <w:r w:rsidR="009E13F4">
        <w:rPr>
          <w:rFonts w:ascii="Simplified Arabic" w:hAnsi="Simplified Arabic" w:cs="Simplified Arabic"/>
          <w:sz w:val="28"/>
          <w:szCs w:val="28"/>
          <w:rtl/>
        </w:rPr>
        <w:t>الاثنين معا</w:t>
      </w:r>
      <w:r w:rsidR="003B3D97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241F9" w:rsidRPr="00C86622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="00F97D1C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A3493A" w:rsidRPr="00C86622">
        <w:rPr>
          <w:rFonts w:ascii="Simplified Arabic" w:hAnsi="Simplified Arabic" w:cs="Simplified Arabic" w:hint="cs"/>
          <w:sz w:val="28"/>
          <w:szCs w:val="28"/>
          <w:rtl/>
        </w:rPr>
        <w:t>مثل الامارات والسعودي</w:t>
      </w:r>
      <w:r w:rsidR="00ED6AAC">
        <w:rPr>
          <w:rFonts w:ascii="Simplified Arabic" w:hAnsi="Simplified Arabic" w:cs="Simplified Arabic"/>
          <w:sz w:val="28"/>
          <w:szCs w:val="28"/>
          <w:rtl/>
        </w:rPr>
        <w:t>ة</w:t>
      </w:r>
      <w:r w:rsidR="002F2A7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حيث انها لم تمر باضطرابات الربيع العربي مقارنه بالممالك التي تتبع نفس النظام</w:t>
      </w:r>
      <w:r w:rsidR="00E241F9" w:rsidRPr="00C86622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="002F2A7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والتي </w:t>
      </w:r>
      <w:r w:rsidR="00861735">
        <w:rPr>
          <w:rFonts w:ascii="Simplified Arabic" w:hAnsi="Simplified Arabic" w:cs="Simplified Arabic"/>
          <w:sz w:val="28"/>
          <w:szCs w:val="28"/>
          <w:rtl/>
        </w:rPr>
        <w:t>رأت</w:t>
      </w:r>
      <w:r w:rsidR="00DE4EB8">
        <w:rPr>
          <w:rFonts w:ascii="Simplified Arabic" w:hAnsi="Simplified Arabic" w:cs="Simplified Arabic"/>
          <w:sz w:val="28"/>
          <w:szCs w:val="28"/>
          <w:rtl/>
        </w:rPr>
        <w:t xml:space="preserve"> بوادر انهيار</w:t>
      </w:r>
      <w:r w:rsidR="002F2A71" w:rsidRPr="00C8662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2F2A71" w:rsidRPr="00C86622">
        <w:rPr>
          <w:rFonts w:ascii="Simplified Arabic" w:hAnsi="Simplified Arabic" w:cs="Simplified Arabic" w:hint="cs"/>
          <w:sz w:val="28"/>
          <w:szCs w:val="28"/>
          <w:rtl/>
        </w:rPr>
        <w:t>لشرعيتها</w:t>
      </w:r>
      <w:r w:rsidR="00E241F9" w:rsidRPr="00C866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01732F4A" w14:textId="4D175233" w:rsidR="0012424C" w:rsidRPr="00C86622" w:rsidRDefault="00CE0E1B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وفي </w:t>
      </w:r>
      <w:r w:rsidR="00ED6AAC">
        <w:rPr>
          <w:rFonts w:ascii="Simplified Arabic" w:hAnsi="Simplified Arabic" w:cs="Simplified Arabic"/>
          <w:sz w:val="28"/>
          <w:szCs w:val="28"/>
          <w:rtl/>
        </w:rPr>
        <w:t>حالة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القائد الكاريزمي نجد </w:t>
      </w:r>
      <w:r w:rsidR="00ED6AAC">
        <w:rPr>
          <w:rFonts w:ascii="Simplified Arabic" w:hAnsi="Simplified Arabic" w:cs="Simplified Arabic"/>
          <w:sz w:val="28"/>
          <w:szCs w:val="28"/>
          <w:rtl/>
        </w:rPr>
        <w:t>أنه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في دهن الكثير من الافراد</w:t>
      </w:r>
      <w:r w:rsidR="00CD554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الامل بوجود ذلك المنقد الذي يضع </w:t>
      </w:r>
      <w:r w:rsidR="00DD1C51" w:rsidRPr="00C86622">
        <w:rPr>
          <w:rFonts w:ascii="Simplified Arabic" w:hAnsi="Simplified Arabic" w:cs="Simplified Arabic" w:hint="cs"/>
          <w:sz w:val="28"/>
          <w:szCs w:val="28"/>
          <w:rtl/>
        </w:rPr>
        <w:t>العداله والكرامة</w:t>
      </w:r>
      <w:r w:rsidR="00CD554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نصب عينيه ويحكم بها بين الناس</w:t>
      </w:r>
      <w:r w:rsidR="00DD1C51" w:rsidRPr="00C86622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="00CD5546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والمثير </w:t>
      </w:r>
      <w:r w:rsidR="00DF620B">
        <w:rPr>
          <w:rFonts w:ascii="Simplified Arabic" w:hAnsi="Simplified Arabic" w:cs="Simplified Arabic"/>
          <w:sz w:val="28"/>
          <w:szCs w:val="28"/>
          <w:rtl/>
        </w:rPr>
        <w:t>للدهشة</w:t>
      </w:r>
      <w:r w:rsidR="00FF060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ان هناك انظمه قائمه على </w:t>
      </w:r>
      <w:r w:rsidR="00DF620B">
        <w:rPr>
          <w:rFonts w:ascii="Simplified Arabic" w:hAnsi="Simplified Arabic" w:cs="Simplified Arabic"/>
          <w:sz w:val="28"/>
          <w:szCs w:val="28"/>
          <w:rtl/>
        </w:rPr>
        <w:t>الشرعية</w:t>
      </w:r>
      <w:r w:rsidR="00FF060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F620B">
        <w:rPr>
          <w:rFonts w:ascii="Simplified Arabic" w:hAnsi="Simplified Arabic" w:cs="Simplified Arabic"/>
          <w:sz w:val="28"/>
          <w:szCs w:val="28"/>
          <w:rtl/>
        </w:rPr>
        <w:t>الكاريزمية</w:t>
      </w:r>
      <w:r w:rsidR="00FF0601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بالرغم من ان هذه الشرعيه</w:t>
      </w:r>
      <w:r w:rsidR="00A40D8D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مستمده من تراث وارث القائد الكاريزمي الذي هو غير موجود على قيد </w:t>
      </w:r>
      <w:r w:rsidR="00DF620B">
        <w:rPr>
          <w:rFonts w:ascii="Simplified Arabic" w:hAnsi="Simplified Arabic" w:cs="Simplified Arabic"/>
          <w:sz w:val="28"/>
          <w:szCs w:val="28"/>
          <w:rtl/>
        </w:rPr>
        <w:t>الحياة</w:t>
      </w:r>
      <w:r w:rsidR="00A40D8D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D1C51" w:rsidRPr="00C86622">
        <w:rPr>
          <w:rFonts w:ascii="Simplified Arabic" w:hAnsi="Simplified Arabic" w:cs="Simplified Arabic" w:hint="cs"/>
          <w:sz w:val="28"/>
          <w:szCs w:val="28"/>
          <w:rtl/>
        </w:rPr>
        <w:lastRenderedPageBreak/>
        <w:t>اساسا،</w:t>
      </w:r>
      <w:r w:rsidR="00A40D8D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DF620B">
        <w:rPr>
          <w:rFonts w:ascii="Simplified Arabic" w:hAnsi="Simplified Arabic" w:cs="Simplified Arabic"/>
          <w:sz w:val="28"/>
          <w:szCs w:val="28"/>
          <w:rtl/>
        </w:rPr>
        <w:t>والاكثر من ذلك</w:t>
      </w:r>
      <w:r w:rsidR="00DC701A">
        <w:rPr>
          <w:rFonts w:ascii="Simplified Arabic" w:hAnsi="Simplified Arabic" w:cs="Simplified Arabic"/>
          <w:sz w:val="28"/>
          <w:szCs w:val="28"/>
          <w:rtl/>
        </w:rPr>
        <w:t xml:space="preserve"> أن ذلك الشخص الذي ورث شرعيته الكاريزمية لا يمتلك من كارزميته </w:t>
      </w:r>
      <w:r w:rsidR="00AC5ABF">
        <w:rPr>
          <w:rFonts w:ascii="Simplified Arabic" w:hAnsi="Simplified Arabic" w:cs="Simplified Arabic"/>
          <w:sz w:val="28"/>
          <w:szCs w:val="28"/>
          <w:rtl/>
        </w:rPr>
        <w:t>شيء،</w:t>
      </w:r>
      <w:r w:rsidR="00A40D8D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AC5ABF">
        <w:rPr>
          <w:rFonts w:ascii="Simplified Arabic" w:hAnsi="Simplified Arabic" w:cs="Simplified Arabic"/>
          <w:sz w:val="28"/>
          <w:szCs w:val="28"/>
          <w:rtl/>
        </w:rPr>
        <w:t>مثال</w:t>
      </w:r>
      <w:r w:rsidR="00A40D8D" w:rsidRPr="00C8662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A40D8D" w:rsidRPr="00C86622">
        <w:rPr>
          <w:rFonts w:ascii="Simplified Arabic" w:hAnsi="Simplified Arabic" w:cs="Simplified Arabic" w:hint="cs"/>
          <w:sz w:val="28"/>
          <w:szCs w:val="28"/>
          <w:rtl/>
        </w:rPr>
        <w:t>ذلك في فنزويلا</w:t>
      </w:r>
      <w:r w:rsidR="00395C6E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حيث </w:t>
      </w:r>
      <w:r w:rsidR="001013EA">
        <w:rPr>
          <w:rFonts w:ascii="Simplified Arabic" w:hAnsi="Simplified Arabic" w:cs="Simplified Arabic"/>
          <w:sz w:val="28"/>
          <w:szCs w:val="28"/>
          <w:rtl/>
        </w:rPr>
        <w:t>إن</w:t>
      </w:r>
      <w:r w:rsidR="00395C6E" w:rsidRPr="00C8662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395C6E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الرئيس </w:t>
      </w:r>
      <w:r w:rsidR="0040578F" w:rsidRPr="00C866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مادورو</w:t>
      </w:r>
      <w:r w:rsidR="00395C6E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التابعين له يعزون شرعيته ويدينون بالولاء له نظرا</w:t>
      </w:r>
      <w:r w:rsidR="00F97D1C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1013EA">
        <w:rPr>
          <w:rFonts w:ascii="Simplified Arabic" w:hAnsi="Simplified Arabic" w:cs="Simplified Arabic"/>
          <w:sz w:val="28"/>
          <w:szCs w:val="28"/>
          <w:rtl/>
        </w:rPr>
        <w:t xml:space="preserve">لأنهم </w:t>
      </w:r>
      <w:r w:rsidR="00F97D1C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يرونه </w:t>
      </w:r>
      <w:r w:rsidR="00757BD3">
        <w:rPr>
          <w:rFonts w:ascii="Simplified Arabic" w:hAnsi="Simplified Arabic" w:cs="Simplified Arabic"/>
          <w:sz w:val="28"/>
          <w:szCs w:val="28"/>
          <w:rtl/>
        </w:rPr>
        <w:t>خليفة</w:t>
      </w:r>
      <w:r w:rsidR="0040578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40578F" w:rsidRPr="00C86622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تشافيز</w:t>
      </w:r>
      <w:r w:rsidR="00F97D1C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الشرعي</w:t>
      </w:r>
      <w:r w:rsidR="00E4044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F97D1C" w:rsidRPr="00C86622">
        <w:rPr>
          <w:rFonts w:ascii="Simplified Arabic" w:hAnsi="Simplified Arabic" w:cs="Simplified Arabic" w:hint="cs"/>
          <w:sz w:val="28"/>
          <w:szCs w:val="28"/>
          <w:rtl/>
        </w:rPr>
        <w:t>والذي ما زالون يدينون بالولاء الفعلي له ليس للرئيس الحالي</w:t>
      </w:r>
      <w:r w:rsidR="00E4044F" w:rsidRPr="00C86622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6DC87E4B" w14:textId="38D75C16" w:rsidR="00CE5ABC" w:rsidRDefault="003D19CE" w:rsidP="00C86622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اما من </w:t>
      </w:r>
      <w:r w:rsidR="00E83AAB">
        <w:rPr>
          <w:rFonts w:ascii="Simplified Arabic" w:hAnsi="Simplified Arabic" w:cs="Simplified Arabic"/>
          <w:sz w:val="28"/>
          <w:szCs w:val="28"/>
          <w:rtl/>
        </w:rPr>
        <w:t>ناحية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83AAB">
        <w:rPr>
          <w:rFonts w:ascii="Simplified Arabic" w:hAnsi="Simplified Arabic" w:cs="Simplified Arabic"/>
          <w:sz w:val="28"/>
          <w:szCs w:val="28"/>
          <w:rtl/>
        </w:rPr>
        <w:t>الشرعية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83AAB">
        <w:rPr>
          <w:rFonts w:ascii="Simplified Arabic" w:hAnsi="Simplified Arabic" w:cs="Simplified Arabic"/>
          <w:sz w:val="28"/>
          <w:szCs w:val="28"/>
          <w:rtl/>
        </w:rPr>
        <w:t>العقلانية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E83AAB">
        <w:rPr>
          <w:rFonts w:ascii="Simplified Arabic" w:hAnsi="Simplified Arabic" w:cs="Simplified Arabic"/>
          <w:sz w:val="28"/>
          <w:szCs w:val="28"/>
          <w:rtl/>
        </w:rPr>
        <w:t>القانونية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فانها اثبتت جدواها طو</w:t>
      </w:r>
      <w:r w:rsidR="0003361D" w:rsidRPr="00C86622">
        <w:rPr>
          <w:rFonts w:ascii="Simplified Arabic" w:hAnsi="Simplified Arabic" w:cs="Simplified Arabic" w:hint="cs"/>
          <w:sz w:val="28"/>
          <w:szCs w:val="28"/>
          <w:rtl/>
        </w:rPr>
        <w:t>ال ا</w:t>
      </w:r>
      <w:r w:rsidRPr="00C86622">
        <w:rPr>
          <w:rFonts w:ascii="Simplified Arabic" w:hAnsi="Simplified Arabic" w:cs="Simplified Arabic" w:hint="cs"/>
          <w:sz w:val="28"/>
          <w:szCs w:val="28"/>
          <w:rtl/>
        </w:rPr>
        <w:t>لسنين الماضيه</w:t>
      </w:r>
      <w:r w:rsidR="0003361D" w:rsidRPr="00C86622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="00623EB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ولكن عندما تم تسليط الضوء عليها بشكل اكثر دقه لوحظت فيها العيوب القاتله التي ستؤدي الى ت</w:t>
      </w:r>
      <w:r w:rsidR="00235BB0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آكلها، </w:t>
      </w:r>
      <w:r w:rsidR="005E3F82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حيث </w:t>
      </w:r>
      <w:r w:rsidR="00235BB0" w:rsidRPr="00C86622">
        <w:rPr>
          <w:rFonts w:ascii="Simplified Arabic" w:hAnsi="Simplified Arabic" w:cs="Simplified Arabic" w:hint="cs"/>
          <w:sz w:val="28"/>
          <w:szCs w:val="28"/>
          <w:rtl/>
        </w:rPr>
        <w:t>أن البيروقراطية</w:t>
      </w:r>
      <w:r w:rsidR="005E3F82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235BB0" w:rsidRPr="00C86622">
        <w:rPr>
          <w:rFonts w:ascii="Simplified Arabic" w:hAnsi="Simplified Arabic" w:cs="Simplified Arabic" w:hint="cs"/>
          <w:sz w:val="28"/>
          <w:szCs w:val="28"/>
          <w:rtl/>
        </w:rPr>
        <w:t>المسيطرة</w:t>
      </w:r>
      <w:r w:rsidR="005E3F82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على هذا النظام جعلت هناك نظام </w:t>
      </w:r>
      <w:r w:rsidR="009519C9">
        <w:rPr>
          <w:rFonts w:ascii="Simplified Arabic" w:hAnsi="Simplified Arabic" w:cs="Simplified Arabic"/>
          <w:sz w:val="28"/>
          <w:szCs w:val="28"/>
          <w:rtl/>
        </w:rPr>
        <w:t>بيروقراطي</w:t>
      </w:r>
      <w:r w:rsidR="005E3F82" w:rsidRPr="00C8662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5E3F82" w:rsidRPr="00C86622">
        <w:rPr>
          <w:rFonts w:ascii="Simplified Arabic" w:hAnsi="Simplified Arabic" w:cs="Simplified Arabic" w:hint="cs"/>
          <w:sz w:val="28"/>
          <w:szCs w:val="28"/>
          <w:rtl/>
        </w:rPr>
        <w:t>مغلق</w:t>
      </w:r>
      <w:r w:rsidR="00F10A1C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داخل النظام </w:t>
      </w:r>
      <w:r w:rsidR="00A34829" w:rsidRPr="00C86622">
        <w:rPr>
          <w:rFonts w:ascii="Simplified Arabic" w:hAnsi="Simplified Arabic" w:cs="Simplified Arabic" w:hint="cs"/>
          <w:sz w:val="28"/>
          <w:szCs w:val="28"/>
          <w:rtl/>
        </w:rPr>
        <w:t>القانوني،</w:t>
      </w:r>
      <w:r w:rsidR="00F10A1C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اصبح يتحكم في مفاصل الدوله وعليه نشات لوبيات الفساد </w:t>
      </w:r>
      <w:r w:rsidR="00A34829" w:rsidRPr="00C86622">
        <w:rPr>
          <w:rFonts w:ascii="Simplified Arabic" w:hAnsi="Simplified Arabic" w:cs="Simplified Arabic" w:hint="cs"/>
          <w:sz w:val="28"/>
          <w:szCs w:val="28"/>
          <w:rtl/>
        </w:rPr>
        <w:t>الإداري،</w:t>
      </w:r>
      <w:r w:rsidR="00F54DB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وهو ما ل</w:t>
      </w:r>
      <w:r w:rsidR="00A34829" w:rsidRPr="00C86622">
        <w:rPr>
          <w:rFonts w:ascii="Simplified Arabic" w:hAnsi="Simplified Arabic" w:cs="Simplified Arabic" w:hint="cs"/>
          <w:sz w:val="28"/>
          <w:szCs w:val="28"/>
          <w:rtl/>
        </w:rPr>
        <w:t>وحظ ع</w:t>
      </w:r>
      <w:r w:rsidR="00F54DB8" w:rsidRPr="00C86622">
        <w:rPr>
          <w:rFonts w:ascii="Simplified Arabic" w:hAnsi="Simplified Arabic" w:cs="Simplified Arabic" w:hint="cs"/>
          <w:sz w:val="28"/>
          <w:szCs w:val="28"/>
          <w:rtl/>
        </w:rPr>
        <w:t>ند دراسه الكثير من الدول</w:t>
      </w:r>
      <w:r w:rsidR="00A34829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F54DB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وايضا نرى ان هذه </w:t>
      </w:r>
      <w:r w:rsidR="009519C9">
        <w:rPr>
          <w:rFonts w:ascii="Simplified Arabic" w:hAnsi="Simplified Arabic" w:cs="Simplified Arabic"/>
          <w:sz w:val="28"/>
          <w:szCs w:val="28"/>
          <w:rtl/>
        </w:rPr>
        <w:t>الشرعية</w:t>
      </w:r>
      <w:r w:rsidR="00F54DB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9519C9">
        <w:rPr>
          <w:rFonts w:ascii="Simplified Arabic" w:hAnsi="Simplified Arabic" w:cs="Simplified Arabic"/>
          <w:sz w:val="28"/>
          <w:szCs w:val="28"/>
          <w:rtl/>
        </w:rPr>
        <w:t>العقلانية</w:t>
      </w:r>
      <w:r w:rsidR="00F54DB8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9519C9">
        <w:rPr>
          <w:rFonts w:ascii="Simplified Arabic" w:hAnsi="Simplified Arabic" w:cs="Simplified Arabic"/>
          <w:sz w:val="28"/>
          <w:szCs w:val="28"/>
          <w:rtl/>
        </w:rPr>
        <w:t>القانونية</w:t>
      </w:r>
      <w:r w:rsidR="00800C2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اصبحت تت</w:t>
      </w:r>
      <w:r w:rsidR="00A34829" w:rsidRPr="00C86622">
        <w:rPr>
          <w:rFonts w:ascii="Simplified Arabic" w:hAnsi="Simplified Arabic" w:cs="Simplified Arabic" w:hint="cs"/>
          <w:sz w:val="28"/>
          <w:szCs w:val="28"/>
          <w:rtl/>
        </w:rPr>
        <w:t>آ</w:t>
      </w:r>
      <w:r w:rsidR="00800C25" w:rsidRPr="00C86622">
        <w:rPr>
          <w:rFonts w:ascii="Simplified Arabic" w:hAnsi="Simplified Arabic" w:cs="Simplified Arabic" w:hint="cs"/>
          <w:sz w:val="28"/>
          <w:szCs w:val="28"/>
          <w:rtl/>
        </w:rPr>
        <w:t>كل في مراكز نشاتها</w:t>
      </w:r>
      <w:r w:rsidR="00A34829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800C2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حيث ان ما حدث في الانتخابات </w:t>
      </w:r>
      <w:r w:rsidR="00A0472F" w:rsidRPr="00C86622">
        <w:rPr>
          <w:rFonts w:ascii="Simplified Arabic" w:hAnsi="Simplified Arabic" w:cs="Simplified Arabic" w:hint="cs"/>
          <w:sz w:val="28"/>
          <w:szCs w:val="28"/>
          <w:rtl/>
        </w:rPr>
        <w:t>الامريكية</w:t>
      </w:r>
      <w:r w:rsidR="00800C25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A0472F" w:rsidRPr="00C86622">
        <w:rPr>
          <w:rFonts w:ascii="Simplified Arabic" w:hAnsi="Simplified Arabic" w:cs="Simplified Arabic" w:hint="cs"/>
          <w:sz w:val="28"/>
          <w:szCs w:val="28"/>
          <w:rtl/>
        </w:rPr>
        <w:t>الاخيرة</w:t>
      </w:r>
      <w:r w:rsidR="00407483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وانتفاضه </w:t>
      </w:r>
      <w:r w:rsidR="00A0472F" w:rsidRPr="00C86622">
        <w:rPr>
          <w:rFonts w:ascii="Simplified Arabic" w:hAnsi="Simplified Arabic" w:cs="Simplified Arabic" w:hint="cs"/>
          <w:sz w:val="28"/>
          <w:szCs w:val="28"/>
          <w:rtl/>
        </w:rPr>
        <w:t>الشرعية</w:t>
      </w:r>
      <w:r w:rsidR="00407483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D01BF" w:rsidRPr="00C86622">
        <w:rPr>
          <w:rFonts w:ascii="Simplified Arabic" w:hAnsi="Simplified Arabic" w:cs="Simplified Arabic" w:hint="cs"/>
          <w:sz w:val="28"/>
          <w:szCs w:val="28"/>
          <w:rtl/>
        </w:rPr>
        <w:t>الشعبوية</w:t>
      </w:r>
      <w:r w:rsidR="00407483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على </w:t>
      </w:r>
      <w:r w:rsidR="005D01BF" w:rsidRPr="00C86622">
        <w:rPr>
          <w:rFonts w:ascii="Simplified Arabic" w:hAnsi="Simplified Arabic" w:cs="Simplified Arabic" w:hint="cs"/>
          <w:sz w:val="28"/>
          <w:szCs w:val="28"/>
          <w:rtl/>
        </w:rPr>
        <w:t>الشرعية</w:t>
      </w:r>
      <w:r w:rsidR="00407483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D01BF" w:rsidRPr="00C86622">
        <w:rPr>
          <w:rFonts w:ascii="Simplified Arabic" w:hAnsi="Simplified Arabic" w:cs="Simplified Arabic" w:hint="cs"/>
          <w:sz w:val="28"/>
          <w:szCs w:val="28"/>
          <w:rtl/>
        </w:rPr>
        <w:t>القانونية</w:t>
      </w:r>
      <w:r w:rsidR="00407483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جعل الكثير من المفكرين يعيدون النظر في قوه</w:t>
      </w:r>
      <w:r w:rsidR="00F850E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 وتاثير </w:t>
      </w:r>
      <w:r w:rsidR="00CF412E">
        <w:rPr>
          <w:rFonts w:ascii="Simplified Arabic" w:hAnsi="Simplified Arabic" w:cs="Simplified Arabic"/>
          <w:sz w:val="28"/>
          <w:szCs w:val="28"/>
          <w:rtl/>
        </w:rPr>
        <w:t>الشرعية</w:t>
      </w:r>
      <w:r w:rsidR="00F850E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F412E">
        <w:rPr>
          <w:rFonts w:ascii="Simplified Arabic" w:hAnsi="Simplified Arabic" w:cs="Simplified Arabic"/>
          <w:sz w:val="28"/>
          <w:szCs w:val="28"/>
          <w:rtl/>
        </w:rPr>
        <w:t>العقلانية</w:t>
      </w:r>
      <w:r w:rsidR="00F850E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CF412E">
        <w:rPr>
          <w:rFonts w:ascii="Simplified Arabic" w:hAnsi="Simplified Arabic" w:cs="Simplified Arabic"/>
          <w:sz w:val="28"/>
          <w:szCs w:val="28"/>
          <w:rtl/>
        </w:rPr>
        <w:t>القانونية</w:t>
      </w:r>
      <w:r w:rsidR="00F850EF" w:rsidRPr="00C86622">
        <w:rPr>
          <w:rFonts w:ascii="Simplified Arabic" w:hAnsi="Simplified Arabic" w:cs="Simplified Arabic" w:hint="cs"/>
          <w:sz w:val="28"/>
          <w:szCs w:val="28"/>
          <w:rtl/>
        </w:rPr>
        <w:t xml:space="preserve"> على خيارات الشعوب ومعتقداتهم.</w:t>
      </w:r>
    </w:p>
    <w:p w14:paraId="5A007C9D" w14:textId="61EABDD0" w:rsidR="008C0D0A" w:rsidRPr="00C86622" w:rsidRDefault="00C745EB" w:rsidP="00C745EB">
      <w:pPr>
        <w:bidi/>
        <w:spacing w:line="360" w:lineRule="auto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/>
          <w:sz w:val="28"/>
          <w:szCs w:val="28"/>
          <w:rtl/>
        </w:rPr>
        <w:t>و</w:t>
      </w:r>
      <w:r w:rsidR="00901E7A">
        <w:rPr>
          <w:rFonts w:ascii="Simplified Arabic" w:hAnsi="Simplified Arabic" w:cs="Simplified Arabic"/>
          <w:sz w:val="28"/>
          <w:szCs w:val="28"/>
          <w:rtl/>
        </w:rPr>
        <w:t xml:space="preserve">مما </w:t>
      </w:r>
      <w:r w:rsidR="00A34BA5">
        <w:rPr>
          <w:rFonts w:ascii="Simplified Arabic" w:hAnsi="Simplified Arabic" w:cs="Simplified Arabic"/>
          <w:sz w:val="28"/>
          <w:szCs w:val="28"/>
          <w:rtl/>
        </w:rPr>
        <w:t>لوحظ ان الشعبويه قد كان لها تاثير</w:t>
      </w:r>
      <w:r w:rsidR="00354D81">
        <w:rPr>
          <w:rFonts w:ascii="Simplified Arabic" w:hAnsi="Simplified Arabic" w:cs="Simplified Arabic"/>
          <w:sz w:val="28"/>
          <w:szCs w:val="28"/>
          <w:rtl/>
        </w:rPr>
        <w:t xml:space="preserve"> كبير في سياسات الدول الكبرى كونها الوجه الاخر </w:t>
      </w:r>
      <w:r w:rsidR="007707FF">
        <w:rPr>
          <w:rFonts w:ascii="Simplified Arabic" w:hAnsi="Simplified Arabic" w:cs="Simplified Arabic"/>
          <w:sz w:val="28"/>
          <w:szCs w:val="28"/>
          <w:rtl/>
        </w:rPr>
        <w:t>للكاريزماتية</w:t>
      </w:r>
      <w:r w:rsidR="00B300F0">
        <w:rPr>
          <w:rFonts w:ascii="Simplified Arabic" w:hAnsi="Simplified Arabic" w:cs="Simplified Arabic"/>
          <w:sz w:val="28"/>
          <w:szCs w:val="28"/>
          <w:rtl/>
        </w:rPr>
        <w:t>،</w:t>
      </w:r>
      <w:r w:rsidR="00354D81">
        <w:rPr>
          <w:rFonts w:ascii="Simplified Arabic" w:hAnsi="Simplified Arabic" w:cs="Simplified Arabic"/>
          <w:sz w:val="28"/>
          <w:szCs w:val="28"/>
          <w:rtl/>
        </w:rPr>
        <w:t xml:space="preserve"> ولكن هذه </w:t>
      </w:r>
      <w:r w:rsidR="007707FF">
        <w:rPr>
          <w:rFonts w:ascii="Simplified Arabic" w:hAnsi="Simplified Arabic" w:cs="Simplified Arabic"/>
          <w:sz w:val="28"/>
          <w:szCs w:val="28"/>
          <w:rtl/>
        </w:rPr>
        <w:t>المرة</w:t>
      </w:r>
      <w:r w:rsidR="00354D81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7707FF">
        <w:rPr>
          <w:rFonts w:ascii="Simplified Arabic" w:hAnsi="Simplified Arabic" w:cs="Simplified Arabic"/>
          <w:sz w:val="28"/>
          <w:szCs w:val="28"/>
          <w:rtl/>
        </w:rPr>
        <w:t>كاريزما</w:t>
      </w:r>
      <w:r w:rsidR="00354D81">
        <w:rPr>
          <w:rFonts w:ascii="Simplified Arabic" w:hAnsi="Simplified Arabic" w:cs="Simplified Arabic"/>
          <w:sz w:val="28"/>
          <w:szCs w:val="28"/>
          <w:rtl/>
        </w:rPr>
        <w:t xml:space="preserve"> الشعب وليس </w:t>
      </w:r>
      <w:r w:rsidR="007707FF">
        <w:rPr>
          <w:rFonts w:ascii="Simplified Arabic" w:hAnsi="Simplified Arabic" w:cs="Simplified Arabic"/>
          <w:sz w:val="28"/>
          <w:szCs w:val="28"/>
          <w:rtl/>
        </w:rPr>
        <w:t>الافراد،</w:t>
      </w:r>
      <w:r w:rsidR="00F2024E">
        <w:rPr>
          <w:rFonts w:ascii="Simplified Arabic" w:hAnsi="Simplified Arabic" w:cs="Simplified Arabic"/>
          <w:sz w:val="28"/>
          <w:szCs w:val="28"/>
          <w:rtl/>
        </w:rPr>
        <w:t xml:space="preserve"> وهذه الحركات لاقت نجاحا في المملكه البريطانيه حيث كانت </w:t>
      </w:r>
      <w:r w:rsidR="007D76BC">
        <w:rPr>
          <w:rFonts w:ascii="Simplified Arabic" w:hAnsi="Simplified Arabic" w:cs="Simplified Arabic"/>
          <w:sz w:val="28"/>
          <w:szCs w:val="28"/>
          <w:rtl/>
        </w:rPr>
        <w:t>شرارة</w:t>
      </w:r>
      <w:r w:rsidR="00D931F6">
        <w:rPr>
          <w:rFonts w:ascii="Simplified Arabic" w:hAnsi="Simplified Arabic" w:cs="Simplified Arabic"/>
          <w:sz w:val="28"/>
          <w:szCs w:val="28"/>
          <w:rtl/>
        </w:rPr>
        <w:t xml:space="preserve"> لل</w:t>
      </w:r>
      <w:r w:rsidR="00CD2919">
        <w:rPr>
          <w:rFonts w:ascii="Simplified Arabic" w:hAnsi="Simplified Arabic" w:cs="Simplified Arabic"/>
          <w:sz w:val="28"/>
          <w:szCs w:val="28"/>
          <w:rtl/>
        </w:rPr>
        <w:t>بريكز</w:t>
      </w:r>
      <w:r w:rsidR="00D931F6">
        <w:rPr>
          <w:rFonts w:ascii="Simplified Arabic" w:hAnsi="Simplified Arabic" w:cs="Simplified Arabic"/>
          <w:sz w:val="28"/>
          <w:szCs w:val="28"/>
          <w:rtl/>
        </w:rPr>
        <w:t xml:space="preserve">يت </w:t>
      </w:r>
      <w:r w:rsidR="00CD2919">
        <w:rPr>
          <w:rFonts w:ascii="Simplified Arabic" w:hAnsi="Simplified Arabic" w:cs="Simplified Arabic"/>
          <w:sz w:val="28"/>
          <w:szCs w:val="28"/>
          <w:rtl/>
        </w:rPr>
        <w:t>شعبوية.</w:t>
      </w:r>
      <w:r w:rsidR="00D931F6">
        <w:rPr>
          <w:rFonts w:ascii="Simplified Arabic" w:hAnsi="Simplified Arabic" w:cs="Simplified Arabic"/>
          <w:sz w:val="28"/>
          <w:szCs w:val="28"/>
          <w:rtl/>
        </w:rPr>
        <w:t xml:space="preserve"> و</w:t>
      </w:r>
      <w:r w:rsidR="00CD2919">
        <w:rPr>
          <w:rFonts w:ascii="Simplified Arabic" w:hAnsi="Simplified Arabic" w:cs="Simplified Arabic"/>
          <w:sz w:val="28"/>
          <w:szCs w:val="28"/>
          <w:rtl/>
        </w:rPr>
        <w:t>ص</w:t>
      </w:r>
      <w:r w:rsidR="00D931F6">
        <w:rPr>
          <w:rFonts w:ascii="Simplified Arabic" w:hAnsi="Simplified Arabic" w:cs="Simplified Arabic"/>
          <w:sz w:val="28"/>
          <w:szCs w:val="28"/>
          <w:rtl/>
        </w:rPr>
        <w:t xml:space="preserve">عود الرئيس السابق </w:t>
      </w:r>
      <w:r w:rsidR="00D931F6" w:rsidRPr="00024763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دونالد </w:t>
      </w:r>
      <w:r w:rsidR="00024763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ترامب </w:t>
      </w:r>
      <w:r w:rsidR="00024763">
        <w:rPr>
          <w:rFonts w:ascii="Simplified Arabic" w:hAnsi="Simplified Arabic" w:cs="Simplified Arabic"/>
          <w:sz w:val="28"/>
          <w:szCs w:val="28"/>
          <w:rtl/>
        </w:rPr>
        <w:t>لسدة الحكم</w:t>
      </w:r>
      <w:r w:rsidR="00D931F6">
        <w:rPr>
          <w:rFonts w:ascii="Simplified Arabic" w:hAnsi="Simplified Arabic" w:cs="Simplified Arabic"/>
          <w:sz w:val="28"/>
          <w:szCs w:val="28"/>
          <w:rtl/>
        </w:rPr>
        <w:t xml:space="preserve"> كان عن طريق </w:t>
      </w:r>
      <w:r w:rsidR="00024763">
        <w:rPr>
          <w:rFonts w:ascii="Simplified Arabic" w:hAnsi="Simplified Arabic" w:cs="Simplified Arabic"/>
          <w:sz w:val="28"/>
          <w:szCs w:val="28"/>
          <w:rtl/>
        </w:rPr>
        <w:t>الشعبوية</w:t>
      </w:r>
      <w:r w:rsidR="00D931F6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024763">
        <w:rPr>
          <w:rFonts w:ascii="Simplified Arabic" w:hAnsi="Simplified Arabic" w:cs="Simplified Arabic"/>
          <w:sz w:val="28"/>
          <w:szCs w:val="28"/>
          <w:rtl/>
        </w:rPr>
        <w:t>أيضا،</w:t>
      </w:r>
      <w:r>
        <w:rPr>
          <w:rFonts w:ascii="Simplified Arabic" w:hAnsi="Simplified Arabic" w:cs="Simplified Arabic"/>
          <w:sz w:val="28"/>
          <w:szCs w:val="28"/>
          <w:rtl/>
        </w:rPr>
        <w:t xml:space="preserve"> ور</w:t>
      </w:r>
      <w:r>
        <w:rPr>
          <w:rFonts w:ascii="Simplified Arabic" w:hAnsi="Simplified Arabic" w:cs="Simplified Arabic" w:hint="cs"/>
          <w:sz w:val="28"/>
          <w:szCs w:val="28"/>
          <w:rtl/>
        </w:rPr>
        <w:t>أ</w:t>
      </w:r>
      <w:r w:rsidR="0085642E">
        <w:rPr>
          <w:rFonts w:ascii="Simplified Arabic" w:hAnsi="Simplified Arabic" w:cs="Simplified Arabic"/>
          <w:sz w:val="28"/>
          <w:szCs w:val="28"/>
          <w:rtl/>
        </w:rPr>
        <w:t xml:space="preserve">ينا مظاهر لها في فرنسا في حركات </w:t>
      </w:r>
      <w:r w:rsidR="00933E9E">
        <w:rPr>
          <w:rFonts w:ascii="Simplified Arabic" w:hAnsi="Simplified Arabic" w:cs="Simplified Arabic"/>
          <w:sz w:val="28"/>
          <w:szCs w:val="28"/>
          <w:rtl/>
        </w:rPr>
        <w:t>الصفر،</w:t>
      </w:r>
      <w:r w:rsidR="00953F49">
        <w:rPr>
          <w:rFonts w:ascii="Simplified Arabic" w:hAnsi="Simplified Arabic" w:cs="Simplified Arabic"/>
          <w:sz w:val="28"/>
          <w:szCs w:val="28"/>
          <w:rtl/>
        </w:rPr>
        <w:t xml:space="preserve"> وقد كانت قد طرحت ك</w:t>
      </w:r>
      <w:r w:rsidR="00E82652">
        <w:rPr>
          <w:rFonts w:ascii="Simplified Arabic" w:hAnsi="Simplified Arabic" w:cs="Simplified Arabic"/>
          <w:sz w:val="28"/>
          <w:szCs w:val="28"/>
          <w:rtl/>
        </w:rPr>
        <w:t>أ</w:t>
      </w:r>
      <w:r w:rsidR="00953F49">
        <w:rPr>
          <w:rFonts w:ascii="Simplified Arabic" w:hAnsi="Simplified Arabic" w:cs="Simplified Arabic"/>
          <w:sz w:val="28"/>
          <w:szCs w:val="28"/>
          <w:rtl/>
        </w:rPr>
        <w:t xml:space="preserve">ساس جديد </w:t>
      </w:r>
      <w:r w:rsidR="00E82652">
        <w:rPr>
          <w:rFonts w:ascii="Simplified Arabic" w:hAnsi="Simplified Arabic" w:cs="Simplified Arabic"/>
          <w:sz w:val="28"/>
          <w:szCs w:val="28"/>
          <w:rtl/>
        </w:rPr>
        <w:t>للشرعية</w:t>
      </w:r>
      <w:r w:rsidR="00953F49">
        <w:rPr>
          <w:rFonts w:ascii="Simplified Arabic" w:hAnsi="Simplified Arabic" w:cs="Simplified Arabic"/>
          <w:sz w:val="28"/>
          <w:szCs w:val="28"/>
          <w:rtl/>
        </w:rPr>
        <w:t xml:space="preserve"> ولكن </w:t>
      </w:r>
      <w:r w:rsidR="00E82652">
        <w:rPr>
          <w:rFonts w:ascii="Simplified Arabic" w:hAnsi="Simplified Arabic" w:cs="Simplified Arabic"/>
          <w:sz w:val="28"/>
          <w:szCs w:val="28"/>
          <w:rtl/>
        </w:rPr>
        <w:t>صعوبة</w:t>
      </w:r>
      <w:r w:rsidR="00953F49">
        <w:rPr>
          <w:rFonts w:ascii="Simplified Arabic" w:hAnsi="Simplified Arabic" w:cs="Simplified Arabic"/>
          <w:sz w:val="28"/>
          <w:szCs w:val="28"/>
          <w:rtl/>
        </w:rPr>
        <w:t xml:space="preserve"> قياسها وحدا</w:t>
      </w:r>
      <w:r w:rsidR="00E82652">
        <w:rPr>
          <w:rFonts w:ascii="Simplified Arabic" w:hAnsi="Simplified Arabic" w:cs="Simplified Arabic"/>
          <w:sz w:val="28"/>
          <w:szCs w:val="28"/>
          <w:rtl/>
        </w:rPr>
        <w:t>ث</w:t>
      </w:r>
      <w:r w:rsidR="00933E9E">
        <w:rPr>
          <w:rFonts w:ascii="Simplified Arabic" w:hAnsi="Simplified Arabic" w:cs="Simplified Arabic"/>
          <w:sz w:val="28"/>
          <w:szCs w:val="28"/>
          <w:rtl/>
        </w:rPr>
        <w:t>ت</w:t>
      </w:r>
      <w:r w:rsidR="00953F49">
        <w:rPr>
          <w:rFonts w:ascii="Simplified Arabic" w:hAnsi="Simplified Arabic" w:cs="Simplified Arabic"/>
          <w:sz w:val="28"/>
          <w:szCs w:val="28"/>
          <w:rtl/>
        </w:rPr>
        <w:t xml:space="preserve">ها </w:t>
      </w:r>
      <w:r w:rsidR="00933E9E">
        <w:rPr>
          <w:rFonts w:ascii="Simplified Arabic" w:hAnsi="Simplified Arabic" w:cs="Simplified Arabic"/>
          <w:sz w:val="28"/>
          <w:szCs w:val="28"/>
          <w:rtl/>
        </w:rPr>
        <w:t>كظاهرة</w:t>
      </w:r>
      <w:r w:rsidR="00953F49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33E9E">
        <w:rPr>
          <w:rFonts w:ascii="Simplified Arabic" w:hAnsi="Simplified Arabic" w:cs="Simplified Arabic"/>
          <w:sz w:val="28"/>
          <w:szCs w:val="28"/>
          <w:rtl/>
        </w:rPr>
        <w:t>سياسية</w:t>
      </w:r>
      <w:r w:rsidR="00E82652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33E9E">
        <w:rPr>
          <w:rFonts w:ascii="Simplified Arabic" w:hAnsi="Simplified Arabic" w:cs="Simplified Arabic"/>
          <w:sz w:val="28"/>
          <w:szCs w:val="28"/>
          <w:rtl/>
        </w:rPr>
        <w:t>جديدة</w:t>
      </w:r>
      <w:r w:rsidR="00E82652">
        <w:rPr>
          <w:rFonts w:ascii="Simplified Arabic" w:hAnsi="Simplified Arabic" w:cs="Simplified Arabic"/>
          <w:sz w:val="28"/>
          <w:szCs w:val="28"/>
          <w:rtl/>
        </w:rPr>
        <w:t xml:space="preserve"> جعلتها كبديل ولكن غير ناضج بعد.</w:t>
      </w:r>
    </w:p>
    <w:p w14:paraId="12409758" w14:textId="265E3E1F" w:rsidR="002E2532" w:rsidRPr="008C0D0A" w:rsidRDefault="00E11EED" w:rsidP="008C0D0A">
      <w:pPr>
        <w:spacing w:line="360" w:lineRule="auto"/>
        <w:jc w:val="both"/>
        <w:rPr>
          <w:rFonts w:ascii="Simplified Arabic" w:hAnsi="Simplified Arabic" w:cs="Simplified Arabic"/>
          <w:b/>
          <w:bCs/>
          <w:i/>
          <w:iCs/>
          <w:sz w:val="32"/>
          <w:szCs w:val="32"/>
        </w:rPr>
      </w:pPr>
      <w:r w:rsidRPr="008C0D0A">
        <w:rPr>
          <w:rFonts w:ascii="Simplified Arabic" w:hAnsi="Simplified Arabic" w:cs="Simplified Arabic" w:hint="cs"/>
          <w:b/>
          <w:bCs/>
          <w:i/>
          <w:iCs/>
          <w:sz w:val="32"/>
          <w:szCs w:val="32"/>
          <w:rtl/>
        </w:rPr>
        <w:t>أحمد الشويعي</w:t>
      </w:r>
      <w:bookmarkStart w:id="0" w:name="_GoBack"/>
      <w:bookmarkEnd w:id="0"/>
    </w:p>
    <w:sectPr w:rsidR="002E2532" w:rsidRPr="008C0D0A" w:rsidSect="00C745E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31893" w14:textId="77777777" w:rsidR="00A02722" w:rsidRDefault="00A02722" w:rsidP="00260FFC">
      <w:pPr>
        <w:spacing w:after="0" w:line="240" w:lineRule="auto"/>
      </w:pPr>
      <w:r>
        <w:separator/>
      </w:r>
    </w:p>
  </w:endnote>
  <w:endnote w:type="continuationSeparator" w:id="0">
    <w:p w14:paraId="5181479C" w14:textId="77777777" w:rsidR="00A02722" w:rsidRDefault="00A02722" w:rsidP="0026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78955000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654D71A4" w14:textId="0C6B9D8B" w:rsidR="00552A9E" w:rsidRDefault="00552A9E" w:rsidP="00245EE3">
        <w:pPr>
          <w:pStyle w:val="a5"/>
          <w:framePr w:wrap="none" w:vAnchor="text" w:hAnchor="margin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55A98525" w14:textId="77777777" w:rsidR="00260FFC" w:rsidRDefault="00260FFC" w:rsidP="00552A9E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152932602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57E3DC" w14:textId="5C2A666F" w:rsidR="00552A9E" w:rsidRDefault="00552A9E" w:rsidP="00245EE3">
        <w:pPr>
          <w:pStyle w:val="a5"/>
          <w:framePr w:wrap="none" w:vAnchor="text" w:hAnchor="margin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C745EB">
          <w:rPr>
            <w:rStyle w:val="a7"/>
            <w:noProof/>
          </w:rPr>
          <w:t>5</w:t>
        </w:r>
        <w:r>
          <w:rPr>
            <w:rStyle w:val="a7"/>
          </w:rPr>
          <w:fldChar w:fldCharType="end"/>
        </w:r>
      </w:p>
    </w:sdtContent>
  </w:sdt>
  <w:p w14:paraId="4EF50680" w14:textId="77777777" w:rsidR="00260FFC" w:rsidRDefault="00260FFC" w:rsidP="00552A9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E8492" w14:textId="77777777" w:rsidR="00A02722" w:rsidRDefault="00A02722" w:rsidP="00260FFC">
      <w:pPr>
        <w:spacing w:after="0" w:line="240" w:lineRule="auto"/>
      </w:pPr>
      <w:r>
        <w:separator/>
      </w:r>
    </w:p>
  </w:footnote>
  <w:footnote w:type="continuationSeparator" w:id="0">
    <w:p w14:paraId="22531DFE" w14:textId="77777777" w:rsidR="00A02722" w:rsidRDefault="00A02722" w:rsidP="00260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667F"/>
    <w:multiLevelType w:val="hybridMultilevel"/>
    <w:tmpl w:val="B57E5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44965"/>
    <w:multiLevelType w:val="hybridMultilevel"/>
    <w:tmpl w:val="14681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546D0"/>
    <w:multiLevelType w:val="hybridMultilevel"/>
    <w:tmpl w:val="AA0AD0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B3015"/>
    <w:multiLevelType w:val="hybridMultilevel"/>
    <w:tmpl w:val="B5B68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1106B"/>
    <w:multiLevelType w:val="hybridMultilevel"/>
    <w:tmpl w:val="4CA277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32"/>
    <w:rsid w:val="00000A88"/>
    <w:rsid w:val="00013D39"/>
    <w:rsid w:val="00023E26"/>
    <w:rsid w:val="00024763"/>
    <w:rsid w:val="0003361D"/>
    <w:rsid w:val="00057627"/>
    <w:rsid w:val="000C595A"/>
    <w:rsid w:val="000D4152"/>
    <w:rsid w:val="001013EA"/>
    <w:rsid w:val="0012424C"/>
    <w:rsid w:val="001348BE"/>
    <w:rsid w:val="00135BC5"/>
    <w:rsid w:val="0016393F"/>
    <w:rsid w:val="00173607"/>
    <w:rsid w:val="00180CD4"/>
    <w:rsid w:val="00195D7E"/>
    <w:rsid w:val="001C4F0C"/>
    <w:rsid w:val="001F334D"/>
    <w:rsid w:val="001F6195"/>
    <w:rsid w:val="00232DAB"/>
    <w:rsid w:val="00232FF6"/>
    <w:rsid w:val="0023373D"/>
    <w:rsid w:val="00235BB0"/>
    <w:rsid w:val="00260FFC"/>
    <w:rsid w:val="00276771"/>
    <w:rsid w:val="00296A62"/>
    <w:rsid w:val="002B30BA"/>
    <w:rsid w:val="002E2532"/>
    <w:rsid w:val="002F2A71"/>
    <w:rsid w:val="003527DF"/>
    <w:rsid w:val="00354D81"/>
    <w:rsid w:val="0035639B"/>
    <w:rsid w:val="003622F1"/>
    <w:rsid w:val="003910A5"/>
    <w:rsid w:val="00395C6E"/>
    <w:rsid w:val="003B3D97"/>
    <w:rsid w:val="003D19CE"/>
    <w:rsid w:val="0040578F"/>
    <w:rsid w:val="00407483"/>
    <w:rsid w:val="004079BA"/>
    <w:rsid w:val="00437A56"/>
    <w:rsid w:val="00461AE1"/>
    <w:rsid w:val="0048727F"/>
    <w:rsid w:val="004A0161"/>
    <w:rsid w:val="00503AAB"/>
    <w:rsid w:val="005216CA"/>
    <w:rsid w:val="0053332A"/>
    <w:rsid w:val="0054749E"/>
    <w:rsid w:val="00552A9E"/>
    <w:rsid w:val="0055314D"/>
    <w:rsid w:val="00575F79"/>
    <w:rsid w:val="005D01BF"/>
    <w:rsid w:val="005E3F82"/>
    <w:rsid w:val="005E41E9"/>
    <w:rsid w:val="00613718"/>
    <w:rsid w:val="00623EB8"/>
    <w:rsid w:val="006466E4"/>
    <w:rsid w:val="00674E8A"/>
    <w:rsid w:val="0068361E"/>
    <w:rsid w:val="00687E10"/>
    <w:rsid w:val="00694596"/>
    <w:rsid w:val="006B3A24"/>
    <w:rsid w:val="006D26FD"/>
    <w:rsid w:val="006E58C0"/>
    <w:rsid w:val="006E758E"/>
    <w:rsid w:val="00715C11"/>
    <w:rsid w:val="007556E1"/>
    <w:rsid w:val="00757BD3"/>
    <w:rsid w:val="007707FF"/>
    <w:rsid w:val="007D76BC"/>
    <w:rsid w:val="007E73E7"/>
    <w:rsid w:val="00800C25"/>
    <w:rsid w:val="00827A79"/>
    <w:rsid w:val="0085642E"/>
    <w:rsid w:val="00861735"/>
    <w:rsid w:val="008633E6"/>
    <w:rsid w:val="00876539"/>
    <w:rsid w:val="0089317F"/>
    <w:rsid w:val="008C0D0A"/>
    <w:rsid w:val="00901E7A"/>
    <w:rsid w:val="00920FF8"/>
    <w:rsid w:val="00933E9E"/>
    <w:rsid w:val="009519C9"/>
    <w:rsid w:val="00953F49"/>
    <w:rsid w:val="00966818"/>
    <w:rsid w:val="009E13F4"/>
    <w:rsid w:val="00A02722"/>
    <w:rsid w:val="00A0472F"/>
    <w:rsid w:val="00A34829"/>
    <w:rsid w:val="00A3493A"/>
    <w:rsid w:val="00A34BA5"/>
    <w:rsid w:val="00A40D8D"/>
    <w:rsid w:val="00AC2694"/>
    <w:rsid w:val="00AC5ABF"/>
    <w:rsid w:val="00AE255A"/>
    <w:rsid w:val="00AF2CA3"/>
    <w:rsid w:val="00B300F0"/>
    <w:rsid w:val="00B810D1"/>
    <w:rsid w:val="00B94FD1"/>
    <w:rsid w:val="00BA2423"/>
    <w:rsid w:val="00BC710E"/>
    <w:rsid w:val="00C34B5B"/>
    <w:rsid w:val="00C5047C"/>
    <w:rsid w:val="00C54D30"/>
    <w:rsid w:val="00C745EB"/>
    <w:rsid w:val="00C86622"/>
    <w:rsid w:val="00C86C22"/>
    <w:rsid w:val="00CD2919"/>
    <w:rsid w:val="00CD5546"/>
    <w:rsid w:val="00CE0E1B"/>
    <w:rsid w:val="00CE20D4"/>
    <w:rsid w:val="00CE301D"/>
    <w:rsid w:val="00CE5ABC"/>
    <w:rsid w:val="00CF412E"/>
    <w:rsid w:val="00D61611"/>
    <w:rsid w:val="00D6228D"/>
    <w:rsid w:val="00D931F6"/>
    <w:rsid w:val="00D96AE3"/>
    <w:rsid w:val="00DC1B08"/>
    <w:rsid w:val="00DC581F"/>
    <w:rsid w:val="00DC701A"/>
    <w:rsid w:val="00DD1C51"/>
    <w:rsid w:val="00DD4A66"/>
    <w:rsid w:val="00DE4EB8"/>
    <w:rsid w:val="00DF5F64"/>
    <w:rsid w:val="00DF620B"/>
    <w:rsid w:val="00E11EED"/>
    <w:rsid w:val="00E241F9"/>
    <w:rsid w:val="00E27B69"/>
    <w:rsid w:val="00E378F0"/>
    <w:rsid w:val="00E4044F"/>
    <w:rsid w:val="00E82652"/>
    <w:rsid w:val="00E83AAB"/>
    <w:rsid w:val="00E8613F"/>
    <w:rsid w:val="00EC39F0"/>
    <w:rsid w:val="00ED6AAC"/>
    <w:rsid w:val="00EF6EED"/>
    <w:rsid w:val="00F07D8E"/>
    <w:rsid w:val="00F10A1C"/>
    <w:rsid w:val="00F2024E"/>
    <w:rsid w:val="00F31F0C"/>
    <w:rsid w:val="00F3308E"/>
    <w:rsid w:val="00F37768"/>
    <w:rsid w:val="00F54DB8"/>
    <w:rsid w:val="00F56530"/>
    <w:rsid w:val="00F664F5"/>
    <w:rsid w:val="00F850EF"/>
    <w:rsid w:val="00F85A7A"/>
    <w:rsid w:val="00F97D1C"/>
    <w:rsid w:val="00F97F2D"/>
    <w:rsid w:val="00FA4E7F"/>
    <w:rsid w:val="00FC0547"/>
    <w:rsid w:val="00FE5A68"/>
    <w:rsid w:val="00FF0601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B129"/>
  <w15:chartTrackingRefBased/>
  <w15:docId w15:val="{AEC8469F-D5DB-9C47-8D42-57C788CE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9F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6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60FFC"/>
  </w:style>
  <w:style w:type="paragraph" w:styleId="a5">
    <w:name w:val="footer"/>
    <w:basedOn w:val="a"/>
    <w:link w:val="Char0"/>
    <w:uiPriority w:val="99"/>
    <w:unhideWhenUsed/>
    <w:rsid w:val="0026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60FFC"/>
  </w:style>
  <w:style w:type="character" w:styleId="a6">
    <w:name w:val="Book Title"/>
    <w:basedOn w:val="a0"/>
    <w:uiPriority w:val="33"/>
    <w:qFormat/>
    <w:rsid w:val="0035639B"/>
    <w:rPr>
      <w:b/>
      <w:bCs/>
      <w:i/>
      <w:iCs/>
      <w:spacing w:val="5"/>
    </w:rPr>
  </w:style>
  <w:style w:type="character" w:styleId="a7">
    <w:name w:val="page number"/>
    <w:basedOn w:val="a0"/>
    <w:uiPriority w:val="99"/>
    <w:semiHidden/>
    <w:unhideWhenUsed/>
    <w:rsid w:val="00552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rukenlden21@gmail.com</dc:creator>
  <cp:keywords/>
  <dc:description/>
  <cp:lastModifiedBy>ORIGINAL MAN</cp:lastModifiedBy>
  <cp:revision>17</cp:revision>
  <dcterms:created xsi:type="dcterms:W3CDTF">2022-04-28T11:36:00Z</dcterms:created>
  <dcterms:modified xsi:type="dcterms:W3CDTF">1980-01-08T14:20:00Z</dcterms:modified>
</cp:coreProperties>
</file>