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7A7" w:rsidRPr="007E039A" w:rsidRDefault="007E039A" w:rsidP="007E039A">
      <w:pPr>
        <w:spacing w:line="360" w:lineRule="auto"/>
        <w:jc w:val="center"/>
        <w:rPr>
          <w:rFonts w:ascii="Simplified Arabic" w:hAnsi="Simplified Arabic" w:cs="Simplified Arabic"/>
          <w:b/>
          <w:bCs/>
          <w:sz w:val="30"/>
          <w:szCs w:val="30"/>
          <w:rtl/>
        </w:rPr>
      </w:pPr>
      <w:r w:rsidRPr="007E039A">
        <w:rPr>
          <w:rFonts w:ascii="Simplified Arabic" w:hAnsi="Simplified Arabic" w:cs="Simplified Arabic"/>
          <w:b/>
          <w:bCs/>
          <w:sz w:val="30"/>
          <w:szCs w:val="30"/>
          <w:rtl/>
        </w:rPr>
        <w:t>تلخيص</w:t>
      </w:r>
      <w:r>
        <w:rPr>
          <w:rFonts w:ascii="Simplified Arabic" w:hAnsi="Simplified Arabic" w:cs="Simplified Arabic"/>
          <w:b/>
          <w:bCs/>
          <w:sz w:val="30"/>
          <w:szCs w:val="30"/>
          <w:rtl/>
        </w:rPr>
        <w:t xml:space="preserve"> تقرير</w:t>
      </w:r>
      <w:r>
        <w:rPr>
          <w:rFonts w:ascii="Simplified Arabic" w:hAnsi="Simplified Arabic" w:cs="Simplified Arabic" w:hint="cs"/>
          <w:b/>
          <w:bCs/>
          <w:sz w:val="30"/>
          <w:szCs w:val="30"/>
          <w:rtl/>
        </w:rPr>
        <w:t xml:space="preserve"> الحوكمة ومستقبل العالم العربية</w:t>
      </w:r>
    </w:p>
    <w:p w:rsidR="00F327A7" w:rsidRPr="007E039A" w:rsidRDefault="00F327A7" w:rsidP="007E039A">
      <w:pPr>
        <w:spacing w:line="360" w:lineRule="auto"/>
        <w:ind w:firstLine="720"/>
        <w:jc w:val="both"/>
        <w:rPr>
          <w:rFonts w:ascii="Simplified Arabic" w:hAnsi="Simplified Arabic" w:cs="Simplified Arabic"/>
          <w:color w:val="000000" w:themeColor="text1"/>
          <w:sz w:val="28"/>
          <w:szCs w:val="28"/>
          <w:rtl/>
        </w:rPr>
      </w:pPr>
      <w:r w:rsidRPr="007E039A">
        <w:rPr>
          <w:rFonts w:ascii="Simplified Arabic" w:hAnsi="Simplified Arabic" w:cs="Simplified Arabic"/>
          <w:color w:val="000000" w:themeColor="text1"/>
          <w:sz w:val="28"/>
          <w:szCs w:val="28"/>
          <w:rtl/>
        </w:rPr>
        <w:t>يستعرض ويناقش المؤلفون لتقرير الحوكمة ومستقبل العالم العربي التغيّرات التي حصلت بعد احداث الربيع العربي في العلاقات بين الحكومة والمواطنين وادراك المواطنين وفهمهم لما الحكومة مدينة به لهم، ومايمكن أن يتوقعوه منها.</w:t>
      </w:r>
    </w:p>
    <w:p w:rsidR="00560359" w:rsidRPr="007E039A" w:rsidRDefault="00560359" w:rsidP="007E039A">
      <w:pPr>
        <w:spacing w:line="360" w:lineRule="auto"/>
        <w:ind w:firstLine="720"/>
        <w:jc w:val="both"/>
        <w:rPr>
          <w:rFonts w:ascii="Simplified Arabic" w:hAnsi="Simplified Arabic" w:cs="Simplified Arabic"/>
          <w:color w:val="000000" w:themeColor="text1"/>
          <w:sz w:val="28"/>
          <w:szCs w:val="28"/>
          <w:rtl/>
        </w:rPr>
      </w:pPr>
      <w:r w:rsidRPr="007E039A">
        <w:rPr>
          <w:rFonts w:ascii="Simplified Arabic" w:hAnsi="Simplified Arabic" w:cs="Simplified Arabic"/>
          <w:color w:val="000000" w:themeColor="text1"/>
          <w:sz w:val="28"/>
          <w:szCs w:val="28"/>
          <w:rtl/>
        </w:rPr>
        <w:t>فبعد ان وضعت أنظمة الحكم العربية معادلة ثابتة لإدارة العلاقة بين الدولة والموطنين (خدمات حكومية مقابل القبول الشعبي العام) كما يبينها التقرير، وقد فرض هذا العقد الاجتماعي السائد على الحكومات أن تقدم للمواطنين الوظائف في القطاع العام والسلع والخدمات المجانية أو المدعومة (مثل الصحة، والتعليم، والطاقة والغذاء) مقابل الولاء وقبول الحد الأدنى من الحقوق السياسية والحريات المدنية.</w:t>
      </w:r>
    </w:p>
    <w:p w:rsidR="00560359" w:rsidRPr="007E039A" w:rsidRDefault="00560359" w:rsidP="007E039A">
      <w:pPr>
        <w:spacing w:line="360" w:lineRule="auto"/>
        <w:ind w:firstLine="720"/>
        <w:jc w:val="both"/>
        <w:rPr>
          <w:rFonts w:ascii="Simplified Arabic" w:hAnsi="Simplified Arabic" w:cs="Simplified Arabic"/>
          <w:color w:val="000000" w:themeColor="text1"/>
          <w:sz w:val="28"/>
          <w:szCs w:val="28"/>
        </w:rPr>
      </w:pPr>
      <w:r w:rsidRPr="007E039A">
        <w:rPr>
          <w:rFonts w:ascii="Simplified Arabic" w:hAnsi="Simplified Arabic" w:cs="Simplified Arabic"/>
          <w:color w:val="000000" w:themeColor="text1"/>
          <w:sz w:val="28"/>
          <w:szCs w:val="28"/>
          <w:rtl/>
        </w:rPr>
        <w:t>فعندما تفشل بعض الحكومات في الوفاء بما يترتب عليها من التزامات في هذه الصفقة، يحصل تذمر وغليان الجمهور ويتولاه السخط قصور الحكومات، مما يؤدي الى كسر الكثير من المواطنين حاجز الصمت، وظهور الحاجة إلى خلق علاقة جديدة بين الدولة والمواطنين، والتذ كانت سبباً ضمنياً لاحتجاجات 2011 العربية وما تلاها من اضطراب، كما أن معدلات البطالة العالية في الدول غير المصدرة للنفط ولاسيما ضمن فئات الشباب تقف حجر عثرة أمام النمو الاقتصادي في جميع أنحاء المنطقة، فيما يزيد التشاؤم حول المستقبل من حالة السخط.</w:t>
      </w:r>
    </w:p>
    <w:p w:rsidR="00560359" w:rsidRPr="007E039A" w:rsidRDefault="00560359" w:rsidP="007E039A">
      <w:pPr>
        <w:spacing w:line="360" w:lineRule="auto"/>
        <w:ind w:firstLine="720"/>
        <w:jc w:val="both"/>
        <w:rPr>
          <w:rFonts w:ascii="Simplified Arabic" w:hAnsi="Simplified Arabic" w:cs="Simplified Arabic"/>
          <w:sz w:val="28"/>
          <w:szCs w:val="28"/>
          <w:rtl/>
        </w:rPr>
      </w:pPr>
      <w:r w:rsidRPr="007E039A">
        <w:rPr>
          <w:rFonts w:ascii="Simplified Arabic" w:hAnsi="Simplified Arabic" w:cs="Simplified Arabic"/>
          <w:sz w:val="28"/>
          <w:szCs w:val="28"/>
          <w:rtl/>
        </w:rPr>
        <w:t xml:space="preserve">ويُبدي المشاركون في هذا التقرير آراءهم حول مجموعة من المسائل المؤسّساتية والحوكمية التي تواجهها المنطقة العربية مع الاشارة الى عدة بلدان مثل (مصر وتونس واليمن ولبنان والسعودية) ويطرحون التوصيات حول طريقة معالجتها . ، وفي طول المنطقة العربية وعرضها، فإن المواطنين، بصرف النظر عن </w:t>
      </w:r>
      <w:r w:rsidRPr="007E039A">
        <w:rPr>
          <w:rFonts w:ascii="Simplified Arabic" w:hAnsi="Simplified Arabic" w:cs="Simplified Arabic"/>
          <w:sz w:val="28"/>
          <w:szCs w:val="28"/>
          <w:rtl/>
        </w:rPr>
        <w:lastRenderedPageBreak/>
        <w:t>الانتماء الإثني، أو الديانة، أو الثروة، أو التحصيل العلمي أو المكانة الاجتماعية – يواصلون المطالبة بالعناصر الأساسية للحوكمة التي غالباً ما تعجز الدول أو تمتنع عن تقديمها ومنها: الحريات الأساسية مثل حرية التعبير والتجمع، والنفاذ إلى مراكز صنع القرار، وتقديم الخدمات الفعّالة، وبذل الجهود لمكافحة الفساد</w:t>
      </w:r>
      <w:r w:rsidR="00CC2AB8" w:rsidRPr="007E039A">
        <w:rPr>
          <w:rFonts w:ascii="Simplified Arabic" w:hAnsi="Simplified Arabic" w:cs="Simplified Arabic"/>
          <w:sz w:val="28"/>
          <w:szCs w:val="28"/>
          <w:rtl/>
        </w:rPr>
        <w:t>،</w:t>
      </w:r>
      <w:r w:rsidRPr="007E039A">
        <w:rPr>
          <w:rFonts w:ascii="Simplified Arabic" w:hAnsi="Simplified Arabic" w:cs="Simplified Arabic"/>
          <w:sz w:val="28"/>
          <w:szCs w:val="28"/>
          <w:rtl/>
        </w:rPr>
        <w:t xml:space="preserve"> ويبين التقرير كيف أن معالجة هذه المكونات الأساسية للحوكمة الفعّالة سوف تخفف من بعض أجواء التوتر التي تسود المنطقة الآن، وتساعد في استعادة الاستقرار في المدى البعيد.</w:t>
      </w:r>
    </w:p>
    <w:p w:rsidR="00F327A7" w:rsidRPr="007E039A" w:rsidRDefault="00560359" w:rsidP="007E039A">
      <w:pPr>
        <w:spacing w:line="360" w:lineRule="auto"/>
        <w:ind w:firstLine="720"/>
        <w:jc w:val="both"/>
        <w:rPr>
          <w:rFonts w:ascii="Simplified Arabic" w:hAnsi="Simplified Arabic" w:cs="Simplified Arabic"/>
          <w:sz w:val="28"/>
          <w:szCs w:val="28"/>
          <w:rtl/>
        </w:rPr>
      </w:pPr>
      <w:r w:rsidRPr="007E039A">
        <w:rPr>
          <w:rFonts w:ascii="Simplified Arabic" w:hAnsi="Simplified Arabic" w:cs="Simplified Arabic"/>
          <w:sz w:val="28"/>
          <w:szCs w:val="28"/>
          <w:rtl/>
        </w:rPr>
        <w:t xml:space="preserve">وتتطرّق هذه المقالات إلى مسائل </w:t>
      </w:r>
      <w:r w:rsidR="00CC2AB8" w:rsidRPr="007E039A">
        <w:rPr>
          <w:rFonts w:ascii="Simplified Arabic" w:hAnsi="Simplified Arabic" w:cs="Simplified Arabic"/>
          <w:b/>
          <w:bCs/>
          <w:sz w:val="28"/>
          <w:szCs w:val="28"/>
          <w:rtl/>
        </w:rPr>
        <w:t>التمثيل، المشاركة، والحرية</w:t>
      </w:r>
      <w:r w:rsidR="00CC2AB8" w:rsidRPr="007E039A">
        <w:rPr>
          <w:rFonts w:ascii="Simplified Arabic" w:hAnsi="Simplified Arabic" w:cs="Simplified Arabic"/>
          <w:sz w:val="28"/>
          <w:szCs w:val="28"/>
          <w:rtl/>
        </w:rPr>
        <w:t xml:space="preserve">: البحث عن بدائل لها ، </w:t>
      </w:r>
      <w:r w:rsidR="00CC2AB8" w:rsidRPr="007E039A">
        <w:rPr>
          <w:rFonts w:ascii="Simplified Arabic" w:hAnsi="Simplified Arabic" w:cs="Simplified Arabic"/>
          <w:b/>
          <w:bCs/>
          <w:sz w:val="28"/>
          <w:szCs w:val="28"/>
          <w:rtl/>
        </w:rPr>
        <w:t>فعالية الحكومة</w:t>
      </w:r>
      <w:r w:rsidR="00CC2AB8" w:rsidRPr="007E039A">
        <w:rPr>
          <w:rFonts w:ascii="Simplified Arabic" w:hAnsi="Simplified Arabic" w:cs="Simplified Arabic"/>
          <w:sz w:val="28"/>
          <w:szCs w:val="28"/>
          <w:rtl/>
        </w:rPr>
        <w:t xml:space="preserve">، </w:t>
      </w:r>
      <w:r w:rsidRPr="007E039A">
        <w:rPr>
          <w:rFonts w:ascii="Simplified Arabic" w:hAnsi="Simplified Arabic" w:cs="Simplified Arabic"/>
          <w:sz w:val="28"/>
          <w:szCs w:val="28"/>
          <w:rtl/>
        </w:rPr>
        <w:t>الثقة و</w:t>
      </w:r>
      <w:r w:rsidRPr="007E039A">
        <w:rPr>
          <w:rFonts w:ascii="Simplified Arabic" w:hAnsi="Simplified Arabic" w:cs="Simplified Arabic"/>
          <w:b/>
          <w:bCs/>
          <w:sz w:val="28"/>
          <w:szCs w:val="28"/>
          <w:rtl/>
        </w:rPr>
        <w:t>الفساد</w:t>
      </w:r>
      <w:r w:rsidRPr="007E039A">
        <w:rPr>
          <w:rFonts w:ascii="Simplified Arabic" w:hAnsi="Simplified Arabic" w:cs="Simplified Arabic"/>
          <w:sz w:val="28"/>
          <w:szCs w:val="28"/>
          <w:rtl/>
        </w:rPr>
        <w:t xml:space="preserve"> والإصلاح وتقدّم آراء ملفتة حول الوضع الراهن في المنطقة وحول الخطوات التي يمكن اتّخاذها لتحسين المؤسّسات والحوكمة في </w:t>
      </w:r>
      <w:r w:rsidR="00CC2AB8" w:rsidRPr="007E039A">
        <w:rPr>
          <w:rFonts w:ascii="Simplified Arabic" w:hAnsi="Simplified Arabic" w:cs="Simplified Arabic"/>
          <w:sz w:val="28"/>
          <w:szCs w:val="28"/>
          <w:rtl/>
        </w:rPr>
        <w:t>الفترة</w:t>
      </w:r>
      <w:r w:rsidRPr="007E039A">
        <w:rPr>
          <w:rFonts w:ascii="Simplified Arabic" w:hAnsi="Simplified Arabic" w:cs="Simplified Arabic"/>
          <w:sz w:val="28"/>
          <w:szCs w:val="28"/>
          <w:rtl/>
        </w:rPr>
        <w:t xml:space="preserve"> المقبلة.</w:t>
      </w:r>
    </w:p>
    <w:p w:rsidR="00CC2AB8" w:rsidRPr="007E039A" w:rsidRDefault="0050107D" w:rsidP="007E039A">
      <w:pPr>
        <w:spacing w:line="360" w:lineRule="auto"/>
        <w:jc w:val="both"/>
        <w:rPr>
          <w:rFonts w:ascii="Simplified Arabic" w:hAnsi="Simplified Arabic" w:cs="Simplified Arabic"/>
          <w:color w:val="FF0000"/>
          <w:sz w:val="28"/>
          <w:szCs w:val="28"/>
          <w:rtl/>
        </w:rPr>
      </w:pPr>
      <w:r w:rsidRPr="007E039A">
        <w:rPr>
          <w:rFonts w:ascii="Simplified Arabic" w:hAnsi="Simplified Arabic" w:cs="Simplified Arabic"/>
          <w:b/>
          <w:bCs/>
          <w:color w:val="FF0000"/>
          <w:sz w:val="28"/>
          <w:szCs w:val="28"/>
          <w:rtl/>
        </w:rPr>
        <w:t xml:space="preserve">المحور الاول </w:t>
      </w:r>
      <w:r w:rsidR="00CC2AB8" w:rsidRPr="007E039A">
        <w:rPr>
          <w:rFonts w:ascii="Simplified Arabic" w:hAnsi="Simplified Arabic" w:cs="Simplified Arabic"/>
          <w:b/>
          <w:bCs/>
          <w:color w:val="FF0000"/>
          <w:sz w:val="28"/>
          <w:szCs w:val="28"/>
          <w:rtl/>
        </w:rPr>
        <w:t>التمثيل، المشاركة، والحرية</w:t>
      </w:r>
      <w:r w:rsidR="00CC2AB8" w:rsidRPr="007E039A">
        <w:rPr>
          <w:rFonts w:ascii="Simplified Arabic" w:hAnsi="Simplified Arabic" w:cs="Simplified Arabic"/>
          <w:color w:val="FF0000"/>
          <w:sz w:val="28"/>
          <w:szCs w:val="28"/>
          <w:rtl/>
        </w:rPr>
        <w:t>: البحث عن بدائل لها</w:t>
      </w:r>
    </w:p>
    <w:p w:rsidR="00CC2AB8" w:rsidRPr="007E039A" w:rsidRDefault="00CC2AB8" w:rsidP="007E039A">
      <w:pPr>
        <w:spacing w:line="360" w:lineRule="auto"/>
        <w:jc w:val="both"/>
        <w:rPr>
          <w:rFonts w:ascii="Simplified Arabic" w:hAnsi="Simplified Arabic" w:cs="Simplified Arabic"/>
          <w:sz w:val="28"/>
          <w:szCs w:val="28"/>
          <w:rtl/>
        </w:rPr>
      </w:pPr>
      <w:r w:rsidRPr="007E039A">
        <w:rPr>
          <w:rFonts w:ascii="Simplified Arabic" w:hAnsi="Simplified Arabic" w:cs="Simplified Arabic"/>
          <w:sz w:val="28"/>
          <w:szCs w:val="28"/>
          <w:rtl/>
        </w:rPr>
        <w:t>بين التقرير</w:t>
      </w:r>
      <w:r w:rsidRPr="007E039A">
        <w:rPr>
          <w:rFonts w:ascii="Simplified Arabic" w:hAnsi="Simplified Arabic" w:cs="Simplified Arabic"/>
          <w:sz w:val="28"/>
          <w:szCs w:val="28"/>
          <w:rtl/>
        </w:rPr>
        <w:t xml:space="preserve">تتقلّص </w:t>
      </w:r>
      <w:r w:rsidRPr="007E039A">
        <w:rPr>
          <w:rFonts w:ascii="Simplified Arabic" w:hAnsi="Simplified Arabic" w:cs="Simplified Arabic"/>
          <w:sz w:val="28"/>
          <w:szCs w:val="28"/>
          <w:rtl/>
        </w:rPr>
        <w:t xml:space="preserve">الحريات المدنية (التعبير، التجمع، التنظيم، والصحافة) </w:t>
      </w:r>
      <w:r w:rsidRPr="007E039A">
        <w:rPr>
          <w:rFonts w:ascii="Simplified Arabic" w:hAnsi="Simplified Arabic" w:cs="Simplified Arabic"/>
          <w:sz w:val="28"/>
          <w:szCs w:val="28"/>
          <w:rtl/>
        </w:rPr>
        <w:t xml:space="preserve">في جميع البلدان العربية، باستثناء خمسة منها (أي 71 </w:t>
      </w:r>
      <w:r w:rsidRPr="007E039A">
        <w:rPr>
          <w:rFonts w:ascii="Simplified Arabic" w:hAnsi="Simplified Arabic" w:cs="Simplified Arabic"/>
          <w:sz w:val="28"/>
          <w:szCs w:val="28"/>
          <w:rtl/>
        </w:rPr>
        <w:t>%</w:t>
      </w:r>
      <w:r w:rsidRPr="007E039A">
        <w:rPr>
          <w:rFonts w:ascii="Simplified Arabic" w:hAnsi="Simplified Arabic" w:cs="Simplified Arabic"/>
          <w:sz w:val="28"/>
          <w:szCs w:val="28"/>
          <w:rtl/>
        </w:rPr>
        <w:t>) "ليست حرة"، ولا تعتبر أية دولة عربية "حرة" في تصنيفات حرية الصحافة والإنترنت</w:t>
      </w:r>
      <w:r w:rsidRPr="007E039A">
        <w:rPr>
          <w:rFonts w:ascii="Simplified Arabic" w:hAnsi="Simplified Arabic" w:cs="Simplified Arabic"/>
          <w:sz w:val="28"/>
          <w:szCs w:val="28"/>
          <w:rtl/>
        </w:rPr>
        <w:t>، وبعضها حرة جزئياً كا</w:t>
      </w:r>
      <w:r w:rsidRPr="007E039A">
        <w:rPr>
          <w:rFonts w:ascii="Simplified Arabic" w:hAnsi="Simplified Arabic" w:cs="Simplified Arabic"/>
          <w:sz w:val="28"/>
          <w:szCs w:val="28"/>
          <w:rtl/>
        </w:rPr>
        <w:t>لأردن، والكويت، ولبنان، والمغرب</w:t>
      </w:r>
      <w:r w:rsidRPr="007E039A">
        <w:rPr>
          <w:rFonts w:ascii="Simplified Arabic" w:hAnsi="Simplified Arabic" w:cs="Simplified Arabic"/>
          <w:sz w:val="28"/>
          <w:szCs w:val="28"/>
          <w:rtl/>
        </w:rPr>
        <w:t>.</w:t>
      </w:r>
    </w:p>
    <w:p w:rsidR="00CC2AB8" w:rsidRPr="007E039A" w:rsidRDefault="00CC2AB8" w:rsidP="007E039A">
      <w:pPr>
        <w:spacing w:line="360" w:lineRule="auto"/>
        <w:jc w:val="both"/>
        <w:rPr>
          <w:rFonts w:ascii="Simplified Arabic" w:hAnsi="Simplified Arabic" w:cs="Simplified Arabic"/>
          <w:sz w:val="28"/>
          <w:szCs w:val="28"/>
          <w:rtl/>
        </w:rPr>
      </w:pPr>
      <w:r w:rsidRPr="007E039A">
        <w:rPr>
          <w:rFonts w:ascii="Simplified Arabic" w:hAnsi="Simplified Arabic" w:cs="Simplified Arabic"/>
          <w:sz w:val="28"/>
          <w:szCs w:val="28"/>
          <w:rtl/>
        </w:rPr>
        <w:t xml:space="preserve">كما يرى الافراد حسب مصادر التقرير ان حقوقهم </w:t>
      </w:r>
      <w:r w:rsidRPr="007E039A">
        <w:rPr>
          <w:rFonts w:ascii="Simplified Arabic" w:hAnsi="Simplified Arabic" w:cs="Simplified Arabic"/>
          <w:sz w:val="28"/>
          <w:szCs w:val="28"/>
          <w:rtl/>
        </w:rPr>
        <w:t xml:space="preserve">مثل </w:t>
      </w:r>
      <w:r w:rsidRPr="007E039A">
        <w:rPr>
          <w:rFonts w:ascii="Simplified Arabic" w:hAnsi="Simplified Arabic" w:cs="Simplified Arabic"/>
          <w:sz w:val="28"/>
          <w:szCs w:val="28"/>
          <w:rtl/>
        </w:rPr>
        <w:t xml:space="preserve">حق </w:t>
      </w:r>
      <w:r w:rsidRPr="007E039A">
        <w:rPr>
          <w:rFonts w:ascii="Simplified Arabic" w:hAnsi="Simplified Arabic" w:cs="Simplified Arabic"/>
          <w:sz w:val="28"/>
          <w:szCs w:val="28"/>
          <w:rtl/>
        </w:rPr>
        <w:t>الاقتراع والترشّح للمناصب الرسمية، تفتقر إلى المصداقية، الأمر الذي يؤدي بدوره إلى إضعاف العلاقة بين المواطنين والدولة</w:t>
      </w:r>
      <w:r w:rsidRPr="007E039A">
        <w:rPr>
          <w:rFonts w:ascii="Simplified Arabic" w:hAnsi="Simplified Arabic" w:cs="Simplified Arabic"/>
          <w:sz w:val="28"/>
          <w:szCs w:val="28"/>
          <w:rtl/>
        </w:rPr>
        <w:t xml:space="preserve">، فضلاً عن تدني ثقة المواطنين العرب بالمؤسسات العامة الى ادنى المستويات، </w:t>
      </w:r>
      <w:r w:rsidRPr="007E039A">
        <w:rPr>
          <w:rFonts w:ascii="Simplified Arabic" w:hAnsi="Simplified Arabic" w:cs="Simplified Arabic"/>
          <w:sz w:val="28"/>
          <w:szCs w:val="28"/>
          <w:rtl/>
        </w:rPr>
        <w:t xml:space="preserve">ووفقا لمسح الباروميتر العربي، فإن ثقة الموطنين العرب بالمؤسسات العامة متدينة إلى أدنى المستويات.3 ففي المغرب، على سبيل </w:t>
      </w:r>
      <w:r w:rsidRPr="007E039A">
        <w:rPr>
          <w:rFonts w:ascii="Simplified Arabic" w:hAnsi="Simplified Arabic" w:cs="Simplified Arabic"/>
          <w:sz w:val="28"/>
          <w:szCs w:val="28"/>
          <w:rtl/>
        </w:rPr>
        <w:t>وهو بدوره يؤدي الى انضمام</w:t>
      </w:r>
      <w:r w:rsidRPr="007E039A">
        <w:rPr>
          <w:rFonts w:ascii="Simplified Arabic" w:hAnsi="Simplified Arabic" w:cs="Simplified Arabic"/>
          <w:sz w:val="28"/>
          <w:szCs w:val="28"/>
          <w:rtl/>
        </w:rPr>
        <w:t xml:space="preserve"> المواطنون في أغلب البلدان العربية إلى المنظمات والجماعات غير الحكومية بمعدلات أعلى من معدلات انضمامهم للأحزاب السياسية</w:t>
      </w:r>
      <w:r w:rsidR="0050107D" w:rsidRPr="007E039A">
        <w:rPr>
          <w:rFonts w:ascii="Simplified Arabic" w:hAnsi="Simplified Arabic" w:cs="Simplified Arabic"/>
          <w:sz w:val="28"/>
          <w:szCs w:val="28"/>
          <w:rtl/>
        </w:rPr>
        <w:t>.</w:t>
      </w:r>
    </w:p>
    <w:p w:rsidR="0050107D" w:rsidRPr="007E039A" w:rsidRDefault="0050107D" w:rsidP="007E039A">
      <w:pPr>
        <w:spacing w:line="360" w:lineRule="auto"/>
        <w:jc w:val="both"/>
        <w:rPr>
          <w:rFonts w:ascii="Simplified Arabic" w:hAnsi="Simplified Arabic" w:cs="Simplified Arabic"/>
          <w:sz w:val="28"/>
          <w:szCs w:val="28"/>
          <w:rtl/>
        </w:rPr>
      </w:pPr>
      <w:r w:rsidRPr="007E039A">
        <w:rPr>
          <w:rFonts w:ascii="Simplified Arabic" w:hAnsi="Simplified Arabic" w:cs="Simplified Arabic"/>
          <w:sz w:val="28"/>
          <w:szCs w:val="28"/>
          <w:rtl/>
        </w:rPr>
        <w:lastRenderedPageBreak/>
        <w:t>كما أدّى احتقار المواطنين للسياسيين وللأحزاب السياسية وانعدام الثقة بالحكومات إلى انخفاض نسبة المقترعين، ولاسيما الشباب في الانتخابات،  ويعود جانب من عدم الثقة ذاك إلى خيبة الأمل التي يحس بها الكثيرون، وبخاصة النساء والشباب، الذين يشكّلون شرائح صغيرة من أعضاء الأحزاب السياسية في المنطقة.</w:t>
      </w:r>
    </w:p>
    <w:p w:rsidR="0050107D" w:rsidRPr="007E039A" w:rsidRDefault="0050107D" w:rsidP="007E039A">
      <w:pPr>
        <w:spacing w:line="360" w:lineRule="auto"/>
        <w:jc w:val="both"/>
        <w:rPr>
          <w:rFonts w:ascii="Simplified Arabic" w:hAnsi="Simplified Arabic" w:cs="Simplified Arabic"/>
          <w:sz w:val="28"/>
          <w:szCs w:val="28"/>
          <w:rtl/>
        </w:rPr>
      </w:pPr>
      <w:r w:rsidRPr="007E039A">
        <w:rPr>
          <w:rFonts w:ascii="Simplified Arabic" w:hAnsi="Simplified Arabic" w:cs="Simplified Arabic"/>
          <w:sz w:val="28"/>
          <w:szCs w:val="28"/>
          <w:rtl/>
        </w:rPr>
        <w:t xml:space="preserve">يشير التقرير ايضاً الى الحريات المنقوصة ويتناول سلوك بعض الحكومات </w:t>
      </w:r>
      <w:r w:rsidRPr="007E039A">
        <w:rPr>
          <w:rFonts w:ascii="Simplified Arabic" w:hAnsi="Simplified Arabic" w:cs="Simplified Arabic"/>
          <w:sz w:val="28"/>
          <w:szCs w:val="28"/>
          <w:rtl/>
        </w:rPr>
        <w:t>سياسة اللاتسامح تجاه حق التجمع</w:t>
      </w:r>
      <w:r w:rsidRPr="007E039A">
        <w:rPr>
          <w:rFonts w:ascii="Simplified Arabic" w:hAnsi="Simplified Arabic" w:cs="Simplified Arabic"/>
          <w:sz w:val="28"/>
          <w:szCs w:val="28"/>
          <w:rtl/>
        </w:rPr>
        <w:t>، كما حدث</w:t>
      </w:r>
      <w:r w:rsidRPr="007E039A">
        <w:rPr>
          <w:rFonts w:ascii="Simplified Arabic" w:hAnsi="Simplified Arabic" w:cs="Simplified Arabic"/>
          <w:sz w:val="28"/>
          <w:szCs w:val="28"/>
          <w:rtl/>
        </w:rPr>
        <w:t xml:space="preserve"> </w:t>
      </w:r>
      <w:r w:rsidRPr="007E039A">
        <w:rPr>
          <w:rFonts w:ascii="Simplified Arabic" w:hAnsi="Simplified Arabic" w:cs="Simplified Arabic"/>
          <w:sz w:val="28"/>
          <w:szCs w:val="28"/>
          <w:rtl/>
        </w:rPr>
        <w:t>ف</w:t>
      </w:r>
      <w:r w:rsidRPr="007E039A">
        <w:rPr>
          <w:rFonts w:ascii="Simplified Arabic" w:hAnsi="Simplified Arabic" w:cs="Simplified Arabic"/>
          <w:sz w:val="28"/>
          <w:szCs w:val="28"/>
          <w:rtl/>
        </w:rPr>
        <w:t xml:space="preserve">ي مصر، </w:t>
      </w:r>
      <w:r w:rsidRPr="007E039A">
        <w:rPr>
          <w:rFonts w:ascii="Simplified Arabic" w:hAnsi="Simplified Arabic" w:cs="Simplified Arabic"/>
          <w:sz w:val="28"/>
          <w:szCs w:val="28"/>
          <w:rtl/>
        </w:rPr>
        <w:t xml:space="preserve">حيث لجاء </w:t>
      </w:r>
      <w:r w:rsidRPr="007E039A">
        <w:rPr>
          <w:rFonts w:ascii="Simplified Arabic" w:hAnsi="Simplified Arabic" w:cs="Simplified Arabic"/>
          <w:sz w:val="28"/>
          <w:szCs w:val="28"/>
          <w:rtl/>
        </w:rPr>
        <w:t xml:space="preserve">نظام الرئيس عبد الفتاح السيسي إلى القمع الوحشي لإنهاء الاحتجاجات، وهو الأسلوب الذي كان قد </w:t>
      </w:r>
      <w:r w:rsidRPr="007E039A">
        <w:rPr>
          <w:rFonts w:ascii="Simplified Arabic" w:hAnsi="Simplified Arabic" w:cs="Simplified Arabic"/>
          <w:sz w:val="28"/>
          <w:szCs w:val="28"/>
          <w:rtl/>
        </w:rPr>
        <w:t>استخدم</w:t>
      </w:r>
      <w:r w:rsidRPr="007E039A">
        <w:rPr>
          <w:rFonts w:ascii="Simplified Arabic" w:hAnsi="Simplified Arabic" w:cs="Simplified Arabic"/>
          <w:sz w:val="28"/>
          <w:szCs w:val="28"/>
          <w:rtl/>
        </w:rPr>
        <w:t xml:space="preserve"> </w:t>
      </w:r>
      <w:r w:rsidRPr="007E039A">
        <w:rPr>
          <w:rFonts w:ascii="Simplified Arabic" w:hAnsi="Simplified Arabic" w:cs="Simplified Arabic"/>
          <w:sz w:val="28"/>
          <w:szCs w:val="28"/>
          <w:rtl/>
        </w:rPr>
        <w:t>كرد</w:t>
      </w:r>
      <w:r w:rsidRPr="007E039A">
        <w:rPr>
          <w:rFonts w:ascii="Simplified Arabic" w:hAnsi="Simplified Arabic" w:cs="Simplified Arabic"/>
          <w:sz w:val="28"/>
          <w:szCs w:val="28"/>
          <w:rtl/>
        </w:rPr>
        <w:t xml:space="preserve"> على الاعتصامات المعادية للانقلاب في مسجد رابعة العدوية العام 2013 التي سقط ضحيتها ما يتراوح بين 800 و1000 من المدنيين. يضاف إلى ذلك أن نظام السيسي، منذ تسلمه زمام الحكم، قد أودع السجن كما تقول بعض التقارير نحو 60 ألف شخص لمخالفات متنوعة، مع ممارسة أساليب التعذيب الأكثر وحشية ضدهم.</w:t>
      </w:r>
    </w:p>
    <w:p w:rsidR="0050107D" w:rsidRPr="007E039A" w:rsidRDefault="0050107D" w:rsidP="007E039A">
      <w:pPr>
        <w:spacing w:line="360" w:lineRule="auto"/>
        <w:jc w:val="both"/>
        <w:rPr>
          <w:rFonts w:ascii="Simplified Arabic" w:hAnsi="Simplified Arabic" w:cs="Simplified Arabic"/>
          <w:sz w:val="28"/>
          <w:szCs w:val="28"/>
          <w:rtl/>
        </w:rPr>
      </w:pPr>
      <w:r w:rsidRPr="007E039A">
        <w:rPr>
          <w:rFonts w:ascii="Simplified Arabic" w:hAnsi="Simplified Arabic" w:cs="Simplified Arabic"/>
          <w:sz w:val="28"/>
          <w:szCs w:val="28"/>
          <w:rtl/>
        </w:rPr>
        <w:t>ايضاً</w:t>
      </w:r>
      <w:r w:rsidRPr="007E039A">
        <w:rPr>
          <w:rFonts w:ascii="Simplified Arabic" w:hAnsi="Simplified Arabic" w:cs="Simplified Arabic"/>
          <w:sz w:val="28"/>
          <w:szCs w:val="28"/>
          <w:rtl/>
        </w:rPr>
        <w:t>، تتعرّض الصحافة إلى الهجوم على نحو مطرد</w:t>
      </w:r>
      <w:r w:rsidRPr="007E039A">
        <w:rPr>
          <w:rFonts w:ascii="Simplified Arabic" w:hAnsi="Simplified Arabic" w:cs="Simplified Arabic"/>
          <w:sz w:val="28"/>
          <w:szCs w:val="28"/>
          <w:rtl/>
        </w:rPr>
        <w:t xml:space="preserve">، </w:t>
      </w:r>
      <w:r w:rsidRPr="007E039A">
        <w:rPr>
          <w:rFonts w:ascii="Simplified Arabic" w:hAnsi="Simplified Arabic" w:cs="Simplified Arabic"/>
          <w:sz w:val="28"/>
          <w:szCs w:val="28"/>
          <w:rtl/>
        </w:rPr>
        <w:t xml:space="preserve">وحتى عندما تتمتّع الصحافة بالحرية جزئياّ، كما في الكويت، ولبنان، وتونس، فإن الصحافيين يواجهون التقييدات، بما فيها المضايقات، والسجن، والقيود المفروضة على حرية التعبير </w:t>
      </w:r>
      <w:r w:rsidRPr="007E039A">
        <w:rPr>
          <w:rFonts w:ascii="Simplified Arabic" w:hAnsi="Simplified Arabic" w:cs="Simplified Arabic"/>
          <w:sz w:val="28"/>
          <w:szCs w:val="28"/>
          <w:rtl/>
        </w:rPr>
        <w:t>إلكترونياً.</w:t>
      </w:r>
    </w:p>
    <w:p w:rsidR="0050107D" w:rsidRPr="007E039A" w:rsidRDefault="0050107D" w:rsidP="007E039A">
      <w:pPr>
        <w:spacing w:line="360" w:lineRule="auto"/>
        <w:rPr>
          <w:rFonts w:ascii="Simplified Arabic" w:hAnsi="Simplified Arabic" w:cs="Simplified Arabic"/>
          <w:sz w:val="28"/>
          <w:szCs w:val="28"/>
          <w:highlight w:val="yellow"/>
          <w:rtl/>
        </w:rPr>
      </w:pPr>
    </w:p>
    <w:p w:rsidR="0050107D" w:rsidRPr="007E039A" w:rsidRDefault="0050107D" w:rsidP="007E039A">
      <w:pPr>
        <w:spacing w:line="360" w:lineRule="auto"/>
        <w:rPr>
          <w:rFonts w:ascii="Simplified Arabic" w:hAnsi="Simplified Arabic" w:cs="Simplified Arabic"/>
          <w:color w:val="FF0000"/>
          <w:sz w:val="28"/>
          <w:szCs w:val="28"/>
          <w:rtl/>
        </w:rPr>
      </w:pPr>
      <w:r w:rsidRPr="007E039A">
        <w:rPr>
          <w:rFonts w:ascii="Simplified Arabic" w:hAnsi="Simplified Arabic" w:cs="Simplified Arabic"/>
          <w:color w:val="FF0000"/>
          <w:sz w:val="28"/>
          <w:szCs w:val="28"/>
          <w:rtl/>
        </w:rPr>
        <w:t>الحلول المقترحة لهذا المحور من وجه نظر المؤلفين</w:t>
      </w:r>
    </w:p>
    <w:p w:rsidR="0050107D" w:rsidRPr="007E039A" w:rsidRDefault="0050107D" w:rsidP="007E039A">
      <w:pPr>
        <w:pStyle w:val="ListParagraph"/>
        <w:numPr>
          <w:ilvl w:val="0"/>
          <w:numId w:val="1"/>
        </w:numPr>
        <w:spacing w:line="360" w:lineRule="auto"/>
        <w:jc w:val="both"/>
        <w:rPr>
          <w:rFonts w:ascii="Simplified Arabic" w:hAnsi="Simplified Arabic" w:cs="Simplified Arabic"/>
          <w:sz w:val="28"/>
          <w:szCs w:val="28"/>
          <w:rtl/>
        </w:rPr>
      </w:pPr>
      <w:r w:rsidRPr="007E039A">
        <w:rPr>
          <w:rFonts w:ascii="Simplified Arabic" w:hAnsi="Simplified Arabic" w:cs="Simplified Arabic"/>
          <w:sz w:val="28"/>
          <w:szCs w:val="28"/>
          <w:rtl/>
        </w:rPr>
        <w:t xml:space="preserve">ارتقاء اللاعبين السياسيين، من أحزاب وأفراد </w:t>
      </w:r>
      <w:r w:rsidR="007927FD" w:rsidRPr="007E039A">
        <w:rPr>
          <w:rFonts w:ascii="Simplified Arabic" w:hAnsi="Simplified Arabic" w:cs="Simplified Arabic"/>
          <w:sz w:val="28"/>
          <w:szCs w:val="28"/>
          <w:rtl/>
        </w:rPr>
        <w:t>ل</w:t>
      </w:r>
      <w:r w:rsidRPr="007E039A">
        <w:rPr>
          <w:rFonts w:ascii="Simplified Arabic" w:hAnsi="Simplified Arabic" w:cs="Simplified Arabic"/>
          <w:sz w:val="28"/>
          <w:szCs w:val="28"/>
          <w:rtl/>
        </w:rPr>
        <w:t xml:space="preserve">أدائهم على الصعيد المحلي </w:t>
      </w:r>
      <w:r w:rsidR="007927FD" w:rsidRPr="007E039A">
        <w:rPr>
          <w:rFonts w:ascii="Simplified Arabic" w:hAnsi="Simplified Arabic" w:cs="Simplified Arabic"/>
          <w:sz w:val="28"/>
          <w:szCs w:val="28"/>
          <w:rtl/>
        </w:rPr>
        <w:t>و</w:t>
      </w:r>
      <w:r w:rsidRPr="007E039A">
        <w:rPr>
          <w:rFonts w:ascii="Simplified Arabic" w:hAnsi="Simplified Arabic" w:cs="Simplified Arabic"/>
          <w:sz w:val="28"/>
          <w:szCs w:val="28"/>
          <w:rtl/>
        </w:rPr>
        <w:t>بذل جهود أكبر لتحسين تسليم الخدمات</w:t>
      </w:r>
      <w:r w:rsidR="007927FD" w:rsidRPr="007E039A">
        <w:rPr>
          <w:rFonts w:ascii="Simplified Arabic" w:hAnsi="Simplified Arabic" w:cs="Simplified Arabic"/>
          <w:sz w:val="28"/>
          <w:szCs w:val="28"/>
          <w:rtl/>
        </w:rPr>
        <w:t>، والذي بدوره</w:t>
      </w:r>
      <w:r w:rsidRPr="007E039A">
        <w:rPr>
          <w:rFonts w:ascii="Simplified Arabic" w:hAnsi="Simplified Arabic" w:cs="Simplified Arabic"/>
          <w:sz w:val="28"/>
          <w:szCs w:val="28"/>
          <w:rtl/>
        </w:rPr>
        <w:t xml:space="preserve"> سيتيح للأحزاب تطوير قواعدها الشعبية والتركيز على قضايا حوكمية محلية محددة.</w:t>
      </w:r>
    </w:p>
    <w:p w:rsidR="0050107D" w:rsidRPr="007E039A" w:rsidRDefault="0050107D" w:rsidP="007E039A">
      <w:pPr>
        <w:spacing w:line="360" w:lineRule="auto"/>
        <w:jc w:val="both"/>
        <w:rPr>
          <w:rFonts w:ascii="Simplified Arabic" w:hAnsi="Simplified Arabic" w:cs="Simplified Arabic"/>
          <w:sz w:val="28"/>
          <w:szCs w:val="28"/>
          <w:rtl/>
        </w:rPr>
      </w:pPr>
    </w:p>
    <w:p w:rsidR="007927FD" w:rsidRPr="007E039A" w:rsidRDefault="007927FD" w:rsidP="007E039A">
      <w:pPr>
        <w:pStyle w:val="ListParagraph"/>
        <w:numPr>
          <w:ilvl w:val="0"/>
          <w:numId w:val="1"/>
        </w:numPr>
        <w:spacing w:line="360" w:lineRule="auto"/>
        <w:jc w:val="both"/>
        <w:rPr>
          <w:rFonts w:ascii="Simplified Arabic" w:hAnsi="Simplified Arabic" w:cs="Simplified Arabic"/>
          <w:sz w:val="28"/>
          <w:szCs w:val="28"/>
          <w:rtl/>
        </w:rPr>
      </w:pPr>
      <w:r w:rsidRPr="007E039A">
        <w:rPr>
          <w:rFonts w:ascii="Simplified Arabic" w:hAnsi="Simplified Arabic" w:cs="Simplified Arabic"/>
          <w:sz w:val="28"/>
          <w:szCs w:val="28"/>
          <w:rtl/>
        </w:rPr>
        <w:t>بوسع الأحزاب السياسية والمجتمع المدني أن يعملا سوياً لتعزيز مدى الانتشار بالنسبة إليهما ولتطوير الحوكمة على الصعيد المحلي، و</w:t>
      </w:r>
      <w:r w:rsidR="0050107D" w:rsidRPr="007E039A">
        <w:rPr>
          <w:rFonts w:ascii="Simplified Arabic" w:hAnsi="Simplified Arabic" w:cs="Simplified Arabic"/>
          <w:sz w:val="28"/>
          <w:szCs w:val="28"/>
          <w:rtl/>
        </w:rPr>
        <w:t>تنمية وسائل الوصول إلى الجمهور</w:t>
      </w:r>
      <w:r w:rsidRPr="007E039A">
        <w:rPr>
          <w:rFonts w:ascii="Simplified Arabic" w:hAnsi="Simplified Arabic" w:cs="Simplified Arabic"/>
          <w:sz w:val="28"/>
          <w:szCs w:val="28"/>
          <w:rtl/>
        </w:rPr>
        <w:t>من خلال لاعبين فاعلين في المجتمع المدني.</w:t>
      </w:r>
    </w:p>
    <w:p w:rsidR="0050107D" w:rsidRPr="007E039A" w:rsidRDefault="007927FD" w:rsidP="007E039A">
      <w:pPr>
        <w:pStyle w:val="ListParagraph"/>
        <w:numPr>
          <w:ilvl w:val="0"/>
          <w:numId w:val="1"/>
        </w:numPr>
        <w:spacing w:line="360" w:lineRule="auto"/>
        <w:jc w:val="both"/>
        <w:rPr>
          <w:rFonts w:ascii="Simplified Arabic" w:hAnsi="Simplified Arabic" w:cs="Simplified Arabic"/>
          <w:sz w:val="28"/>
          <w:szCs w:val="28"/>
          <w:rtl/>
        </w:rPr>
      </w:pPr>
      <w:r w:rsidRPr="007E039A">
        <w:rPr>
          <w:rFonts w:ascii="Simplified Arabic" w:hAnsi="Simplified Arabic" w:cs="Simplified Arabic"/>
          <w:sz w:val="28"/>
          <w:szCs w:val="28"/>
          <w:rtl/>
        </w:rPr>
        <w:t>إ</w:t>
      </w:r>
      <w:r w:rsidR="0050107D" w:rsidRPr="007E039A">
        <w:rPr>
          <w:rFonts w:ascii="Simplified Arabic" w:hAnsi="Simplified Arabic" w:cs="Simplified Arabic"/>
          <w:sz w:val="28"/>
          <w:szCs w:val="28"/>
          <w:rtl/>
        </w:rPr>
        <w:t>ستخدام الآليات التشاورية، مثل الحوارات الوطنية حول القضايا الوطنية وكذلك الحوارات المحلية والمجالس البلدية</w:t>
      </w:r>
      <w:r w:rsidRPr="007E039A">
        <w:rPr>
          <w:rFonts w:ascii="Simplified Arabic" w:hAnsi="Simplified Arabic" w:cs="Simplified Arabic"/>
          <w:sz w:val="28"/>
          <w:szCs w:val="28"/>
          <w:rtl/>
        </w:rPr>
        <w:t>، و</w:t>
      </w:r>
      <w:r w:rsidR="0050107D" w:rsidRPr="007E039A">
        <w:rPr>
          <w:rFonts w:ascii="Simplified Arabic" w:hAnsi="Simplified Arabic" w:cs="Simplified Arabic"/>
          <w:sz w:val="28"/>
          <w:szCs w:val="28"/>
          <w:rtl/>
        </w:rPr>
        <w:t xml:space="preserve">طرح تشريعات أساسية دورياً أمام المواطنين أو الجماعات في جميع أرجاء البلاد لإبداء آرائهم فيها. </w:t>
      </w:r>
    </w:p>
    <w:p w:rsidR="0050107D" w:rsidRPr="007E039A" w:rsidRDefault="007927FD" w:rsidP="007E039A">
      <w:pPr>
        <w:pStyle w:val="ListParagraph"/>
        <w:numPr>
          <w:ilvl w:val="0"/>
          <w:numId w:val="1"/>
        </w:numPr>
        <w:spacing w:line="360" w:lineRule="auto"/>
        <w:jc w:val="both"/>
        <w:rPr>
          <w:rFonts w:ascii="Simplified Arabic" w:hAnsi="Simplified Arabic" w:cs="Simplified Arabic"/>
          <w:sz w:val="28"/>
          <w:szCs w:val="28"/>
          <w:highlight w:val="yellow"/>
          <w:rtl/>
        </w:rPr>
      </w:pPr>
      <w:r w:rsidRPr="007E039A">
        <w:rPr>
          <w:rFonts w:ascii="Simplified Arabic" w:hAnsi="Simplified Arabic" w:cs="Simplified Arabic"/>
          <w:sz w:val="28"/>
          <w:szCs w:val="28"/>
          <w:rtl/>
        </w:rPr>
        <w:t>دعم</w:t>
      </w:r>
      <w:r w:rsidR="0050107D" w:rsidRPr="007E039A">
        <w:rPr>
          <w:rFonts w:ascii="Simplified Arabic" w:hAnsi="Simplified Arabic" w:cs="Simplified Arabic"/>
          <w:sz w:val="28"/>
          <w:szCs w:val="28"/>
          <w:rtl/>
        </w:rPr>
        <w:t xml:space="preserve"> المجتمع الدولي </w:t>
      </w:r>
      <w:r w:rsidRPr="007E039A">
        <w:rPr>
          <w:rFonts w:ascii="Simplified Arabic" w:hAnsi="Simplified Arabic" w:cs="Simplified Arabic"/>
          <w:sz w:val="28"/>
          <w:szCs w:val="28"/>
          <w:rtl/>
        </w:rPr>
        <w:t>ل</w:t>
      </w:r>
      <w:r w:rsidR="0050107D" w:rsidRPr="007E039A">
        <w:rPr>
          <w:rFonts w:ascii="Simplified Arabic" w:hAnsi="Simplified Arabic" w:cs="Simplified Arabic"/>
          <w:sz w:val="28"/>
          <w:szCs w:val="28"/>
          <w:rtl/>
        </w:rPr>
        <w:t>وسائل الإعلام المحلية والعالمية والمجتمع المدني الذي يركّز على حصول وسائل الإعلام على المعلومات، وعلى حرية الصحافة. إن مساعدة هذه الجماعات على بناء قدراتها وتزويدها بالدعم اللازم قد يتيحان لها أداء دورها، وبخاصة في مجال توثيق المخالفات والمفاسد حيثما أمكن ذلك.</w:t>
      </w:r>
    </w:p>
    <w:p w:rsidR="007E039A" w:rsidRPr="007E039A" w:rsidRDefault="007E039A" w:rsidP="007E039A">
      <w:pPr>
        <w:spacing w:line="360" w:lineRule="auto"/>
        <w:rPr>
          <w:rFonts w:ascii="Simplified Arabic" w:hAnsi="Simplified Arabic" w:cs="Simplified Arabic"/>
          <w:sz w:val="28"/>
          <w:szCs w:val="28"/>
          <w:rtl/>
        </w:rPr>
      </w:pPr>
    </w:p>
    <w:p w:rsidR="007927FD" w:rsidRPr="007E039A" w:rsidRDefault="0050107D" w:rsidP="007E039A">
      <w:pPr>
        <w:spacing w:line="360" w:lineRule="auto"/>
        <w:rPr>
          <w:rFonts w:ascii="Simplified Arabic" w:hAnsi="Simplified Arabic" w:cs="Simplified Arabic"/>
          <w:color w:val="FF0000"/>
          <w:sz w:val="28"/>
          <w:szCs w:val="28"/>
          <w:rtl/>
        </w:rPr>
      </w:pPr>
      <w:r w:rsidRPr="007E039A">
        <w:rPr>
          <w:rFonts w:ascii="Simplified Arabic" w:hAnsi="Simplified Arabic" w:cs="Simplified Arabic"/>
          <w:color w:val="FF0000"/>
          <w:sz w:val="28"/>
          <w:szCs w:val="28"/>
          <w:rtl/>
        </w:rPr>
        <w:t xml:space="preserve">المحور الثاني </w:t>
      </w:r>
      <w:r w:rsidR="007927FD" w:rsidRPr="007E039A">
        <w:rPr>
          <w:rFonts w:ascii="Simplified Arabic" w:hAnsi="Simplified Arabic" w:cs="Simplified Arabic"/>
          <w:b/>
          <w:bCs/>
          <w:color w:val="FF0000"/>
          <w:sz w:val="28"/>
          <w:szCs w:val="28"/>
          <w:rtl/>
        </w:rPr>
        <w:t>فعالية الحكومة</w:t>
      </w:r>
    </w:p>
    <w:p w:rsidR="007927FD" w:rsidRPr="007E039A" w:rsidRDefault="007927FD" w:rsidP="007E039A">
      <w:pPr>
        <w:spacing w:line="360" w:lineRule="auto"/>
        <w:ind w:firstLine="720"/>
        <w:jc w:val="both"/>
        <w:rPr>
          <w:rFonts w:ascii="Simplified Arabic" w:hAnsi="Simplified Arabic" w:cs="Simplified Arabic"/>
          <w:sz w:val="28"/>
          <w:szCs w:val="28"/>
          <w:rtl/>
        </w:rPr>
      </w:pPr>
      <w:r w:rsidRPr="007E039A">
        <w:rPr>
          <w:rFonts w:ascii="Simplified Arabic" w:hAnsi="Simplified Arabic" w:cs="Simplified Arabic"/>
          <w:sz w:val="28"/>
          <w:szCs w:val="28"/>
          <w:rtl/>
        </w:rPr>
        <w:t>إن فعالية الحكومة لا علاقة لها بمستوى الموارد</w:t>
      </w:r>
      <w:r w:rsidRPr="007E039A">
        <w:rPr>
          <w:rFonts w:ascii="Simplified Arabic" w:hAnsi="Simplified Arabic" w:cs="Simplified Arabic"/>
          <w:sz w:val="28"/>
          <w:szCs w:val="28"/>
          <w:rtl/>
        </w:rPr>
        <w:t>،</w:t>
      </w:r>
      <w:r w:rsidRPr="007E039A">
        <w:rPr>
          <w:rFonts w:ascii="Simplified Arabic" w:hAnsi="Simplified Arabic" w:cs="Simplified Arabic"/>
          <w:sz w:val="28"/>
          <w:szCs w:val="28"/>
          <w:rtl/>
        </w:rPr>
        <w:t xml:space="preserve"> فعلى الرغم من وفرة الموارد، فإن المملكة العربية السعودية والكويت أخفقتا في الأداء على مستوى الإمارات العربية المتحدة وقطر، بل إن دولا ذات موارد محدودة، مثل الأردن، والمغرب، وتونس، تتميّز بأداء مماثل لأداء المملكة العربية السعودية. لكن حتى في الدول التي حسّنت فيها الحكومات من فعّاليتها بمرور الوقت، فإن المواطنين لازالوا يشعرون بخيبة الأمل إزاء ما يلمسونه من انعدام التقدّم.</w:t>
      </w:r>
    </w:p>
    <w:p w:rsidR="007927FD" w:rsidRPr="007E039A" w:rsidRDefault="007927FD" w:rsidP="007E039A">
      <w:pPr>
        <w:spacing w:line="360" w:lineRule="auto"/>
        <w:jc w:val="both"/>
        <w:rPr>
          <w:rFonts w:ascii="Simplified Arabic" w:hAnsi="Simplified Arabic" w:cs="Simplified Arabic"/>
          <w:sz w:val="10"/>
          <w:szCs w:val="10"/>
          <w:rtl/>
        </w:rPr>
      </w:pPr>
    </w:p>
    <w:p w:rsidR="007927FD" w:rsidRPr="007E039A" w:rsidRDefault="007927FD" w:rsidP="007E039A">
      <w:pPr>
        <w:spacing w:line="360" w:lineRule="auto"/>
        <w:ind w:firstLine="720"/>
        <w:jc w:val="both"/>
        <w:rPr>
          <w:rFonts w:ascii="Simplified Arabic" w:hAnsi="Simplified Arabic" w:cs="Simplified Arabic"/>
          <w:sz w:val="28"/>
          <w:szCs w:val="28"/>
          <w:rtl/>
        </w:rPr>
      </w:pPr>
      <w:r w:rsidRPr="007E039A">
        <w:rPr>
          <w:rFonts w:ascii="Simplified Arabic" w:hAnsi="Simplified Arabic" w:cs="Simplified Arabic"/>
          <w:sz w:val="28"/>
          <w:szCs w:val="28"/>
          <w:rtl/>
        </w:rPr>
        <w:t xml:space="preserve">سعت </w:t>
      </w:r>
      <w:r w:rsidRPr="007E039A">
        <w:rPr>
          <w:rFonts w:ascii="Simplified Arabic" w:hAnsi="Simplified Arabic" w:cs="Simplified Arabic"/>
          <w:sz w:val="28"/>
          <w:szCs w:val="28"/>
          <w:rtl/>
        </w:rPr>
        <w:t xml:space="preserve">بعض الدول مثل </w:t>
      </w:r>
      <w:r w:rsidRPr="007E039A">
        <w:rPr>
          <w:rFonts w:ascii="Simplified Arabic" w:hAnsi="Simplified Arabic" w:cs="Simplified Arabic"/>
          <w:sz w:val="28"/>
          <w:szCs w:val="28"/>
          <w:rtl/>
        </w:rPr>
        <w:t xml:space="preserve">المغرب والأردن إلى تحسين مستوى الخدمات الأساسية عبر سلسلة من الإصلاحات </w:t>
      </w:r>
      <w:r w:rsidRPr="007E039A">
        <w:rPr>
          <w:rFonts w:ascii="Simplified Arabic" w:hAnsi="Simplified Arabic" w:cs="Simplified Arabic"/>
          <w:sz w:val="28"/>
          <w:szCs w:val="28"/>
          <w:rtl/>
        </w:rPr>
        <w:t xml:space="preserve">الا ان مستوى التنمية يتفاوت في الدول التي تتصدر قائمة بلدان الإقليم التي تتسم بالتهميش وبانتشار الاحتجاجات المحلية. ففي المغرب، تتفاوت معدلات النمو بدرجات ملموسة، وحتى </w:t>
      </w:r>
      <w:r w:rsidRPr="007E039A">
        <w:rPr>
          <w:rFonts w:ascii="Simplified Arabic" w:hAnsi="Simplified Arabic" w:cs="Simplified Arabic"/>
          <w:sz w:val="28"/>
          <w:szCs w:val="28"/>
          <w:rtl/>
        </w:rPr>
        <w:t xml:space="preserve">الخدمات الأساسية، ومن بينها الصحة العامة والتعليم، والنقل، وحتى توفّر مياه الشرب. </w:t>
      </w:r>
    </w:p>
    <w:p w:rsidR="006E6293" w:rsidRPr="007E039A" w:rsidRDefault="006E6293" w:rsidP="007E039A">
      <w:pPr>
        <w:spacing w:line="360" w:lineRule="auto"/>
        <w:jc w:val="both"/>
        <w:rPr>
          <w:rFonts w:ascii="Simplified Arabic" w:hAnsi="Simplified Arabic" w:cs="Simplified Arabic"/>
          <w:sz w:val="28"/>
          <w:szCs w:val="28"/>
          <w:rtl/>
        </w:rPr>
      </w:pPr>
      <w:r w:rsidRPr="007E039A">
        <w:rPr>
          <w:rFonts w:ascii="Simplified Arabic" w:hAnsi="Simplified Arabic" w:cs="Simplified Arabic"/>
          <w:sz w:val="28"/>
          <w:szCs w:val="28"/>
          <w:rtl/>
        </w:rPr>
        <w:t>كذلك</w:t>
      </w:r>
      <w:r w:rsidR="007927FD" w:rsidRPr="007E039A">
        <w:rPr>
          <w:rFonts w:ascii="Simplified Arabic" w:hAnsi="Simplified Arabic" w:cs="Simplified Arabic"/>
          <w:sz w:val="28"/>
          <w:szCs w:val="28"/>
          <w:rtl/>
        </w:rPr>
        <w:t xml:space="preserve"> الحكومتان المصرية واللبنانية </w:t>
      </w:r>
      <w:r w:rsidRPr="007E039A">
        <w:rPr>
          <w:rFonts w:ascii="Simplified Arabic" w:hAnsi="Simplified Arabic" w:cs="Simplified Arabic"/>
          <w:sz w:val="28"/>
          <w:szCs w:val="28"/>
          <w:rtl/>
        </w:rPr>
        <w:t xml:space="preserve"> التي عملتا ع</w:t>
      </w:r>
      <w:r w:rsidR="007927FD" w:rsidRPr="007E039A">
        <w:rPr>
          <w:rFonts w:ascii="Simplified Arabic" w:hAnsi="Simplified Arabic" w:cs="Simplified Arabic"/>
          <w:sz w:val="28"/>
          <w:szCs w:val="28"/>
          <w:rtl/>
        </w:rPr>
        <w:t>لى خفض توقعات المواطنين بالتدريج من ناحية تزويد الخدمات في البلدين</w:t>
      </w:r>
      <w:r w:rsidRPr="007E039A">
        <w:rPr>
          <w:rFonts w:ascii="Simplified Arabic" w:hAnsi="Simplified Arabic" w:cs="Simplified Arabic"/>
          <w:sz w:val="28"/>
          <w:szCs w:val="28"/>
          <w:rtl/>
        </w:rPr>
        <w:t xml:space="preserve">، </w:t>
      </w:r>
      <w:r w:rsidR="007927FD" w:rsidRPr="007E039A">
        <w:rPr>
          <w:rFonts w:ascii="Simplified Arabic" w:hAnsi="Simplified Arabic" w:cs="Simplified Arabic"/>
          <w:sz w:val="28"/>
          <w:szCs w:val="28"/>
          <w:rtl/>
        </w:rPr>
        <w:t xml:space="preserve">وقد تدنت بعض مؤشرات التنمية البشرية في مصر في أعقاب ثورة العام 2011، </w:t>
      </w:r>
      <w:r w:rsidRPr="007E039A">
        <w:rPr>
          <w:rFonts w:ascii="Simplified Arabic" w:hAnsi="Simplified Arabic" w:cs="Simplified Arabic"/>
          <w:sz w:val="28"/>
          <w:szCs w:val="28"/>
          <w:rtl/>
        </w:rPr>
        <w:t xml:space="preserve">وكيف حولت </w:t>
      </w:r>
      <w:r w:rsidR="007927FD" w:rsidRPr="007E039A">
        <w:rPr>
          <w:rFonts w:ascii="Simplified Arabic" w:hAnsi="Simplified Arabic" w:cs="Simplified Arabic"/>
          <w:sz w:val="28"/>
          <w:szCs w:val="28"/>
          <w:rtl/>
        </w:rPr>
        <w:t>حكومة السيسي توقعات المواطنين من تساؤلات حول الحوكمة وتزويد الخدمات إلى تساؤلات حول الأمن والاستقرار</w:t>
      </w:r>
      <w:r w:rsidRPr="007E039A">
        <w:rPr>
          <w:rFonts w:ascii="Simplified Arabic" w:hAnsi="Simplified Arabic" w:cs="Simplified Arabic"/>
          <w:sz w:val="28"/>
          <w:szCs w:val="28"/>
          <w:rtl/>
        </w:rPr>
        <w:t>.</w:t>
      </w:r>
    </w:p>
    <w:p w:rsidR="006E6293" w:rsidRPr="007E039A" w:rsidRDefault="006E6293" w:rsidP="007E039A">
      <w:pPr>
        <w:spacing w:line="360" w:lineRule="auto"/>
        <w:ind w:firstLine="720"/>
        <w:jc w:val="both"/>
        <w:rPr>
          <w:rFonts w:ascii="Simplified Arabic" w:hAnsi="Simplified Arabic" w:cs="Simplified Arabic"/>
          <w:sz w:val="28"/>
          <w:szCs w:val="28"/>
          <w:rtl/>
        </w:rPr>
      </w:pPr>
      <w:r w:rsidRPr="007E039A">
        <w:rPr>
          <w:rFonts w:ascii="Simplified Arabic" w:hAnsi="Simplified Arabic" w:cs="Simplified Arabic"/>
          <w:sz w:val="28"/>
          <w:szCs w:val="28"/>
          <w:rtl/>
        </w:rPr>
        <w:t>كما يشير التقرير الى وجود فجوة عريضة وآخذة بالاتساع بين ما تعد به الحكومات وما تقدّمه، سنة بعد سنة، وبالتالي قد ينفذ صبر المواطنين الذين ينتظرون تغيراً ملموساً في حياتهم اليومية.</w:t>
      </w:r>
    </w:p>
    <w:p w:rsidR="00CE0B39" w:rsidRPr="007E039A" w:rsidRDefault="006E6293" w:rsidP="007E039A">
      <w:pPr>
        <w:spacing w:line="360" w:lineRule="auto"/>
        <w:jc w:val="both"/>
        <w:rPr>
          <w:rFonts w:ascii="Simplified Arabic" w:hAnsi="Simplified Arabic" w:cs="Simplified Arabic"/>
          <w:sz w:val="28"/>
          <w:szCs w:val="28"/>
        </w:rPr>
      </w:pPr>
      <w:r w:rsidRPr="007E039A">
        <w:rPr>
          <w:rFonts w:ascii="Simplified Arabic" w:hAnsi="Simplified Arabic" w:cs="Simplified Arabic"/>
          <w:sz w:val="28"/>
          <w:szCs w:val="28"/>
          <w:rtl/>
        </w:rPr>
        <w:t>ويحذر التقرير من انه قد يفضي تضافر عجز الحكومة وتململ الجماهير المطّرد إلى مزيدٍ من الاحتجاجات ويدفع بعضهم إلى أساليب راديكالية أكثر لإحداث التغيير، في تونس، يقالعلى حد تعبير التقرير إن بعض الثوريين في المناطق المهمشة في الجنوب والداخل يلتحقون بصفوف الدولة الإسلامية في ليبيا أو سورية ؛ لا بسبب إيديولوجية دينية مشتركة، ولكن بسبب اليأس، والإحباط، والإحساس بأن الحكومة الديمقراطية التي ناضلوا لإقامتها لم تفعل إلا أقل القليل لتحسين مستوى معيشتهم</w:t>
      </w:r>
    </w:p>
    <w:p w:rsidR="00CE0B39" w:rsidRDefault="00CE0B39" w:rsidP="007E039A">
      <w:pPr>
        <w:spacing w:line="360" w:lineRule="auto"/>
        <w:rPr>
          <w:rFonts w:ascii="Simplified Arabic" w:hAnsi="Simplified Arabic" w:cs="Simplified Arabic"/>
          <w:sz w:val="28"/>
          <w:szCs w:val="28"/>
        </w:rPr>
      </w:pPr>
    </w:p>
    <w:p w:rsidR="007E039A" w:rsidRPr="007E039A" w:rsidRDefault="007E039A" w:rsidP="007E039A">
      <w:pPr>
        <w:spacing w:line="360" w:lineRule="auto"/>
        <w:rPr>
          <w:rFonts w:ascii="Simplified Arabic" w:hAnsi="Simplified Arabic" w:cs="Simplified Arabic"/>
          <w:sz w:val="28"/>
          <w:szCs w:val="28"/>
        </w:rPr>
      </w:pPr>
    </w:p>
    <w:p w:rsidR="00CE0B39" w:rsidRPr="007E039A" w:rsidRDefault="00CE0B39" w:rsidP="007E039A">
      <w:pPr>
        <w:spacing w:line="360" w:lineRule="auto"/>
        <w:rPr>
          <w:rFonts w:ascii="Simplified Arabic" w:hAnsi="Simplified Arabic" w:cs="Simplified Arabic"/>
          <w:b/>
          <w:bCs/>
          <w:color w:val="FF0000"/>
          <w:sz w:val="28"/>
          <w:szCs w:val="28"/>
        </w:rPr>
      </w:pPr>
      <w:r w:rsidRPr="007E039A">
        <w:rPr>
          <w:rFonts w:ascii="Simplified Arabic" w:hAnsi="Simplified Arabic" w:cs="Simplified Arabic"/>
          <w:b/>
          <w:bCs/>
          <w:color w:val="FF0000"/>
          <w:sz w:val="28"/>
          <w:szCs w:val="28"/>
          <w:rtl/>
        </w:rPr>
        <w:lastRenderedPageBreak/>
        <w:t>الحلول المقترحة لهذا المحور من وجه نظر المؤلفين</w:t>
      </w:r>
    </w:p>
    <w:p w:rsidR="00CE0B39" w:rsidRPr="007E039A" w:rsidRDefault="00CE0B39" w:rsidP="007E039A">
      <w:pPr>
        <w:pStyle w:val="ListParagraph"/>
        <w:numPr>
          <w:ilvl w:val="0"/>
          <w:numId w:val="2"/>
        </w:numPr>
        <w:spacing w:line="360" w:lineRule="auto"/>
        <w:rPr>
          <w:rFonts w:ascii="Simplified Arabic" w:hAnsi="Simplified Arabic" w:cs="Simplified Arabic"/>
          <w:sz w:val="28"/>
          <w:szCs w:val="28"/>
          <w:rtl/>
        </w:rPr>
      </w:pPr>
      <w:r w:rsidRPr="007E039A">
        <w:rPr>
          <w:rFonts w:ascii="Simplified Arabic" w:hAnsi="Simplified Arabic" w:cs="Simplified Arabic"/>
          <w:sz w:val="28"/>
          <w:szCs w:val="28"/>
          <w:rtl/>
        </w:rPr>
        <w:t>الدفع ب</w:t>
      </w:r>
      <w:r w:rsidRPr="007E039A">
        <w:rPr>
          <w:rFonts w:ascii="Simplified Arabic" w:hAnsi="Simplified Arabic" w:cs="Simplified Arabic"/>
          <w:sz w:val="28"/>
          <w:szCs w:val="28"/>
          <w:rtl/>
        </w:rPr>
        <w:t xml:space="preserve">عملية اللامركزية </w:t>
      </w:r>
      <w:r w:rsidRPr="007E039A">
        <w:rPr>
          <w:rFonts w:ascii="Simplified Arabic" w:hAnsi="Simplified Arabic" w:cs="Simplified Arabic"/>
          <w:sz w:val="28"/>
          <w:szCs w:val="28"/>
          <w:rtl/>
        </w:rPr>
        <w:t xml:space="preserve">فقد </w:t>
      </w:r>
      <w:r w:rsidRPr="007E039A">
        <w:rPr>
          <w:rFonts w:ascii="Simplified Arabic" w:hAnsi="Simplified Arabic" w:cs="Simplified Arabic"/>
          <w:sz w:val="28"/>
          <w:szCs w:val="28"/>
          <w:rtl/>
        </w:rPr>
        <w:t xml:space="preserve">تكون هي السبيل الميسر لحكومة أفضل على المستوى المحلي، </w:t>
      </w:r>
      <w:r w:rsidRPr="007E039A">
        <w:rPr>
          <w:rFonts w:ascii="Simplified Arabic" w:hAnsi="Simplified Arabic" w:cs="Simplified Arabic"/>
          <w:sz w:val="28"/>
          <w:szCs w:val="28"/>
          <w:rtl/>
        </w:rPr>
        <w:t>مشروطه</w:t>
      </w:r>
      <w:r w:rsidRPr="007E039A">
        <w:rPr>
          <w:rFonts w:ascii="Simplified Arabic" w:hAnsi="Simplified Arabic" w:cs="Simplified Arabic"/>
          <w:sz w:val="28"/>
          <w:szCs w:val="28"/>
          <w:rtl/>
        </w:rPr>
        <w:t xml:space="preserve"> </w:t>
      </w:r>
      <w:r w:rsidRPr="007E039A">
        <w:rPr>
          <w:rFonts w:ascii="Simplified Arabic" w:hAnsi="Simplified Arabic" w:cs="Simplified Arabic"/>
          <w:sz w:val="28"/>
          <w:szCs w:val="28"/>
          <w:rtl/>
        </w:rPr>
        <w:t>ب</w:t>
      </w:r>
      <w:r w:rsidRPr="007E039A">
        <w:rPr>
          <w:rFonts w:ascii="Simplified Arabic" w:hAnsi="Simplified Arabic" w:cs="Simplified Arabic"/>
          <w:sz w:val="28"/>
          <w:szCs w:val="28"/>
          <w:rtl/>
        </w:rPr>
        <w:t xml:space="preserve">توفّر الموارد المناسبة والإرادة السياسية. كما أن بناء القدرات لدى المجالس المحلية وتوفير برامج المخصّصات المالية التنافسية </w:t>
      </w:r>
      <w:r w:rsidRPr="007E039A">
        <w:rPr>
          <w:rFonts w:ascii="Simplified Arabic" w:hAnsi="Simplified Arabic" w:cs="Simplified Arabic"/>
          <w:sz w:val="28"/>
          <w:szCs w:val="28"/>
          <w:rtl/>
        </w:rPr>
        <w:t>لها.</w:t>
      </w:r>
    </w:p>
    <w:p w:rsidR="00CE0B39" w:rsidRPr="007E039A" w:rsidRDefault="00CE0B39" w:rsidP="007E039A">
      <w:pPr>
        <w:pStyle w:val="ListParagraph"/>
        <w:numPr>
          <w:ilvl w:val="0"/>
          <w:numId w:val="2"/>
        </w:numPr>
        <w:spacing w:line="360" w:lineRule="auto"/>
        <w:rPr>
          <w:rFonts w:ascii="Simplified Arabic" w:hAnsi="Simplified Arabic" w:cs="Simplified Arabic"/>
          <w:sz w:val="28"/>
          <w:szCs w:val="28"/>
          <w:rtl/>
        </w:rPr>
      </w:pPr>
      <w:r w:rsidRPr="007E039A">
        <w:rPr>
          <w:rFonts w:ascii="Simplified Arabic" w:hAnsi="Simplified Arabic" w:cs="Simplified Arabic"/>
          <w:sz w:val="28"/>
          <w:szCs w:val="28"/>
          <w:rtl/>
        </w:rPr>
        <w:t>تركيز</w:t>
      </w:r>
      <w:r w:rsidRPr="007E039A">
        <w:rPr>
          <w:rFonts w:ascii="Simplified Arabic" w:hAnsi="Simplified Arabic" w:cs="Simplified Arabic"/>
          <w:sz w:val="28"/>
          <w:szCs w:val="28"/>
          <w:rtl/>
        </w:rPr>
        <w:t xml:space="preserve"> الحكومات </w:t>
      </w:r>
      <w:r w:rsidRPr="007E039A">
        <w:rPr>
          <w:rFonts w:ascii="Simplified Arabic" w:hAnsi="Simplified Arabic" w:cs="Simplified Arabic"/>
          <w:sz w:val="28"/>
          <w:szCs w:val="28"/>
          <w:rtl/>
        </w:rPr>
        <w:t xml:space="preserve">حول قضايا محددة، مثل الرعاية الصحية والتعليم، </w:t>
      </w:r>
      <w:r w:rsidRPr="007E039A">
        <w:rPr>
          <w:rFonts w:ascii="Simplified Arabic" w:hAnsi="Simplified Arabic" w:cs="Simplified Arabic"/>
          <w:sz w:val="28"/>
          <w:szCs w:val="28"/>
          <w:rtl/>
        </w:rPr>
        <w:t>ك</w:t>
      </w:r>
      <w:r w:rsidRPr="007E039A">
        <w:rPr>
          <w:rFonts w:ascii="Simplified Arabic" w:hAnsi="Simplified Arabic" w:cs="Simplified Arabic"/>
          <w:sz w:val="28"/>
          <w:szCs w:val="28"/>
          <w:rtl/>
        </w:rPr>
        <w:t xml:space="preserve">منطلقاً أولياً ممكناً </w:t>
      </w:r>
      <w:r w:rsidRPr="007E039A">
        <w:rPr>
          <w:rFonts w:ascii="Simplified Arabic" w:hAnsi="Simplified Arabic" w:cs="Simplified Arabic"/>
          <w:sz w:val="28"/>
          <w:szCs w:val="28"/>
          <w:rtl/>
        </w:rPr>
        <w:t>للا</w:t>
      </w:r>
      <w:r w:rsidRPr="007E039A">
        <w:rPr>
          <w:rFonts w:ascii="Simplified Arabic" w:hAnsi="Simplified Arabic" w:cs="Simplified Arabic"/>
          <w:sz w:val="28"/>
          <w:szCs w:val="28"/>
          <w:rtl/>
        </w:rPr>
        <w:t xml:space="preserve">رتقاء بفعالية الحكومة ومواجهة غياب الخدمات الأساسية. </w:t>
      </w:r>
    </w:p>
    <w:p w:rsidR="00CE0B39" w:rsidRPr="007E039A" w:rsidRDefault="00CE0B39" w:rsidP="007E039A">
      <w:pPr>
        <w:pStyle w:val="ListParagraph"/>
        <w:numPr>
          <w:ilvl w:val="0"/>
          <w:numId w:val="2"/>
        </w:numPr>
        <w:spacing w:line="360" w:lineRule="auto"/>
        <w:rPr>
          <w:rFonts w:ascii="Simplified Arabic" w:hAnsi="Simplified Arabic" w:cs="Simplified Arabic"/>
          <w:sz w:val="28"/>
          <w:szCs w:val="28"/>
          <w:rtl/>
        </w:rPr>
      </w:pPr>
      <w:r w:rsidRPr="007E039A">
        <w:rPr>
          <w:rFonts w:ascii="Simplified Arabic" w:hAnsi="Simplified Arabic" w:cs="Simplified Arabic"/>
          <w:sz w:val="28"/>
          <w:szCs w:val="28"/>
          <w:rtl/>
        </w:rPr>
        <w:t xml:space="preserve">مكافأة الأداء الجيّد الفعّال على جميع المستويات البيروقراطية الإدارية، وبخاصة، المستوى المحلي، لتشجيع القوى العاملة العامة </w:t>
      </w:r>
      <w:r w:rsidRPr="007E039A">
        <w:rPr>
          <w:rFonts w:ascii="Simplified Arabic" w:hAnsi="Simplified Arabic" w:cs="Simplified Arabic"/>
          <w:sz w:val="28"/>
          <w:szCs w:val="28"/>
          <w:rtl/>
        </w:rPr>
        <w:t xml:space="preserve">لاداء </w:t>
      </w:r>
      <w:r w:rsidRPr="007E039A">
        <w:rPr>
          <w:rFonts w:ascii="Simplified Arabic" w:hAnsi="Simplified Arabic" w:cs="Simplified Arabic"/>
          <w:sz w:val="28"/>
          <w:szCs w:val="28"/>
          <w:rtl/>
        </w:rPr>
        <w:t xml:space="preserve">الأفضل </w:t>
      </w:r>
      <w:r w:rsidRPr="007E039A">
        <w:rPr>
          <w:rFonts w:ascii="Simplified Arabic" w:hAnsi="Simplified Arabic" w:cs="Simplified Arabic"/>
          <w:sz w:val="28"/>
          <w:szCs w:val="28"/>
          <w:rtl/>
        </w:rPr>
        <w:t>.</w:t>
      </w:r>
    </w:p>
    <w:p w:rsidR="00CE0B39" w:rsidRPr="007E039A" w:rsidRDefault="00CE0B39" w:rsidP="007E039A">
      <w:pPr>
        <w:pStyle w:val="ListParagraph"/>
        <w:numPr>
          <w:ilvl w:val="0"/>
          <w:numId w:val="2"/>
        </w:numPr>
        <w:spacing w:line="360" w:lineRule="auto"/>
        <w:rPr>
          <w:rFonts w:ascii="Simplified Arabic" w:hAnsi="Simplified Arabic" w:cs="Simplified Arabic"/>
          <w:sz w:val="28"/>
          <w:szCs w:val="28"/>
          <w:rtl/>
        </w:rPr>
      </w:pPr>
      <w:r w:rsidRPr="007E039A">
        <w:rPr>
          <w:rFonts w:ascii="Simplified Arabic" w:hAnsi="Simplified Arabic" w:cs="Simplified Arabic"/>
          <w:sz w:val="28"/>
          <w:szCs w:val="28"/>
          <w:rtl/>
        </w:rPr>
        <w:t>إعطاء الأولوية في توزيع الموارد للمناطق التي تعرّضت، تقليدياً، إلى الإغفال والتجاهل، وعبر تقديم مكافأة مالية للجهات التي تلتزم بمعايير سياسية واقتصادية-اجتماعية محددة، مايخلق دورة إيجابية للتنمية الجهوية.</w:t>
      </w:r>
    </w:p>
    <w:p w:rsidR="00CE0B39" w:rsidRPr="007E039A" w:rsidRDefault="00CE0B39" w:rsidP="007E039A">
      <w:pPr>
        <w:pStyle w:val="ListParagraph"/>
        <w:numPr>
          <w:ilvl w:val="0"/>
          <w:numId w:val="2"/>
        </w:numPr>
        <w:spacing w:line="360" w:lineRule="auto"/>
        <w:rPr>
          <w:rFonts w:ascii="Simplified Arabic" w:hAnsi="Simplified Arabic" w:cs="Simplified Arabic"/>
          <w:sz w:val="28"/>
          <w:szCs w:val="28"/>
        </w:rPr>
      </w:pPr>
      <w:r w:rsidRPr="007E039A">
        <w:rPr>
          <w:rFonts w:ascii="Simplified Arabic" w:hAnsi="Simplified Arabic" w:cs="Simplified Arabic"/>
          <w:sz w:val="28"/>
          <w:szCs w:val="28"/>
          <w:rtl/>
        </w:rPr>
        <w:t>ينبغي على المنظمات غير الحكومية المموَّلة دولياً أو محلياً أن تنظر في تحويل المساعدات عبر القنوات المحلية للتغلّب على عجز البيروقراطيات الإدارية الوطنية ولضمان السيطرة المحلية على اتخاذ القرارات المحلية.</w:t>
      </w:r>
    </w:p>
    <w:p w:rsidR="00CE0B39" w:rsidRPr="007E039A" w:rsidRDefault="00CE0B39" w:rsidP="007E039A">
      <w:pPr>
        <w:spacing w:line="360" w:lineRule="auto"/>
        <w:rPr>
          <w:rFonts w:ascii="Simplified Arabic" w:hAnsi="Simplified Arabic" w:cs="Simplified Arabic"/>
          <w:sz w:val="28"/>
          <w:szCs w:val="28"/>
        </w:rPr>
      </w:pPr>
    </w:p>
    <w:p w:rsidR="00CE0B39" w:rsidRDefault="00CE0B39" w:rsidP="007E039A">
      <w:pPr>
        <w:spacing w:line="360" w:lineRule="auto"/>
        <w:rPr>
          <w:rFonts w:ascii="Simplified Arabic" w:hAnsi="Simplified Arabic" w:cs="Simplified Arabic"/>
          <w:sz w:val="28"/>
          <w:szCs w:val="28"/>
        </w:rPr>
      </w:pPr>
    </w:p>
    <w:p w:rsidR="007E039A" w:rsidRPr="007E039A" w:rsidRDefault="007E039A" w:rsidP="007E039A">
      <w:pPr>
        <w:spacing w:line="360" w:lineRule="auto"/>
        <w:rPr>
          <w:rFonts w:ascii="Simplified Arabic" w:hAnsi="Simplified Arabic" w:cs="Simplified Arabic"/>
          <w:sz w:val="28"/>
          <w:szCs w:val="28"/>
        </w:rPr>
      </w:pPr>
    </w:p>
    <w:p w:rsidR="006E6293" w:rsidRPr="007E039A" w:rsidRDefault="00CE0B39" w:rsidP="007E039A">
      <w:pPr>
        <w:spacing w:line="360" w:lineRule="auto"/>
        <w:rPr>
          <w:rFonts w:ascii="Simplified Arabic" w:hAnsi="Simplified Arabic" w:cs="Simplified Arabic"/>
          <w:b/>
          <w:bCs/>
          <w:color w:val="FF0000"/>
          <w:sz w:val="28"/>
          <w:szCs w:val="28"/>
          <w:rtl/>
        </w:rPr>
      </w:pPr>
      <w:r w:rsidRPr="007E039A">
        <w:rPr>
          <w:rFonts w:ascii="Simplified Arabic" w:hAnsi="Simplified Arabic" w:cs="Simplified Arabic"/>
          <w:color w:val="FF0000"/>
          <w:sz w:val="28"/>
          <w:szCs w:val="28"/>
          <w:rtl/>
        </w:rPr>
        <w:lastRenderedPageBreak/>
        <w:t xml:space="preserve">المحور الثالث </w:t>
      </w:r>
      <w:r w:rsidRPr="007E039A">
        <w:rPr>
          <w:rFonts w:ascii="Simplified Arabic" w:hAnsi="Simplified Arabic" w:cs="Simplified Arabic"/>
          <w:b/>
          <w:bCs/>
          <w:color w:val="FF0000"/>
          <w:sz w:val="28"/>
          <w:szCs w:val="28"/>
          <w:rtl/>
        </w:rPr>
        <w:t>الرقابة على الفساد</w:t>
      </w:r>
    </w:p>
    <w:p w:rsidR="00CE0B39" w:rsidRPr="007E039A" w:rsidRDefault="00CE0B39" w:rsidP="007E039A">
      <w:pPr>
        <w:spacing w:line="360" w:lineRule="auto"/>
        <w:jc w:val="both"/>
        <w:rPr>
          <w:rFonts w:ascii="Simplified Arabic" w:hAnsi="Simplified Arabic" w:cs="Simplified Arabic"/>
          <w:sz w:val="28"/>
          <w:szCs w:val="28"/>
          <w:rtl/>
        </w:rPr>
      </w:pPr>
      <w:r w:rsidRPr="007E039A">
        <w:rPr>
          <w:rFonts w:ascii="Simplified Arabic" w:hAnsi="Simplified Arabic" w:cs="Simplified Arabic"/>
          <w:sz w:val="28"/>
          <w:szCs w:val="28"/>
          <w:rtl/>
        </w:rPr>
        <w:t>تميل الدول العربية كم يشير التقرير إلى تشغيل قطاعات عامة عريضة ومترهلة، ويكمن هنا واحد من القوى المحرّكة للفساد، وفي الدول الغنية بالنفط، يتولّد الفساد كذلك من توزيع الريع، كما ان غياب نظام التوظيف القائم على الجدارة في الإدارة العامة، وانتشار المحسوبية والمحاباة، والاعتبارات الطائفية، تؤدي غالباً إلى استخدام الموظفين المدنيين غير المؤهلين الذين يساهمون في ممارسات الفساد أو يتستّرون عليها، وتفضي المحسوبية إلى إقامة دوائر مفرغة من البيروقراطيين من ذوي الكفاءة المتدنية، الأمر الذي يؤدي إلى تقويض الثقة بالمؤسسات، ويسفر بدوره عن تغذية الفساد وإنعاشه.</w:t>
      </w:r>
    </w:p>
    <w:p w:rsidR="00CE0B39" w:rsidRPr="007E039A" w:rsidRDefault="00CE0B39" w:rsidP="007E039A">
      <w:pPr>
        <w:spacing w:line="360" w:lineRule="auto"/>
        <w:jc w:val="both"/>
        <w:rPr>
          <w:rFonts w:ascii="Simplified Arabic" w:hAnsi="Simplified Arabic" w:cs="Simplified Arabic"/>
          <w:sz w:val="28"/>
          <w:szCs w:val="28"/>
          <w:rtl/>
        </w:rPr>
      </w:pPr>
      <w:r w:rsidRPr="007E039A">
        <w:rPr>
          <w:rFonts w:ascii="Simplified Arabic" w:hAnsi="Simplified Arabic" w:cs="Simplified Arabic"/>
          <w:sz w:val="28"/>
          <w:szCs w:val="28"/>
          <w:rtl/>
        </w:rPr>
        <w:t>إن الفساد يقوّض تنافسية الاقتصاد ويعيق الاستثمار وخلق الوظائف، كما أن انخفاض مستوى عوائد الضريبة في العالم العربي كذلك تعود، جزئيا، إلى الفساد.</w:t>
      </w:r>
    </w:p>
    <w:p w:rsidR="00CE0B39" w:rsidRPr="007E039A" w:rsidRDefault="00CE0B39" w:rsidP="007E039A">
      <w:pPr>
        <w:spacing w:line="360" w:lineRule="auto"/>
        <w:jc w:val="both"/>
        <w:rPr>
          <w:rFonts w:ascii="Simplified Arabic" w:hAnsi="Simplified Arabic" w:cs="Simplified Arabic"/>
          <w:sz w:val="28"/>
          <w:szCs w:val="28"/>
          <w:rtl/>
        </w:rPr>
      </w:pPr>
      <w:r w:rsidRPr="007E039A">
        <w:rPr>
          <w:rFonts w:ascii="Simplified Arabic" w:hAnsi="Simplified Arabic" w:cs="Simplified Arabic"/>
          <w:sz w:val="28"/>
          <w:szCs w:val="28"/>
          <w:rtl/>
        </w:rPr>
        <w:t>ويمكن للفساد أن يخلّف تداعيات تلحق الضرر بالناحية الأمنية كذلك. فهو يفسح المجال للمتاجرين بالمحرّمات – كالأسلحة، والمخدرات، والبشر – لإدخال الممنوعات إلى البلاد، وتراخي الرقابة على الحدود، الناجم عن نظام قائم على الرشوة، قد ييسر عمليات تبييض الأموال وانتشار الإرهاب، فضلاً عن ان المواطنين الذين يشعرون بالريبة والعداء تجاه الحكومات التي يعتبرونها فاسدة قد يكونون أكثر استعدادا للانضمام إلى الجماعات المتطرفة التي قد تزعم أنها تحارب الزعماء الفاسدين أو تبرر نشاطا آخر يلحق الضرر بالدولة أو بمصالحها</w:t>
      </w:r>
      <w:r w:rsidR="00B4666A" w:rsidRPr="007E039A">
        <w:rPr>
          <w:rFonts w:ascii="Simplified Arabic" w:hAnsi="Simplified Arabic" w:cs="Simplified Arabic"/>
          <w:sz w:val="28"/>
          <w:szCs w:val="28"/>
          <w:rtl/>
        </w:rPr>
        <w:t>.</w:t>
      </w:r>
    </w:p>
    <w:p w:rsidR="00B4666A" w:rsidRPr="007E039A" w:rsidRDefault="00B4666A" w:rsidP="007E039A">
      <w:pPr>
        <w:spacing w:line="360" w:lineRule="auto"/>
        <w:jc w:val="both"/>
        <w:rPr>
          <w:rFonts w:ascii="Simplified Arabic" w:hAnsi="Simplified Arabic" w:cs="Simplified Arabic"/>
          <w:sz w:val="28"/>
          <w:szCs w:val="28"/>
        </w:rPr>
      </w:pPr>
      <w:r w:rsidRPr="007E039A">
        <w:rPr>
          <w:rFonts w:ascii="Simplified Arabic" w:hAnsi="Simplified Arabic" w:cs="Simplified Arabic"/>
          <w:sz w:val="28"/>
          <w:szCs w:val="28"/>
          <w:rtl/>
        </w:rPr>
        <w:t>يؤدي الفساد كذلك إلى تخفيض جودة المؤسسات الحكومية، ولاسيما الأجهزة الإدارية البيروقراطية. فعندما يعتاد البيروقراطيون على ممارسة الفساد، يغدو من الصعب تطبيق السياسات العامة التي تعمل لصالح الدولة والمواطنين.</w:t>
      </w:r>
    </w:p>
    <w:p w:rsidR="00B4666A" w:rsidRPr="007E039A" w:rsidRDefault="00B4666A" w:rsidP="007E039A">
      <w:pPr>
        <w:spacing w:line="360" w:lineRule="auto"/>
        <w:rPr>
          <w:rFonts w:ascii="Simplified Arabic" w:hAnsi="Simplified Arabic" w:cs="Simplified Arabic"/>
          <w:b/>
          <w:bCs/>
          <w:color w:val="FF0000"/>
          <w:sz w:val="28"/>
          <w:szCs w:val="28"/>
          <w:rtl/>
        </w:rPr>
      </w:pPr>
      <w:r w:rsidRPr="007E039A">
        <w:rPr>
          <w:rFonts w:ascii="Simplified Arabic" w:hAnsi="Simplified Arabic" w:cs="Simplified Arabic"/>
          <w:b/>
          <w:bCs/>
          <w:color w:val="FF0000"/>
          <w:sz w:val="28"/>
          <w:szCs w:val="28"/>
          <w:rtl/>
        </w:rPr>
        <w:lastRenderedPageBreak/>
        <w:t>الحلول المقترحة لهذا المحور من وجه نظر المؤلفين</w:t>
      </w:r>
    </w:p>
    <w:p w:rsidR="00B4666A" w:rsidRPr="007E039A" w:rsidRDefault="00B4666A" w:rsidP="007E039A">
      <w:pPr>
        <w:pStyle w:val="ListParagraph"/>
        <w:numPr>
          <w:ilvl w:val="0"/>
          <w:numId w:val="3"/>
        </w:numPr>
        <w:spacing w:line="360" w:lineRule="auto"/>
        <w:jc w:val="both"/>
        <w:rPr>
          <w:rFonts w:ascii="Simplified Arabic" w:hAnsi="Simplified Arabic" w:cs="Simplified Arabic"/>
          <w:sz w:val="28"/>
          <w:szCs w:val="28"/>
          <w:rtl/>
        </w:rPr>
      </w:pPr>
      <w:r w:rsidRPr="007E039A">
        <w:rPr>
          <w:rFonts w:ascii="Simplified Arabic" w:hAnsi="Simplified Arabic" w:cs="Simplified Arabic"/>
          <w:sz w:val="28"/>
          <w:szCs w:val="28"/>
          <w:rtl/>
        </w:rPr>
        <w:t>توفير القواعد القانونية</w:t>
      </w:r>
      <w:r w:rsidRPr="007E039A">
        <w:rPr>
          <w:rFonts w:ascii="Simplified Arabic" w:hAnsi="Simplified Arabic" w:cs="Simplified Arabic"/>
          <w:sz w:val="28"/>
          <w:szCs w:val="28"/>
          <w:rtl/>
        </w:rPr>
        <w:t xml:space="preserve"> </w:t>
      </w:r>
      <w:r w:rsidRPr="007E039A">
        <w:rPr>
          <w:rFonts w:ascii="Simplified Arabic" w:hAnsi="Simplified Arabic" w:cs="Simplified Arabic"/>
          <w:sz w:val="28"/>
          <w:szCs w:val="28"/>
          <w:rtl/>
        </w:rPr>
        <w:t xml:space="preserve">من </w:t>
      </w:r>
      <w:r w:rsidRPr="007E039A">
        <w:rPr>
          <w:rFonts w:ascii="Simplified Arabic" w:hAnsi="Simplified Arabic" w:cs="Simplified Arabic"/>
          <w:sz w:val="28"/>
          <w:szCs w:val="28"/>
          <w:rtl/>
        </w:rPr>
        <w:t xml:space="preserve">التشريعات الخاصة بالنفاذ إلى المعلومات والإفصاح عن الذمة المالية، والهيئات القضائية والتخصصية القوية القادرة على محاكمة الجرائم المتصلة بالفساد. </w:t>
      </w:r>
    </w:p>
    <w:p w:rsidR="00B4666A" w:rsidRPr="007E039A" w:rsidRDefault="00B4666A" w:rsidP="007E039A">
      <w:pPr>
        <w:pStyle w:val="ListParagraph"/>
        <w:numPr>
          <w:ilvl w:val="0"/>
          <w:numId w:val="3"/>
        </w:numPr>
        <w:spacing w:line="360" w:lineRule="auto"/>
        <w:jc w:val="both"/>
        <w:rPr>
          <w:rFonts w:ascii="Simplified Arabic" w:hAnsi="Simplified Arabic" w:cs="Simplified Arabic"/>
          <w:sz w:val="28"/>
          <w:szCs w:val="28"/>
          <w:rtl/>
        </w:rPr>
      </w:pPr>
      <w:r w:rsidRPr="007E039A">
        <w:rPr>
          <w:rFonts w:ascii="Simplified Arabic" w:hAnsi="Simplified Arabic" w:cs="Simplified Arabic"/>
          <w:sz w:val="28"/>
          <w:szCs w:val="28"/>
          <w:rtl/>
        </w:rPr>
        <w:t xml:space="preserve">إقامة هيئة وطنية مستقلة لمكافحة الفساد، </w:t>
      </w:r>
      <w:r w:rsidRPr="007E039A">
        <w:rPr>
          <w:rFonts w:ascii="Simplified Arabic" w:hAnsi="Simplified Arabic" w:cs="Simplified Arabic"/>
          <w:sz w:val="28"/>
          <w:szCs w:val="28"/>
          <w:rtl/>
        </w:rPr>
        <w:t>و</w:t>
      </w:r>
      <w:r w:rsidRPr="007E039A">
        <w:rPr>
          <w:rFonts w:ascii="Simplified Arabic" w:hAnsi="Simplified Arabic" w:cs="Simplified Arabic"/>
          <w:sz w:val="28"/>
          <w:szCs w:val="28"/>
          <w:rtl/>
        </w:rPr>
        <w:t>دعمها بالكوادر والموارد المناسبة للتعامل مع ما يشكل في الغالب أعداداً ضخمة من الحالات.</w:t>
      </w:r>
    </w:p>
    <w:p w:rsidR="00B4666A" w:rsidRPr="007E039A" w:rsidRDefault="00B4666A" w:rsidP="007E039A">
      <w:pPr>
        <w:pStyle w:val="ListParagraph"/>
        <w:numPr>
          <w:ilvl w:val="0"/>
          <w:numId w:val="3"/>
        </w:numPr>
        <w:spacing w:line="360" w:lineRule="auto"/>
        <w:jc w:val="both"/>
        <w:rPr>
          <w:rFonts w:ascii="Simplified Arabic" w:hAnsi="Simplified Arabic" w:cs="Simplified Arabic"/>
          <w:sz w:val="28"/>
          <w:szCs w:val="28"/>
          <w:rtl/>
        </w:rPr>
      </w:pPr>
      <w:r w:rsidRPr="007E039A">
        <w:rPr>
          <w:rFonts w:ascii="Simplified Arabic" w:hAnsi="Simplified Arabic" w:cs="Simplified Arabic"/>
          <w:sz w:val="28"/>
          <w:szCs w:val="28"/>
          <w:rtl/>
        </w:rPr>
        <w:t>تفعيل</w:t>
      </w:r>
      <w:r w:rsidRPr="007E039A">
        <w:rPr>
          <w:rFonts w:ascii="Simplified Arabic" w:hAnsi="Simplified Arabic" w:cs="Simplified Arabic"/>
          <w:sz w:val="28"/>
          <w:szCs w:val="28"/>
          <w:rtl/>
        </w:rPr>
        <w:t xml:space="preserve"> الحكومة الإلكترونية وإجراءاتها</w:t>
      </w:r>
      <w:r w:rsidRPr="007E039A">
        <w:rPr>
          <w:rFonts w:ascii="Simplified Arabic" w:hAnsi="Simplified Arabic" w:cs="Simplified Arabic"/>
          <w:sz w:val="28"/>
          <w:szCs w:val="28"/>
          <w:rtl/>
        </w:rPr>
        <w:t xml:space="preserve">، حيث </w:t>
      </w:r>
      <w:r w:rsidRPr="007E039A">
        <w:rPr>
          <w:rFonts w:ascii="Simplified Arabic" w:hAnsi="Simplified Arabic" w:cs="Simplified Arabic"/>
          <w:sz w:val="28"/>
          <w:szCs w:val="28"/>
          <w:rtl/>
        </w:rPr>
        <w:t xml:space="preserve">إن رقمنة العمليات الإدارية البيروقراطية، مثل العمليات الجمركية، والتسجيل التجاري وإجراءات الشراء يمكنها أن تعيق الفرص لممارسة الرشوة، والمحسوبية، والصفقات الجانبية بإخضاع جميع المبادلات لمتطلبات المنصات التي لاتراعي المشاعر والميول الإنسانية. </w:t>
      </w:r>
    </w:p>
    <w:p w:rsidR="007E039A" w:rsidRPr="007E039A" w:rsidRDefault="00B4666A" w:rsidP="007E039A">
      <w:pPr>
        <w:pStyle w:val="ListParagraph"/>
        <w:numPr>
          <w:ilvl w:val="0"/>
          <w:numId w:val="3"/>
        </w:numPr>
        <w:spacing w:line="360" w:lineRule="auto"/>
        <w:jc w:val="both"/>
        <w:rPr>
          <w:rFonts w:ascii="Simplified Arabic" w:hAnsi="Simplified Arabic" w:cs="Simplified Arabic"/>
          <w:sz w:val="28"/>
          <w:szCs w:val="28"/>
        </w:rPr>
      </w:pPr>
      <w:r w:rsidRPr="007E039A">
        <w:rPr>
          <w:rFonts w:ascii="Simplified Arabic" w:hAnsi="Simplified Arabic" w:cs="Simplified Arabic"/>
          <w:sz w:val="28"/>
          <w:szCs w:val="28"/>
          <w:rtl/>
        </w:rPr>
        <w:t xml:space="preserve">أن تواصل الضغط </w:t>
      </w:r>
      <w:r w:rsidRPr="007E039A">
        <w:rPr>
          <w:rFonts w:ascii="Simplified Arabic" w:hAnsi="Simplified Arabic" w:cs="Simplified Arabic"/>
          <w:sz w:val="28"/>
          <w:szCs w:val="28"/>
          <w:rtl/>
        </w:rPr>
        <w:t xml:space="preserve">الجماهيري </w:t>
      </w:r>
      <w:r w:rsidRPr="007E039A">
        <w:rPr>
          <w:rFonts w:ascii="Simplified Arabic" w:hAnsi="Simplified Arabic" w:cs="Simplified Arabic"/>
          <w:sz w:val="28"/>
          <w:szCs w:val="28"/>
          <w:rtl/>
        </w:rPr>
        <w:t>على القادة العرب لاستئصال الفساد، حتى بطرائق بسيطة</w:t>
      </w:r>
      <w:r w:rsidRPr="007E039A">
        <w:rPr>
          <w:rFonts w:ascii="Simplified Arabic" w:hAnsi="Simplified Arabic" w:cs="Simplified Arabic"/>
          <w:sz w:val="28"/>
          <w:szCs w:val="28"/>
          <w:rtl/>
        </w:rPr>
        <w:t>،</w:t>
      </w:r>
      <w:r w:rsidRPr="007E039A">
        <w:rPr>
          <w:rFonts w:ascii="Simplified Arabic" w:hAnsi="Simplified Arabic" w:cs="Simplified Arabic"/>
          <w:sz w:val="28"/>
          <w:szCs w:val="28"/>
          <w:rtl/>
        </w:rPr>
        <w:t xml:space="preserve"> </w:t>
      </w:r>
      <w:r w:rsidRPr="007E039A">
        <w:rPr>
          <w:rFonts w:ascii="Simplified Arabic" w:hAnsi="Simplified Arabic" w:cs="Simplified Arabic"/>
          <w:sz w:val="28"/>
          <w:szCs w:val="28"/>
          <w:rtl/>
        </w:rPr>
        <w:t>و</w:t>
      </w:r>
      <w:r w:rsidRPr="007E039A">
        <w:rPr>
          <w:rFonts w:ascii="Simplified Arabic" w:hAnsi="Simplified Arabic" w:cs="Simplified Arabic"/>
          <w:sz w:val="28"/>
          <w:szCs w:val="28"/>
          <w:rtl/>
        </w:rPr>
        <w:t xml:space="preserve">على المجتمع المدني </w:t>
      </w:r>
      <w:r w:rsidRPr="007E039A">
        <w:rPr>
          <w:rFonts w:ascii="Simplified Arabic" w:hAnsi="Simplified Arabic" w:cs="Simplified Arabic"/>
          <w:sz w:val="28"/>
          <w:szCs w:val="28"/>
          <w:rtl/>
        </w:rPr>
        <w:t>يكثف</w:t>
      </w:r>
      <w:r w:rsidRPr="007E039A">
        <w:rPr>
          <w:rFonts w:ascii="Simplified Arabic" w:hAnsi="Simplified Arabic" w:cs="Simplified Arabic"/>
          <w:sz w:val="28"/>
          <w:szCs w:val="28"/>
          <w:rtl/>
        </w:rPr>
        <w:t xml:space="preserve"> التغطية الإعلامية والدبلوماسية لحالات الفساد، لأن أنظمة الحكم تهتم بعرض صورة طيبة عن نفسها، محليا وعالميا. </w:t>
      </w:r>
    </w:p>
    <w:p w:rsidR="00B4666A" w:rsidRPr="007E039A" w:rsidRDefault="00B4666A" w:rsidP="007E039A">
      <w:pPr>
        <w:spacing w:line="360" w:lineRule="auto"/>
        <w:rPr>
          <w:rFonts w:ascii="Simplified Arabic" w:hAnsi="Simplified Arabic" w:cs="Simplified Arabic"/>
          <w:b/>
          <w:bCs/>
          <w:color w:val="FF0000"/>
          <w:sz w:val="28"/>
          <w:szCs w:val="28"/>
          <w:rtl/>
        </w:rPr>
      </w:pPr>
      <w:r w:rsidRPr="007E039A">
        <w:rPr>
          <w:rFonts w:ascii="Simplified Arabic" w:hAnsi="Simplified Arabic" w:cs="Simplified Arabic"/>
          <w:b/>
          <w:bCs/>
          <w:color w:val="FF0000"/>
          <w:sz w:val="28"/>
          <w:szCs w:val="28"/>
          <w:rtl/>
        </w:rPr>
        <w:t>الرأي الشخصي :</w:t>
      </w:r>
    </w:p>
    <w:p w:rsidR="00B4666A" w:rsidRPr="007E039A" w:rsidRDefault="00B4666A" w:rsidP="007E039A">
      <w:pPr>
        <w:spacing w:line="360" w:lineRule="auto"/>
        <w:ind w:firstLine="720"/>
        <w:jc w:val="both"/>
        <w:rPr>
          <w:rFonts w:ascii="Simplified Arabic" w:hAnsi="Simplified Arabic" w:cs="Simplified Arabic"/>
          <w:sz w:val="28"/>
          <w:szCs w:val="28"/>
          <w:rtl/>
        </w:rPr>
      </w:pPr>
      <w:r w:rsidRPr="007E039A">
        <w:rPr>
          <w:rFonts w:ascii="Simplified Arabic" w:hAnsi="Simplified Arabic" w:cs="Simplified Arabic"/>
          <w:sz w:val="28"/>
          <w:szCs w:val="28"/>
          <w:rtl/>
        </w:rPr>
        <w:t xml:space="preserve">ان التقرير </w:t>
      </w:r>
      <w:r w:rsidR="007E039A">
        <w:rPr>
          <w:rFonts w:ascii="Simplified Arabic" w:hAnsi="Simplified Arabic" w:cs="Simplified Arabic" w:hint="cs"/>
          <w:sz w:val="28"/>
          <w:szCs w:val="28"/>
          <w:rtl/>
        </w:rPr>
        <w:t>تناول مشاكل واقعية</w:t>
      </w:r>
      <w:r w:rsidRPr="007E039A">
        <w:rPr>
          <w:rFonts w:ascii="Simplified Arabic" w:hAnsi="Simplified Arabic" w:cs="Simplified Arabic"/>
          <w:sz w:val="28"/>
          <w:szCs w:val="28"/>
          <w:rtl/>
        </w:rPr>
        <w:t xml:space="preserve"> جداً </w:t>
      </w:r>
      <w:r w:rsidR="007E039A">
        <w:rPr>
          <w:rFonts w:ascii="Simplified Arabic" w:hAnsi="Simplified Arabic" w:cs="Simplified Arabic" w:hint="cs"/>
          <w:sz w:val="28"/>
          <w:szCs w:val="28"/>
          <w:rtl/>
        </w:rPr>
        <w:t>و</w:t>
      </w:r>
      <w:r w:rsidRPr="007E039A">
        <w:rPr>
          <w:rFonts w:ascii="Simplified Arabic" w:hAnsi="Simplified Arabic" w:cs="Simplified Arabic"/>
          <w:sz w:val="28"/>
          <w:szCs w:val="28"/>
          <w:rtl/>
        </w:rPr>
        <w:t xml:space="preserve">يعاني منها اغلب بلدان الوطن العربي اضافة الى المحاور التي تم ذكرها فأن جائحة كورونا كشفت الستار عن تردي وفعالية الحكومة في ادارة الازمة وتقديم الخدمات ، حيث واجهت الدول العربية صعوبة أيضاً في تقييم الأثر الاجتماعي الاقتصادي لأزمة فيروس كورونا المستجدّ ولمعالجته، مما طرح الشكوك حول قدرتها على استيعاب الصدمات، بيئية كانت أم عالمية أم </w:t>
      </w:r>
      <w:r w:rsidR="004755E1" w:rsidRPr="007E039A">
        <w:rPr>
          <w:rFonts w:ascii="Simplified Arabic" w:hAnsi="Simplified Arabic" w:cs="Simplified Arabic"/>
          <w:sz w:val="28"/>
          <w:szCs w:val="28"/>
          <w:rtl/>
        </w:rPr>
        <w:t>محلية،.</w:t>
      </w:r>
      <w:r w:rsidRPr="007E039A">
        <w:rPr>
          <w:rFonts w:ascii="Simplified Arabic" w:hAnsi="Simplified Arabic" w:cs="Simplified Arabic"/>
          <w:sz w:val="28"/>
          <w:szCs w:val="28"/>
          <w:rtl/>
        </w:rPr>
        <w:t xml:space="preserve">وأفضت هذه الركاكة المؤسّساتية، التي يمكن عزوها إلى الاستثمار غير الملائم في الخدمات الاجتماعية الأساسية، إلى </w:t>
      </w:r>
      <w:r w:rsidRPr="007E039A">
        <w:rPr>
          <w:rFonts w:ascii="Simplified Arabic" w:hAnsi="Simplified Arabic" w:cs="Simplified Arabic"/>
          <w:sz w:val="28"/>
          <w:szCs w:val="28"/>
          <w:rtl/>
        </w:rPr>
        <w:lastRenderedPageBreak/>
        <w:t>قدرات ضعيفة على تقديم الوظائف الجوهرية وقابلية للانهيار عندما تحلّ الصدمات والأزمات وتعافٍ بطيء وتدهور العلاقات بين الدولة والمجتمع</w:t>
      </w:r>
      <w:r w:rsidR="004755E1" w:rsidRPr="007E039A">
        <w:rPr>
          <w:rFonts w:ascii="Simplified Arabic" w:hAnsi="Simplified Arabic" w:cs="Simplified Arabic"/>
          <w:sz w:val="28"/>
          <w:szCs w:val="28"/>
          <w:rtl/>
        </w:rPr>
        <w:t xml:space="preserve">، </w:t>
      </w:r>
      <w:r w:rsidRPr="007E039A">
        <w:rPr>
          <w:rFonts w:ascii="Simplified Arabic" w:hAnsi="Simplified Arabic" w:cs="Simplified Arabic"/>
          <w:sz w:val="28"/>
          <w:szCs w:val="28"/>
          <w:rtl/>
        </w:rPr>
        <w:t>وتشكّل الهيكليات الحكومية عقبة أخرى لأنها شديدة المركزية ورديئة الرقمنة</w:t>
      </w:r>
      <w:r w:rsidR="004755E1" w:rsidRPr="007E039A">
        <w:rPr>
          <w:rFonts w:ascii="Simplified Arabic" w:hAnsi="Simplified Arabic" w:cs="Simplified Arabic"/>
          <w:sz w:val="28"/>
          <w:szCs w:val="28"/>
          <w:rtl/>
        </w:rPr>
        <w:t xml:space="preserve">، </w:t>
      </w:r>
      <w:r w:rsidRPr="007E039A">
        <w:rPr>
          <w:rFonts w:ascii="Simplified Arabic" w:hAnsi="Simplified Arabic" w:cs="Simplified Arabic"/>
          <w:sz w:val="28"/>
          <w:szCs w:val="28"/>
          <w:rtl/>
        </w:rPr>
        <w:t>ويمكن تحسين عملية تقديم الخدمات عبر نقل صلاحيات صناعة القرارات</w:t>
      </w:r>
      <w:r w:rsidR="004755E1" w:rsidRPr="007E039A">
        <w:rPr>
          <w:rFonts w:ascii="Simplified Arabic" w:hAnsi="Simplified Arabic" w:cs="Simplified Arabic"/>
          <w:sz w:val="28"/>
          <w:szCs w:val="28"/>
          <w:rtl/>
        </w:rPr>
        <w:t xml:space="preserve"> (اللامركزية)</w:t>
      </w:r>
      <w:r w:rsidRPr="007E039A">
        <w:rPr>
          <w:rFonts w:ascii="Simplified Arabic" w:hAnsi="Simplified Arabic" w:cs="Simplified Arabic"/>
          <w:sz w:val="28"/>
          <w:szCs w:val="28"/>
          <w:rtl/>
        </w:rPr>
        <w:t xml:space="preserve"> واعتماد التكنولوجيات الرقمية، بما في ذلك في نظام الرعاية الصحّية حيث تؤدّي السجلات الطبّية الرقمية دوراً حاسماً في المراقبة الوبائية</w:t>
      </w:r>
      <w:r w:rsidR="004755E1" w:rsidRPr="007E039A">
        <w:rPr>
          <w:rFonts w:ascii="Simplified Arabic" w:hAnsi="Simplified Arabic" w:cs="Simplified Arabic"/>
          <w:sz w:val="28"/>
          <w:szCs w:val="28"/>
          <w:rtl/>
        </w:rPr>
        <w:t>، وهذا ما تناوله التقرير في احدى توصياته.</w:t>
      </w:r>
    </w:p>
    <w:p w:rsidR="004755E1" w:rsidRPr="007E039A" w:rsidRDefault="004755E1" w:rsidP="007E039A">
      <w:pPr>
        <w:spacing w:line="360" w:lineRule="auto"/>
        <w:jc w:val="both"/>
        <w:rPr>
          <w:rFonts w:ascii="Simplified Arabic" w:hAnsi="Simplified Arabic" w:cs="Simplified Arabic"/>
          <w:sz w:val="28"/>
          <w:szCs w:val="28"/>
          <w:rtl/>
        </w:rPr>
      </w:pPr>
      <w:r w:rsidRPr="007E039A">
        <w:rPr>
          <w:rFonts w:ascii="Simplified Arabic" w:hAnsi="Simplified Arabic" w:cs="Simplified Arabic"/>
          <w:sz w:val="28"/>
          <w:szCs w:val="28"/>
          <w:rtl/>
        </w:rPr>
        <w:t>ومع انقطاع خطوط الحياة المعتادة كافة اثناء الازمة، من التحويلات من الخارج إلى الاستثمار الأجنبي المباشر والمساعدات الإنمائيّة الرسمية، واجهت الدول العربية خيارات تمويل ضئيلة وعليها اللجوء إلى المصادر المحلّية، التي كانت تاريخياً شحيحة لاسباب تم ذكر بعضها من ضعف القدرات على فرض الضرائب، وضعف الثقة في الحكومات وارتفاع مؤشرات الفساد الاداري والمالي في اغلب الحكومات.</w:t>
      </w:r>
    </w:p>
    <w:p w:rsidR="004755E1" w:rsidRPr="007E039A" w:rsidRDefault="004755E1" w:rsidP="007E039A">
      <w:pPr>
        <w:spacing w:line="360" w:lineRule="auto"/>
        <w:jc w:val="both"/>
        <w:rPr>
          <w:rFonts w:ascii="Simplified Arabic" w:hAnsi="Simplified Arabic" w:cs="Simplified Arabic"/>
          <w:sz w:val="28"/>
          <w:szCs w:val="28"/>
        </w:rPr>
      </w:pPr>
      <w:r w:rsidRPr="007E039A">
        <w:rPr>
          <w:rFonts w:ascii="Simplified Arabic" w:hAnsi="Simplified Arabic" w:cs="Simplified Arabic"/>
          <w:sz w:val="28"/>
          <w:szCs w:val="28"/>
          <w:rtl/>
        </w:rPr>
        <w:t>كما أُرغِمت الدول العربية على مواجهة الانهيار العالمي في أسعار النفط وتراجع الريوع وتحويلات العمّال وتراجع في الاستثمارات والمساعدات الأجنبية، وفي الوقت عينه، تواجه هذه الدول مطالب سياسية واجتماعية متزايدة من شعوب شابّة نسبياً تنشد الوظائف اللائقة والازدهار الاقتصادي والحكومات الخاضعة للمساءلة. وفي منطقة يُبدي فيها المواطنون ثقة عامة منخفضة بمسؤوليهم وسلطاتهم، سينبغي على الحكومات وصانعي السياسات إبداء المزيد من الانتباه إلى مطالب شعوبهم، وما حالة الجائحة الى خير، وبغضّ النظر عن نوع النظام، تعتمد شرعية الحكومة في جزء كبير منها على القدرة على تحسين ظروف المواطنين العاديين. وقد منحت جائحة فيروس كورونا المستجدّ فرصة واضحة للحكومات لتبرهن على قدرتها على حماية أرواح الناس، والتي كانت دليل على ضعف الحكومات العربية ومنها العراقية وضعف فاعليتها واعتمادها على الاقتصاد الريعي لاسيما دول الخليج العربي.</w:t>
      </w:r>
    </w:p>
    <w:p w:rsidR="004A16FD" w:rsidRPr="007E039A" w:rsidRDefault="004A16FD" w:rsidP="007E039A">
      <w:pPr>
        <w:spacing w:line="360" w:lineRule="auto"/>
        <w:jc w:val="both"/>
        <w:rPr>
          <w:rFonts w:ascii="Simplified Arabic" w:hAnsi="Simplified Arabic" w:cs="Simplified Arabic"/>
          <w:sz w:val="28"/>
          <w:szCs w:val="28"/>
          <w:rtl/>
        </w:rPr>
      </w:pPr>
      <w:r w:rsidRPr="007E039A">
        <w:rPr>
          <w:rFonts w:ascii="Simplified Arabic" w:hAnsi="Simplified Arabic" w:cs="Simplified Arabic"/>
          <w:sz w:val="28"/>
          <w:szCs w:val="28"/>
          <w:rtl/>
        </w:rPr>
        <w:lastRenderedPageBreak/>
        <w:t>و</w:t>
      </w:r>
      <w:r w:rsidR="004755E1" w:rsidRPr="007E039A">
        <w:rPr>
          <w:rFonts w:ascii="Simplified Arabic" w:hAnsi="Simplified Arabic" w:cs="Simplified Arabic"/>
          <w:sz w:val="28"/>
          <w:szCs w:val="28"/>
          <w:rtl/>
        </w:rPr>
        <w:t>يرتفع الفقر في المنطقة العربية بشكل لافت، ويزداد توزّع الثرواث استقطاباً، لكنّ السلطات المالية في البلدان غير قادرة على التعامل مع هذه التحديات</w:t>
      </w:r>
      <w:r w:rsidRPr="007E039A">
        <w:rPr>
          <w:rFonts w:ascii="Simplified Arabic" w:hAnsi="Simplified Arabic" w:cs="Simplified Arabic"/>
          <w:sz w:val="28"/>
          <w:szCs w:val="28"/>
          <w:rtl/>
        </w:rPr>
        <w:t>.</w:t>
      </w:r>
    </w:p>
    <w:p w:rsidR="004A16FD" w:rsidRPr="007E039A" w:rsidRDefault="004A16FD" w:rsidP="007E039A">
      <w:pPr>
        <w:spacing w:line="360" w:lineRule="auto"/>
        <w:jc w:val="both"/>
        <w:rPr>
          <w:rFonts w:ascii="Simplified Arabic" w:hAnsi="Simplified Arabic" w:cs="Simplified Arabic"/>
          <w:sz w:val="28"/>
          <w:szCs w:val="28"/>
          <w:rtl/>
        </w:rPr>
      </w:pPr>
      <w:r w:rsidRPr="007E039A">
        <w:rPr>
          <w:rFonts w:ascii="Simplified Arabic" w:hAnsi="Simplified Arabic" w:cs="Simplified Arabic"/>
          <w:sz w:val="28"/>
          <w:szCs w:val="28"/>
          <w:rtl/>
        </w:rPr>
        <w:t>اما المقترحات والحلول فهي حلول يمكن ان تنجح وقابلة للتطبيق واتفق معها لاسيما دور منظمات المجتمع المدني في احداث التغييرات، وترغب الدول في الظهور امامها بشكل جيد لاسيما الدول التي تعاني من عجز في موازناتها وتحتاج الى التمويل الخارجي الذي يعتمد على اراء المنظمات ووكالات التصنيف الدولية التي تصنف البلد بالاعتماد على عدة معايير منها فاعلية الحكومة وقدرتها على تعبئة وارداتها ومستوى الامان والاستقرار السياسي داخلها، فضلاُ عن مرتبتها وجهودها مكافحتها للفساد وسيطرتها على منافذها الحدودية.</w:t>
      </w:r>
    </w:p>
    <w:p w:rsidR="004A16FD" w:rsidRPr="007E039A" w:rsidRDefault="004A16FD" w:rsidP="007E039A">
      <w:pPr>
        <w:spacing w:line="360" w:lineRule="auto"/>
        <w:jc w:val="both"/>
        <w:rPr>
          <w:rFonts w:ascii="Simplified Arabic" w:hAnsi="Simplified Arabic" w:cs="Simplified Arabic"/>
          <w:sz w:val="28"/>
          <w:szCs w:val="28"/>
          <w:rtl/>
        </w:rPr>
      </w:pPr>
      <w:r w:rsidRPr="007E039A">
        <w:rPr>
          <w:rFonts w:ascii="Simplified Arabic" w:hAnsi="Simplified Arabic" w:cs="Simplified Arabic"/>
          <w:sz w:val="28"/>
          <w:szCs w:val="28"/>
          <w:rtl/>
        </w:rPr>
        <w:t>بالاضافة الى مستوى دخل الافراد فيها وبعض المؤشرات الاقتصادية وقوة العملة المحلية الخاصة بها واستقلالية مؤسساتها وهي كلها مؤشرات ترتبط بالارادة السياسية وتؤثر على مستوى تقديم الخدمات وتحسين مستوى المعيشة للمواطنين وبما يؤثر على الاستقرار السياسي والاقتصادي والمالي في البلاد.</w:t>
      </w:r>
    </w:p>
    <w:p w:rsidR="007E039A" w:rsidRDefault="004A16FD" w:rsidP="007E039A">
      <w:pPr>
        <w:spacing w:line="360" w:lineRule="auto"/>
        <w:jc w:val="both"/>
        <w:rPr>
          <w:rFonts w:ascii="Simplified Arabic" w:hAnsi="Simplified Arabic" w:cs="Simplified Arabic"/>
          <w:sz w:val="28"/>
          <w:szCs w:val="28"/>
        </w:rPr>
      </w:pPr>
      <w:r w:rsidRPr="007E039A">
        <w:rPr>
          <w:rFonts w:ascii="Simplified Arabic" w:hAnsi="Simplified Arabic" w:cs="Simplified Arabic"/>
          <w:sz w:val="28"/>
          <w:szCs w:val="28"/>
          <w:rtl/>
        </w:rPr>
        <w:t>الا انه كان هناك دور سلبي للمنظمات الدولية كما حدث في احداث تشرين 2019 في العراق وما تلاها حيث قامت بعثة الامم المتحدة بالتكتم واخفاء الحقئق على ما تم ارتكابه بحق الشباب العراقيين المنتفظين ضد الحكومة، الا انه يمكن ان يكون لها دور ايجابي في التأثير في الحكومات وتحقيق مطالب الشعوب.</w:t>
      </w:r>
    </w:p>
    <w:p w:rsidR="007E039A" w:rsidRDefault="007E039A" w:rsidP="007E039A">
      <w:pPr>
        <w:rPr>
          <w:rFonts w:ascii="Simplified Arabic" w:hAnsi="Simplified Arabic" w:cs="Simplified Arabic"/>
          <w:sz w:val="28"/>
          <w:szCs w:val="28"/>
        </w:rPr>
      </w:pPr>
      <w:bookmarkStart w:id="0" w:name="_GoBack"/>
      <w:bookmarkEnd w:id="0"/>
    </w:p>
    <w:p w:rsidR="004A16FD" w:rsidRPr="007E039A" w:rsidRDefault="007E039A" w:rsidP="007E039A">
      <w:pPr>
        <w:jc w:val="center"/>
        <w:rPr>
          <w:rFonts w:ascii="Simplified Arabic" w:hAnsi="Simplified Arabic" w:cs="Simplified Arabic" w:hint="cs"/>
          <w:b/>
          <w:bCs/>
          <w:sz w:val="32"/>
          <w:szCs w:val="32"/>
          <w:rtl/>
        </w:rPr>
      </w:pPr>
      <w:r>
        <w:rPr>
          <w:rFonts w:ascii="Simplified Arabic" w:hAnsi="Simplified Arabic" w:cs="Simplified Arabic"/>
          <w:b/>
          <w:bCs/>
          <w:sz w:val="32"/>
          <w:szCs w:val="32"/>
        </w:rPr>
        <w:t xml:space="preserve">                            </w:t>
      </w:r>
      <w:r w:rsidRPr="007E039A">
        <w:rPr>
          <w:rFonts w:ascii="Simplified Arabic" w:hAnsi="Simplified Arabic" w:cs="Simplified Arabic" w:hint="cs"/>
          <w:b/>
          <w:bCs/>
          <w:sz w:val="32"/>
          <w:szCs w:val="32"/>
          <w:rtl/>
        </w:rPr>
        <w:t>محمد طارق لفته</w:t>
      </w:r>
    </w:p>
    <w:p w:rsidR="007E039A" w:rsidRPr="007E039A" w:rsidRDefault="007E039A" w:rsidP="007E039A">
      <w:pPr>
        <w:jc w:val="center"/>
        <w:rPr>
          <w:rFonts w:ascii="Simplified Arabic" w:hAnsi="Simplified Arabic" w:cs="Simplified Arabic" w:hint="cs"/>
          <w:b/>
          <w:bCs/>
          <w:sz w:val="32"/>
          <w:szCs w:val="32"/>
          <w:rtl/>
        </w:rPr>
      </w:pPr>
      <w:r>
        <w:rPr>
          <w:rFonts w:ascii="Simplified Arabic" w:hAnsi="Simplified Arabic" w:cs="Simplified Arabic"/>
          <w:b/>
          <w:bCs/>
          <w:sz w:val="32"/>
          <w:szCs w:val="32"/>
        </w:rPr>
        <w:t xml:space="preserve">                               </w:t>
      </w:r>
      <w:r w:rsidRPr="007E039A">
        <w:rPr>
          <w:rFonts w:ascii="Simplified Arabic" w:hAnsi="Simplified Arabic" w:cs="Simplified Arabic" w:hint="cs"/>
          <w:b/>
          <w:bCs/>
          <w:sz w:val="32"/>
          <w:szCs w:val="32"/>
          <w:rtl/>
        </w:rPr>
        <w:t>العراق</w:t>
      </w:r>
    </w:p>
    <w:p w:rsidR="007E039A" w:rsidRPr="007E039A" w:rsidRDefault="007E039A" w:rsidP="007E039A">
      <w:pPr>
        <w:jc w:val="center"/>
        <w:rPr>
          <w:rFonts w:ascii="Simplified Arabic" w:hAnsi="Simplified Arabic" w:cs="Simplified Arabic"/>
          <w:b/>
          <w:bCs/>
          <w:sz w:val="32"/>
          <w:szCs w:val="32"/>
        </w:rPr>
      </w:pPr>
      <w:r w:rsidRPr="007E039A">
        <w:rPr>
          <w:rFonts w:ascii="Simplified Arabic" w:hAnsi="Simplified Arabic" w:cs="Simplified Arabic"/>
          <w:b/>
          <w:bCs/>
          <w:sz w:val="32"/>
          <w:szCs w:val="32"/>
        </w:rPr>
        <w:t>22/5/2022</w:t>
      </w:r>
      <w:r>
        <w:rPr>
          <w:rFonts w:ascii="Simplified Arabic" w:hAnsi="Simplified Arabic" w:cs="Simplified Arabic"/>
          <w:b/>
          <w:bCs/>
          <w:sz w:val="32"/>
          <w:szCs w:val="32"/>
        </w:rPr>
        <w:t xml:space="preserve">                             </w:t>
      </w:r>
    </w:p>
    <w:sectPr w:rsidR="007E039A" w:rsidRPr="007E0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42ABD"/>
    <w:multiLevelType w:val="hybridMultilevel"/>
    <w:tmpl w:val="B8865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CF5296"/>
    <w:multiLevelType w:val="hybridMultilevel"/>
    <w:tmpl w:val="F40ADD10"/>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174276"/>
    <w:multiLevelType w:val="hybridMultilevel"/>
    <w:tmpl w:val="DA9C1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7A7"/>
    <w:rsid w:val="001442D9"/>
    <w:rsid w:val="004755E1"/>
    <w:rsid w:val="004A16FD"/>
    <w:rsid w:val="0050107D"/>
    <w:rsid w:val="00560359"/>
    <w:rsid w:val="006E6293"/>
    <w:rsid w:val="007927FD"/>
    <w:rsid w:val="007E039A"/>
    <w:rsid w:val="00B4666A"/>
    <w:rsid w:val="00CC2AB8"/>
    <w:rsid w:val="00CE0B39"/>
    <w:rsid w:val="00F327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11140"/>
  <w15:chartTrackingRefBased/>
  <w15:docId w15:val="{EA665AB1-1CB4-4DBD-AC84-67225D6F5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27A7"/>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7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10</Pages>
  <Words>1980</Words>
  <Characters>11287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ALSARH(C)</Company>
  <LinksUpToDate>false</LinksUpToDate>
  <CharactersWithSpaces>13241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MOHAMEED T.</dc:creator>
  <cp:keywords/>
  <dc:description/>
  <cp:lastModifiedBy>MOHAMEED T.</cp:lastModifiedBy>
  <cp:revision>2</cp:revision>
  <dcterms:created xsi:type="dcterms:W3CDTF">2022-05-22T16:21:00Z</dcterms:created>
  <dcterms:modified xsi:type="dcterms:W3CDTF">2022-05-22T18:38:00Z</dcterms:modified>
</cp:coreProperties>
</file>