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7D32" w14:textId="0E34FB17" w:rsidR="00534B38" w:rsidRPr="0084354E" w:rsidRDefault="00534B38" w:rsidP="0084354E">
      <w:pPr>
        <w:bidi/>
        <w:spacing w:line="360" w:lineRule="auto"/>
        <w:rPr>
          <w:rFonts w:ascii="Simplified Arabic" w:hAnsi="Simplified Arabic" w:cs="Simplified Arabic"/>
          <w:rtl/>
        </w:rPr>
      </w:pPr>
      <w:r w:rsidRPr="0084354E">
        <w:rPr>
          <w:rStyle w:val="Heading1Char"/>
          <w:rFonts w:ascii="Simplified Arabic" w:hAnsi="Simplified Arabic" w:cs="Simplified Arabic"/>
          <w:rtl/>
        </w:rPr>
        <w:t>المقدمة</w:t>
      </w:r>
      <w:r w:rsidRPr="0084354E">
        <w:rPr>
          <w:rFonts w:ascii="Simplified Arabic" w:hAnsi="Simplified Arabic" w:cs="Simplified Arabic"/>
          <w:rtl/>
        </w:rPr>
        <w:t>:</w:t>
      </w:r>
    </w:p>
    <w:p w14:paraId="52AFD5C6" w14:textId="129E5953" w:rsidR="005310AE" w:rsidRPr="0084354E" w:rsidRDefault="00561F49" w:rsidP="0084354E">
      <w:pPr>
        <w:bidi/>
        <w:spacing w:line="360" w:lineRule="auto"/>
        <w:rPr>
          <w:rFonts w:ascii="Simplified Arabic" w:hAnsi="Simplified Arabic" w:cs="Simplified Arabic"/>
          <w:rtl/>
        </w:rPr>
      </w:pPr>
      <w:r w:rsidRPr="0084354E">
        <w:rPr>
          <w:rFonts w:ascii="Simplified Arabic" w:hAnsi="Simplified Arabic" w:cs="Simplified Arabic"/>
          <w:rtl/>
        </w:rPr>
        <w:t>توصف علاقة الأنظمة العربية بشعوبها بأنها تتسم خدمات حكومية مقابل القبول الشعبي. وكهذا دأب الحكام في هذه المنطقة على تقديم الوظائف والخدمات في مقابل الولاء، وحتى التنازل عن بعض الحقوق والحريات. وقد أدت التغيرات في السبع سنوات الماضية إلى تغيير فهم الفرد لطبيعة هذه العلاقة وتطلعاته منها.</w:t>
      </w:r>
      <w:r w:rsidR="00224D81" w:rsidRPr="0084354E">
        <w:rPr>
          <w:rFonts w:ascii="Simplified Arabic" w:hAnsi="Simplified Arabic" w:cs="Simplified Arabic"/>
          <w:rtl/>
        </w:rPr>
        <w:t xml:space="preserve"> وقد تغيرت عنده التوازنات بين مكونات هذه العلاقة.</w:t>
      </w:r>
    </w:p>
    <w:p w14:paraId="44E9229C" w14:textId="3559386D" w:rsidR="00224D81" w:rsidRPr="0084354E" w:rsidRDefault="00224D81" w:rsidP="0084354E">
      <w:pPr>
        <w:bidi/>
        <w:spacing w:line="360" w:lineRule="auto"/>
        <w:rPr>
          <w:rFonts w:ascii="Simplified Arabic" w:hAnsi="Simplified Arabic" w:cs="Simplified Arabic"/>
          <w:rtl/>
        </w:rPr>
      </w:pPr>
      <w:r w:rsidRPr="0084354E">
        <w:rPr>
          <w:rFonts w:ascii="Simplified Arabic" w:hAnsi="Simplified Arabic" w:cs="Simplified Arabic"/>
          <w:rtl/>
        </w:rPr>
        <w:t xml:space="preserve">وقد كسر العديد من المواطنين حاجز الصمت عند فشل بعض الحكومات الالتزام بما يترتب عليهم بموجب هذا العقد. وقد كان من أسباب اندلاع ما يسمى ب"الربيع العربي" عام </w:t>
      </w:r>
      <w:r w:rsidR="00192053" w:rsidRPr="0084354E">
        <w:rPr>
          <w:rFonts w:ascii="Simplified Arabic" w:hAnsi="Simplified Arabic" w:cs="Simplified Arabic"/>
          <w:rtl/>
        </w:rPr>
        <w:t>2011 الحاجة إلى تعديل طبيعة هذا العقد بين الحاكم والمحكوم، حيث تكاد المنطقة تفتقر إلى حوكمة فعالة. ومما يمنع النمو الاقتصادي في المنطقة العطالة وخاصة بين شبابها</w:t>
      </w:r>
      <w:r w:rsidR="00D840B3" w:rsidRPr="0084354E">
        <w:rPr>
          <w:rFonts w:ascii="Simplified Arabic" w:hAnsi="Simplified Arabic" w:cs="Simplified Arabic"/>
          <w:rtl/>
        </w:rPr>
        <w:t xml:space="preserve">. ويواصل المواطنون بمختلف أطيافهم إلى المطالبة </w:t>
      </w:r>
      <w:r w:rsidR="00534B38" w:rsidRPr="0084354E">
        <w:rPr>
          <w:rFonts w:ascii="Simplified Arabic" w:hAnsi="Simplified Arabic" w:cs="Simplified Arabic"/>
          <w:rtl/>
        </w:rPr>
        <w:t xml:space="preserve"> </w:t>
      </w:r>
      <w:r w:rsidR="00D840B3" w:rsidRPr="0084354E">
        <w:rPr>
          <w:rFonts w:ascii="Simplified Arabic" w:hAnsi="Simplified Arabic" w:cs="Simplified Arabic"/>
          <w:rtl/>
        </w:rPr>
        <w:t>بعناصر الحوكمة الفعالة مثل: الحريات، المشاركة في اتخاذ القرارات.</w:t>
      </w:r>
      <w:r w:rsidR="00534B38" w:rsidRPr="0084354E">
        <w:rPr>
          <w:rFonts w:ascii="Simplified Arabic" w:hAnsi="Simplified Arabic" w:cs="Simplified Arabic"/>
          <w:rtl/>
        </w:rPr>
        <w:t xml:space="preserve"> وسيساعد تحسين هذه العناصؤ إلى تهدئة التوتر</w:t>
      </w:r>
    </w:p>
    <w:p w14:paraId="3AD6857D" w14:textId="52CBE8B9" w:rsidR="00534B38" w:rsidRPr="0084354E" w:rsidRDefault="00534B38" w:rsidP="0084354E">
      <w:pPr>
        <w:bidi/>
        <w:spacing w:line="360" w:lineRule="auto"/>
        <w:rPr>
          <w:rFonts w:ascii="Simplified Arabic" w:hAnsi="Simplified Arabic" w:cs="Simplified Arabic"/>
          <w:rtl/>
        </w:rPr>
      </w:pPr>
    </w:p>
    <w:p w14:paraId="73ABD2A7" w14:textId="21BD3B85" w:rsidR="00534B38" w:rsidRPr="0084354E" w:rsidRDefault="00534B38" w:rsidP="0084354E">
      <w:pPr>
        <w:bidi/>
        <w:spacing w:line="360" w:lineRule="auto"/>
        <w:rPr>
          <w:rFonts w:ascii="Simplified Arabic" w:hAnsi="Simplified Arabic" w:cs="Simplified Arabic"/>
          <w:rtl/>
        </w:rPr>
      </w:pPr>
    </w:p>
    <w:p w14:paraId="73A111B0" w14:textId="3C23AA69" w:rsidR="00534B38" w:rsidRPr="0084354E" w:rsidRDefault="00534B38" w:rsidP="0084354E">
      <w:pPr>
        <w:pStyle w:val="Heading1"/>
        <w:bidi/>
        <w:spacing w:line="360" w:lineRule="auto"/>
        <w:rPr>
          <w:rFonts w:ascii="Simplified Arabic" w:hAnsi="Simplified Arabic" w:cs="Simplified Arabic"/>
          <w:rtl/>
        </w:rPr>
      </w:pPr>
      <w:r w:rsidRPr="0084354E">
        <w:rPr>
          <w:rFonts w:ascii="Simplified Arabic" w:hAnsi="Simplified Arabic" w:cs="Simplified Arabic"/>
          <w:rtl/>
        </w:rPr>
        <w:t>التمثيل، المشاركة، والحرية: البحث عن بدائل</w:t>
      </w:r>
    </w:p>
    <w:p w14:paraId="3F4D5E6E" w14:textId="6B6A9550" w:rsidR="00534B38" w:rsidRPr="0084354E" w:rsidRDefault="006B5CB6" w:rsidP="0084354E">
      <w:pPr>
        <w:bidi/>
        <w:spacing w:line="360" w:lineRule="auto"/>
        <w:rPr>
          <w:rFonts w:ascii="Simplified Arabic" w:hAnsi="Simplified Arabic" w:cs="Simplified Arabic"/>
          <w:rtl/>
        </w:rPr>
      </w:pPr>
      <w:r w:rsidRPr="0084354E">
        <w:rPr>
          <w:rFonts w:ascii="Simplified Arabic" w:hAnsi="Simplified Arabic" w:cs="Simplified Arabic"/>
          <w:rtl/>
        </w:rPr>
        <w:t xml:space="preserve">تتناقص الحريات المدنية في المنطقة. فحسب بيانات منظمة فريدم هاوس فإن 71% من الدول العربية ليست، وفي تصنيفات حرية </w:t>
      </w:r>
      <w:r w:rsidRPr="0084354E">
        <w:rPr>
          <w:rFonts w:ascii="Simplified Arabic" w:hAnsi="Simplified Arabic" w:cs="Simplified Arabic"/>
          <w:rtl/>
        </w:rPr>
        <w:t>الصحافة</w:t>
      </w:r>
      <w:r w:rsidRPr="0084354E">
        <w:rPr>
          <w:rFonts w:ascii="Simplified Arabic" w:hAnsi="Simplified Arabic" w:cs="Simplified Arabic"/>
          <w:rtl/>
        </w:rPr>
        <w:t xml:space="preserve"> والانترنت فإنه لاتوجد </w:t>
      </w:r>
      <w:r w:rsidR="00AB5AE0" w:rsidRPr="0084354E">
        <w:rPr>
          <w:rFonts w:ascii="Simplified Arabic" w:hAnsi="Simplified Arabic" w:cs="Simplified Arabic"/>
          <w:rtl/>
        </w:rPr>
        <w:t xml:space="preserve">دولة عربية حرة. يعتبر الناشطون اليائسون في هذه المنطقة عام 2011 مجرد لحظة عابرة مؤقتة. ومت حصل من </w:t>
      </w:r>
      <w:r w:rsidR="004172A1" w:rsidRPr="0084354E">
        <w:rPr>
          <w:rFonts w:ascii="Simplified Arabic" w:hAnsi="Simplified Arabic" w:cs="Simplified Arabic"/>
          <w:rtl/>
        </w:rPr>
        <w:t>قمع</w:t>
      </w:r>
      <w:r w:rsidR="00AB5AE0" w:rsidRPr="0084354E">
        <w:rPr>
          <w:rFonts w:ascii="Simplified Arabic" w:hAnsi="Simplified Arabic" w:cs="Simplified Arabic"/>
          <w:rtl/>
        </w:rPr>
        <w:t xml:space="preserve"> </w:t>
      </w:r>
      <w:r w:rsidR="004172A1" w:rsidRPr="0084354E">
        <w:rPr>
          <w:rFonts w:ascii="Simplified Arabic" w:hAnsi="Simplified Arabic" w:cs="Simplified Arabic"/>
          <w:rtl/>
        </w:rPr>
        <w:t>في تلك البلدان الثائرة أدى إلى صعوبة اندماج المواطنين سياسيا. و</w:t>
      </w:r>
      <w:r w:rsidR="00AB5AE0" w:rsidRPr="0084354E">
        <w:rPr>
          <w:rFonts w:ascii="Simplified Arabic" w:hAnsi="Simplified Arabic" w:cs="Simplified Arabic"/>
          <w:rtl/>
        </w:rPr>
        <w:t>نتيجة ل</w:t>
      </w:r>
      <w:r w:rsidR="004172A1" w:rsidRPr="0084354E">
        <w:rPr>
          <w:rFonts w:ascii="Simplified Arabic" w:hAnsi="Simplified Arabic" w:cs="Simplified Arabic"/>
          <w:rtl/>
        </w:rPr>
        <w:t xml:space="preserve">ذلك بدأت تتزايد قناعة المواطنين بعدم مصداقية وجدوى وسائل المشاركة السياسية التقليدية مما أضعف علاقة المواطن بالدولة. فحسب </w:t>
      </w:r>
      <w:r w:rsidR="004172A1" w:rsidRPr="0084354E">
        <w:rPr>
          <w:rFonts w:ascii="Simplified Arabic" w:hAnsi="Simplified Arabic" w:cs="Simplified Arabic"/>
          <w:rtl/>
        </w:rPr>
        <w:t>مسح الباروميتر العربي</w:t>
      </w:r>
      <w:r w:rsidR="004172A1" w:rsidRPr="0084354E">
        <w:rPr>
          <w:rFonts w:ascii="Simplified Arabic" w:hAnsi="Simplified Arabic" w:cs="Simplified Arabic"/>
          <w:rtl/>
        </w:rPr>
        <w:t xml:space="preserve"> فإن ثقة المواطنين العرب بمؤسسات الدولة </w:t>
      </w:r>
      <w:r w:rsidR="00016C76" w:rsidRPr="0084354E">
        <w:rPr>
          <w:rFonts w:ascii="Simplified Arabic" w:hAnsi="Simplified Arabic" w:cs="Simplified Arabic"/>
          <w:rtl/>
        </w:rPr>
        <w:t>قد نزلت إلى أقل مستوياتها. فلا غرابة إذن في عزوف المواطنين عن المشاركة السياسية حين انخرط المواطنون في هذه البلدان في منظمات المجتمع المدني بدلا عن المشاركة في الأحزاب السياسية.</w:t>
      </w:r>
      <w:r w:rsidR="006F53F0" w:rsidRPr="0084354E">
        <w:rPr>
          <w:rFonts w:ascii="Simplified Arabic" w:hAnsi="Simplified Arabic" w:cs="Simplified Arabic"/>
          <w:rtl/>
        </w:rPr>
        <w:t xml:space="preserve"> ولا زال البعض يرى بصيص أمل عن طريق المشاركة في صنع القرار عن طريق خيارات تقليدية.</w:t>
      </w:r>
    </w:p>
    <w:p w14:paraId="72EF0469" w14:textId="25DE9C05" w:rsidR="006F53F0" w:rsidRPr="0084354E" w:rsidRDefault="006F53F0" w:rsidP="0084354E">
      <w:pPr>
        <w:pStyle w:val="Heading2"/>
        <w:bidi/>
        <w:spacing w:line="360" w:lineRule="auto"/>
        <w:rPr>
          <w:rFonts w:ascii="Simplified Arabic" w:hAnsi="Simplified Arabic" w:cs="Simplified Arabic"/>
          <w:rtl/>
        </w:rPr>
      </w:pPr>
      <w:r w:rsidRPr="0084354E">
        <w:rPr>
          <w:rFonts w:ascii="Simplified Arabic" w:hAnsi="Simplified Arabic" w:cs="Simplified Arabic"/>
          <w:rtl/>
        </w:rPr>
        <w:t>حريات منقوصة</w:t>
      </w:r>
    </w:p>
    <w:p w14:paraId="68143E9C" w14:textId="5FFFC30F" w:rsidR="006F53F0" w:rsidRPr="0084354E" w:rsidRDefault="006F53F0" w:rsidP="0084354E">
      <w:pPr>
        <w:bidi/>
        <w:spacing w:line="360" w:lineRule="auto"/>
        <w:rPr>
          <w:rFonts w:ascii="Simplified Arabic" w:hAnsi="Simplified Arabic" w:cs="Simplified Arabic"/>
          <w:rtl/>
        </w:rPr>
      </w:pPr>
      <w:r w:rsidRPr="0084354E">
        <w:rPr>
          <w:rFonts w:ascii="Simplified Arabic" w:hAnsi="Simplified Arabic" w:cs="Simplified Arabic"/>
          <w:rtl/>
        </w:rPr>
        <w:t>تبدي بعض الحكومات عدم تتسامح مع حق التجمع. ف</w:t>
      </w:r>
      <w:r w:rsidR="0049261D" w:rsidRPr="0084354E">
        <w:rPr>
          <w:rFonts w:ascii="Simplified Arabic" w:hAnsi="Simplified Arabic" w:cs="Simplified Arabic"/>
          <w:rtl/>
        </w:rPr>
        <w:t xml:space="preserve">على سبيل المثال </w:t>
      </w:r>
      <w:r w:rsidRPr="0084354E">
        <w:rPr>
          <w:rFonts w:ascii="Simplified Arabic" w:hAnsi="Simplified Arabic" w:cs="Simplified Arabic"/>
          <w:rtl/>
        </w:rPr>
        <w:t>قد لجأت الحكومة في مصر إلى القمع الوحشي</w:t>
      </w:r>
      <w:r w:rsidR="0049261D" w:rsidRPr="0084354E">
        <w:rPr>
          <w:rFonts w:ascii="Simplified Arabic" w:hAnsi="Simplified Arabic" w:cs="Simplified Arabic"/>
          <w:rtl/>
        </w:rPr>
        <w:t xml:space="preserve"> التي راح ضحيتها الآلاف</w:t>
      </w:r>
      <w:r w:rsidRPr="0084354E">
        <w:rPr>
          <w:rFonts w:ascii="Simplified Arabic" w:hAnsi="Simplified Arabic" w:cs="Simplified Arabic"/>
          <w:rtl/>
        </w:rPr>
        <w:t>.</w:t>
      </w:r>
      <w:r w:rsidR="0049261D" w:rsidRPr="0084354E">
        <w:rPr>
          <w:rFonts w:ascii="Simplified Arabic" w:hAnsi="Simplified Arabic" w:cs="Simplified Arabic"/>
          <w:rtl/>
        </w:rPr>
        <w:t xml:space="preserve"> وحسب التقارير، فإنه قد مورست أساليب تعذيب وحشية في حق المعتقلين.</w:t>
      </w:r>
    </w:p>
    <w:p w14:paraId="71A39DAA" w14:textId="71711377" w:rsidR="0049261D" w:rsidRPr="0084354E" w:rsidRDefault="0049261D" w:rsidP="0084354E">
      <w:pPr>
        <w:bidi/>
        <w:spacing w:line="360" w:lineRule="auto"/>
        <w:rPr>
          <w:rFonts w:ascii="Simplified Arabic" w:hAnsi="Simplified Arabic" w:cs="Simplified Arabic"/>
          <w:rtl/>
        </w:rPr>
      </w:pPr>
      <w:r w:rsidRPr="0084354E">
        <w:rPr>
          <w:rFonts w:ascii="Simplified Arabic" w:hAnsi="Simplified Arabic" w:cs="Simplified Arabic"/>
          <w:rtl/>
        </w:rPr>
        <w:lastRenderedPageBreak/>
        <w:t>والصحفيون في العالم العربي عرضة للهجوم أو المضايقات والتقييد</w:t>
      </w:r>
      <w:r w:rsidR="00226F92" w:rsidRPr="0084354E">
        <w:rPr>
          <w:rFonts w:ascii="Simplified Arabic" w:hAnsi="Simplified Arabic" w:cs="Simplified Arabic"/>
          <w:rtl/>
        </w:rPr>
        <w:t xml:space="preserve"> ميدانيا والكترونيا، كما يحصل في بعض البلاد الأخرى. </w:t>
      </w:r>
      <w:r w:rsidR="005E2387" w:rsidRPr="0084354E">
        <w:rPr>
          <w:rFonts w:ascii="Simplified Arabic" w:hAnsi="Simplified Arabic" w:cs="Simplified Arabic"/>
          <w:rtl/>
        </w:rPr>
        <w:t>ونتيجة لذلك فقد أوجدت الشعوب وسائل إعلامية بديلة لنشر المعلومات ومشاركتها. ووسائل التواصل ليست بديلا عن حرية الصحافة إلا أنها أصحبت تلعب دورا مهما ومطلوبا.</w:t>
      </w:r>
      <w:r w:rsidR="00D82824" w:rsidRPr="0084354E">
        <w:rPr>
          <w:rFonts w:ascii="Simplified Arabic" w:hAnsi="Simplified Arabic" w:cs="Simplified Arabic"/>
          <w:rtl/>
        </w:rPr>
        <w:t xml:space="preserve"> فقد ساهمت حملات مواقع التواصل في العديد من الاصلاحات في بلدان عدة مثل: رفع قيود قيادة المرأة للسيارة في المملكة العربية السعودية</w:t>
      </w:r>
      <w:r w:rsidR="000163FE" w:rsidRPr="0084354E">
        <w:rPr>
          <w:rFonts w:ascii="Simplified Arabic" w:hAnsi="Simplified Arabic" w:cs="Simplified Arabic"/>
          <w:rtl/>
        </w:rPr>
        <w:t>.</w:t>
      </w:r>
    </w:p>
    <w:p w14:paraId="09E64626" w14:textId="74A702D8" w:rsidR="000163FE" w:rsidRPr="0084354E" w:rsidRDefault="000163FE" w:rsidP="0084354E">
      <w:pPr>
        <w:bidi/>
        <w:spacing w:line="360" w:lineRule="auto"/>
        <w:rPr>
          <w:rFonts w:ascii="Simplified Arabic" w:eastAsiaTheme="majorEastAsia" w:hAnsi="Simplified Arabic" w:cs="Simplified Arabic"/>
          <w:color w:val="2F5496" w:themeColor="accent1" w:themeShade="BF"/>
          <w:sz w:val="26"/>
          <w:szCs w:val="26"/>
          <w:rtl/>
        </w:rPr>
      </w:pPr>
      <w:r w:rsidRPr="0084354E">
        <w:rPr>
          <w:rFonts w:ascii="Simplified Arabic" w:eastAsiaTheme="majorEastAsia" w:hAnsi="Simplified Arabic" w:cs="Simplified Arabic"/>
          <w:color w:val="2F5496" w:themeColor="accent1" w:themeShade="BF"/>
          <w:sz w:val="26"/>
          <w:szCs w:val="26"/>
          <w:rtl/>
        </w:rPr>
        <w:t>النشاط السياسي والمشاركة السياسي</w:t>
      </w:r>
      <w:r w:rsidRPr="0084354E">
        <w:rPr>
          <w:rFonts w:ascii="Simplified Arabic" w:eastAsiaTheme="majorEastAsia" w:hAnsi="Simplified Arabic" w:cs="Simplified Arabic"/>
          <w:color w:val="2F5496" w:themeColor="accent1" w:themeShade="BF"/>
          <w:sz w:val="26"/>
          <w:szCs w:val="26"/>
          <w:rtl/>
        </w:rPr>
        <w:t>ة</w:t>
      </w:r>
    </w:p>
    <w:p w14:paraId="4624FCA6" w14:textId="126F3CD8" w:rsidR="000163FE" w:rsidRPr="0084354E" w:rsidRDefault="000163FE" w:rsidP="0084354E">
      <w:pPr>
        <w:bidi/>
        <w:spacing w:line="360" w:lineRule="auto"/>
        <w:rPr>
          <w:rFonts w:ascii="Simplified Arabic" w:hAnsi="Simplified Arabic" w:cs="Simplified Arabic"/>
          <w:rtl/>
        </w:rPr>
      </w:pPr>
      <w:r w:rsidRPr="0084354E">
        <w:rPr>
          <w:rFonts w:ascii="Simplified Arabic" w:hAnsi="Simplified Arabic" w:cs="Simplified Arabic"/>
          <w:rtl/>
        </w:rPr>
        <w:t>نتيجة ل</w:t>
      </w:r>
      <w:r w:rsidR="005C539B" w:rsidRPr="0084354E">
        <w:rPr>
          <w:rFonts w:ascii="Simplified Arabic" w:hAnsi="Simplified Arabic" w:cs="Simplified Arabic"/>
          <w:rtl/>
        </w:rPr>
        <w:t xml:space="preserve"> </w:t>
      </w:r>
      <w:r w:rsidRPr="0084354E">
        <w:rPr>
          <w:rFonts w:ascii="Simplified Arabic" w:hAnsi="Simplified Arabic" w:cs="Simplified Arabic"/>
          <w:rtl/>
        </w:rPr>
        <w:t>ازدراء المواطنين للسياسيين وفقدان الثقة بالأحزاب والطبقة السياسية فقد شارك المقترعون بنسب منخفضة في مختلف الاقتراعات.</w:t>
      </w:r>
      <w:r w:rsidR="005C539B" w:rsidRPr="0084354E">
        <w:rPr>
          <w:rFonts w:ascii="Simplified Arabic" w:hAnsi="Simplified Arabic" w:cs="Simplified Arabic"/>
          <w:rtl/>
        </w:rPr>
        <w:t xml:space="preserve"> ويعزى بعض ذلك إلى خيبة الأمل التي يشعر بها النساء والشباب. فحتى تونس، التي كانت المطالبة فيها من قبل اليعض أن تكون </w:t>
      </w:r>
      <w:r w:rsidR="005C539B" w:rsidRPr="0084354E">
        <w:rPr>
          <w:rFonts w:ascii="Simplified Arabic" w:hAnsi="Simplified Arabic" w:cs="Simplified Arabic"/>
          <w:rtl/>
        </w:rPr>
        <w:t>قوائم المرشحين في الأحزاب</w:t>
      </w:r>
      <w:r w:rsidR="005C539B" w:rsidRPr="0084354E">
        <w:rPr>
          <w:rFonts w:ascii="Simplified Arabic" w:hAnsi="Simplified Arabic" w:cs="Simplified Arabic"/>
          <w:rtl/>
        </w:rPr>
        <w:t xml:space="preserve"> </w:t>
      </w:r>
      <w:r w:rsidR="005C539B" w:rsidRPr="0084354E">
        <w:rPr>
          <w:rFonts w:ascii="Simplified Arabic" w:hAnsi="Simplified Arabic" w:cs="Simplified Arabic"/>
          <w:rtl/>
        </w:rPr>
        <w:t>بالمناصفة بين الجنسين</w:t>
      </w:r>
      <w:r w:rsidR="005C539B" w:rsidRPr="0084354E">
        <w:rPr>
          <w:rFonts w:ascii="Simplified Arabic" w:hAnsi="Simplified Arabic" w:cs="Simplified Arabic"/>
          <w:rtl/>
        </w:rPr>
        <w:t>، لا زال فيها هذا الشعور قائما.</w:t>
      </w:r>
      <w:r w:rsidR="009F6DA9" w:rsidRPr="0084354E">
        <w:rPr>
          <w:rFonts w:ascii="Simplified Arabic" w:hAnsi="Simplified Arabic" w:cs="Simplified Arabic"/>
          <w:rtl/>
        </w:rPr>
        <w:t xml:space="preserve"> عدم وجود قوى سياسية بديلة يفاقم من مشكلة عدم ثقة المواطن بالمؤسسات ويضعفها. ولا تزال المجتمعات تحاول أن توجد بديلا يمكن أن يسد هذه الفوهة والفراغ. وعجز الأحزاب السياسية </w:t>
      </w:r>
      <w:r w:rsidR="002E6265" w:rsidRPr="0084354E">
        <w:rPr>
          <w:rFonts w:ascii="Simplified Arabic" w:hAnsi="Simplified Arabic" w:cs="Simplified Arabic"/>
          <w:rtl/>
        </w:rPr>
        <w:t>عن الدفاع عن حرية التعبير يقود المواطنين إلى الابتعاد والبحث عن طرائق بديلة غير رسمية مثل المظاهرات والعصيان المدني، وجعلهم يركزون على الحوكمة الخدمية على المستوى المحلي</w:t>
      </w:r>
      <w:r w:rsidR="006420F1" w:rsidRPr="0084354E">
        <w:rPr>
          <w:rFonts w:ascii="Simplified Arabic" w:hAnsi="Simplified Arabic" w:cs="Simplified Arabic"/>
          <w:rtl/>
        </w:rPr>
        <w:t>، كما أدى تقويض الديموقراطيات إلى عدم المطالبة بإصلاحات ديموقراطية بل الاكتفاء بمطالب بسيطة.</w:t>
      </w:r>
    </w:p>
    <w:p w14:paraId="507DE630" w14:textId="596CDFEF" w:rsidR="006420F1" w:rsidRPr="0084354E" w:rsidRDefault="006420F1" w:rsidP="0084354E">
      <w:pPr>
        <w:bidi/>
        <w:spacing w:line="360" w:lineRule="auto"/>
        <w:rPr>
          <w:rFonts w:ascii="Simplified Arabic" w:hAnsi="Simplified Arabic" w:cs="Simplified Arabic"/>
          <w:rtl/>
        </w:rPr>
      </w:pPr>
      <w:r w:rsidRPr="0084354E">
        <w:rPr>
          <w:rFonts w:ascii="Simplified Arabic" w:hAnsi="Simplified Arabic" w:cs="Simplified Arabic"/>
          <w:rtl/>
        </w:rPr>
        <w:t xml:space="preserve">أخذت الاحتجاجات تركز على موضوع محدد، فقحقق بعضهم نتائج ملموسة من هذه الاحتجاجات، وهذا أكد لهم فكرة العزوف عن المشاركة السياسية والذهاب إلى الاحتجاجات. وقد حصل ذلك في احتجاجات قرية الكامور في تونس، </w:t>
      </w:r>
      <w:r w:rsidR="00C12DF9" w:rsidRPr="0084354E">
        <w:rPr>
          <w:rFonts w:ascii="Simplified Arabic" w:hAnsi="Simplified Arabic" w:cs="Simplified Arabic"/>
          <w:rtl/>
        </w:rPr>
        <w:t>وفي لبنان والمغرب والجزائر.</w:t>
      </w:r>
    </w:p>
    <w:p w14:paraId="40D7B767" w14:textId="2EA3D39E" w:rsidR="00C12DF9" w:rsidRPr="0084354E" w:rsidRDefault="00C12DF9" w:rsidP="0084354E">
      <w:pPr>
        <w:bidi/>
        <w:spacing w:line="360" w:lineRule="auto"/>
        <w:rPr>
          <w:rFonts w:ascii="Simplified Arabic" w:hAnsi="Simplified Arabic" w:cs="Simplified Arabic"/>
          <w:rtl/>
        </w:rPr>
      </w:pPr>
    </w:p>
    <w:p w14:paraId="5DFA2F23" w14:textId="50F703ED" w:rsidR="00C12DF9" w:rsidRPr="0084354E" w:rsidRDefault="00C12DF9" w:rsidP="0084354E">
      <w:pPr>
        <w:bidi/>
        <w:spacing w:line="360" w:lineRule="auto"/>
        <w:rPr>
          <w:rFonts w:ascii="Simplified Arabic" w:eastAsiaTheme="majorEastAsia" w:hAnsi="Simplified Arabic" w:cs="Simplified Arabic"/>
          <w:color w:val="2F5496" w:themeColor="accent1" w:themeShade="BF"/>
          <w:sz w:val="26"/>
          <w:szCs w:val="26"/>
          <w:rtl/>
        </w:rPr>
      </w:pPr>
      <w:r w:rsidRPr="0084354E">
        <w:rPr>
          <w:rFonts w:ascii="Simplified Arabic" w:eastAsiaTheme="majorEastAsia" w:hAnsi="Simplified Arabic" w:cs="Simplified Arabic"/>
          <w:color w:val="2F5496" w:themeColor="accent1" w:themeShade="BF"/>
          <w:sz w:val="26"/>
          <w:szCs w:val="26"/>
          <w:rtl/>
        </w:rPr>
        <w:t>الحلول المقترحة:</w:t>
      </w:r>
    </w:p>
    <w:p w14:paraId="2F5E759D" w14:textId="396DB9A2" w:rsidR="00C12DF9" w:rsidRPr="0084354E" w:rsidRDefault="00C12DF9" w:rsidP="0084354E">
      <w:pPr>
        <w:pStyle w:val="ListParagraph"/>
        <w:numPr>
          <w:ilvl w:val="0"/>
          <w:numId w:val="1"/>
        </w:numPr>
        <w:bidi/>
        <w:spacing w:line="360" w:lineRule="auto"/>
        <w:rPr>
          <w:rFonts w:ascii="Simplified Arabic" w:eastAsiaTheme="majorEastAsia" w:hAnsi="Simplified Arabic" w:cs="Simplified Arabic"/>
          <w:color w:val="2F5496" w:themeColor="accent1" w:themeShade="BF"/>
          <w:sz w:val="26"/>
          <w:szCs w:val="26"/>
        </w:rPr>
      </w:pPr>
      <w:r w:rsidRPr="0084354E">
        <w:rPr>
          <w:rFonts w:ascii="Simplified Arabic" w:hAnsi="Simplified Arabic" w:cs="Simplified Arabic"/>
          <w:rtl/>
        </w:rPr>
        <w:t xml:space="preserve">على </w:t>
      </w:r>
      <w:r w:rsidR="00CC20D8" w:rsidRPr="0084354E">
        <w:rPr>
          <w:rFonts w:ascii="Simplified Arabic" w:hAnsi="Simplified Arabic" w:cs="Simplified Arabic"/>
          <w:rtl/>
        </w:rPr>
        <w:t>رواد المشهد السياسي في البلدان التي تتمتع فيها الحكومات المحلية بقدر من اللامركزية أن يقوموا بأداء مجهود أكبر لتحسين جودة الخدمات المقدمة.</w:t>
      </w:r>
    </w:p>
    <w:p w14:paraId="41774488" w14:textId="4466389A" w:rsidR="00CC20D8" w:rsidRPr="0084354E" w:rsidRDefault="00987D7E" w:rsidP="0084354E">
      <w:pPr>
        <w:pStyle w:val="ListParagraph"/>
        <w:numPr>
          <w:ilvl w:val="0"/>
          <w:numId w:val="1"/>
        </w:numPr>
        <w:bidi/>
        <w:spacing w:line="360" w:lineRule="auto"/>
        <w:rPr>
          <w:rFonts w:ascii="Simplified Arabic" w:eastAsiaTheme="majorEastAsia" w:hAnsi="Simplified Arabic" w:cs="Simplified Arabic"/>
          <w:color w:val="2F5496" w:themeColor="accent1" w:themeShade="BF"/>
          <w:sz w:val="26"/>
          <w:szCs w:val="26"/>
        </w:rPr>
      </w:pPr>
      <w:r w:rsidRPr="0084354E">
        <w:rPr>
          <w:rFonts w:ascii="Simplified Arabic" w:hAnsi="Simplified Arabic" w:cs="Simplified Arabic"/>
          <w:rtl/>
        </w:rPr>
        <w:t>لوصول أكبر للجمهور، على الأحزاب السياسية أن يظافروا جهودهم مع المؤثرين المحليين في المجتمع المدني سويا؛ ليتعزز الانتشار المحلي وتتطور الحوكمة المحلية.</w:t>
      </w:r>
    </w:p>
    <w:p w14:paraId="20963D65" w14:textId="4B8ADE6F" w:rsidR="00C6523A" w:rsidRPr="0084354E" w:rsidRDefault="00C6523A" w:rsidP="0084354E">
      <w:pPr>
        <w:pStyle w:val="ListParagraph"/>
        <w:numPr>
          <w:ilvl w:val="0"/>
          <w:numId w:val="1"/>
        </w:numPr>
        <w:bidi/>
        <w:spacing w:line="360" w:lineRule="auto"/>
        <w:rPr>
          <w:rFonts w:ascii="Simplified Arabic" w:eastAsiaTheme="majorEastAsia" w:hAnsi="Simplified Arabic" w:cs="Simplified Arabic"/>
          <w:color w:val="2F5496" w:themeColor="accent1" w:themeShade="BF"/>
          <w:sz w:val="26"/>
          <w:szCs w:val="26"/>
        </w:rPr>
      </w:pPr>
      <w:r w:rsidRPr="0084354E">
        <w:rPr>
          <w:rFonts w:ascii="Simplified Arabic" w:hAnsi="Simplified Arabic" w:cs="Simplified Arabic"/>
          <w:rtl/>
        </w:rPr>
        <w:t>الحوارات الوطنية هي آلية من آليات التشاور ويمكن للدول الاستفادة منها لأخذ آراء المواطنين وإشراكهم في عملية صنع القرار.</w:t>
      </w:r>
    </w:p>
    <w:p w14:paraId="29843892" w14:textId="3E584EF4" w:rsidR="00C6523A" w:rsidRPr="0084354E" w:rsidRDefault="000456FE" w:rsidP="0084354E">
      <w:pPr>
        <w:pStyle w:val="ListParagraph"/>
        <w:numPr>
          <w:ilvl w:val="0"/>
          <w:numId w:val="1"/>
        </w:numPr>
        <w:bidi/>
        <w:spacing w:line="360" w:lineRule="auto"/>
        <w:rPr>
          <w:rFonts w:ascii="Simplified Arabic" w:eastAsiaTheme="majorEastAsia" w:hAnsi="Simplified Arabic" w:cs="Simplified Arabic"/>
          <w:color w:val="2F5496" w:themeColor="accent1" w:themeShade="BF"/>
          <w:sz w:val="26"/>
          <w:szCs w:val="26"/>
        </w:rPr>
      </w:pPr>
      <w:r w:rsidRPr="0084354E">
        <w:rPr>
          <w:rFonts w:ascii="Simplified Arabic" w:hAnsi="Simplified Arabic" w:cs="Simplified Arabic"/>
          <w:rtl/>
        </w:rPr>
        <w:lastRenderedPageBreak/>
        <w:t xml:space="preserve">على المجتمع الدولي أن يلعب دورا في مساندة وسائل الاعلام المحلية </w:t>
      </w:r>
      <w:r w:rsidR="00226F6E" w:rsidRPr="0084354E">
        <w:rPr>
          <w:rFonts w:ascii="Simplified Arabic" w:hAnsi="Simplified Arabic" w:cs="Simplified Arabic"/>
          <w:rtl/>
        </w:rPr>
        <w:t xml:space="preserve">في </w:t>
      </w:r>
      <w:r w:rsidRPr="0084354E">
        <w:rPr>
          <w:rFonts w:ascii="Simplified Arabic" w:hAnsi="Simplified Arabic" w:cs="Simplified Arabic"/>
          <w:rtl/>
        </w:rPr>
        <w:t>مكافحة القمع والاستبداد، كما ينبغي له أن يساعد الإعلام المحلي في بناء القدرات والامكانيات.</w:t>
      </w:r>
    </w:p>
    <w:p w14:paraId="09B7F006" w14:textId="3E22ABDF" w:rsidR="00226F6E" w:rsidRPr="0084354E" w:rsidRDefault="00226F6E" w:rsidP="0084354E">
      <w:pPr>
        <w:pStyle w:val="Heading1"/>
        <w:bidi/>
        <w:spacing w:line="360" w:lineRule="auto"/>
        <w:rPr>
          <w:rFonts w:ascii="Simplified Arabic" w:hAnsi="Simplified Arabic" w:cs="Simplified Arabic"/>
          <w:rtl/>
        </w:rPr>
      </w:pPr>
      <w:r w:rsidRPr="0084354E">
        <w:rPr>
          <w:rFonts w:ascii="Simplified Arabic" w:hAnsi="Simplified Arabic" w:cs="Simplified Arabic"/>
          <w:rtl/>
        </w:rPr>
        <w:t>فعالية الحكومة</w:t>
      </w:r>
    </w:p>
    <w:p w14:paraId="18114914" w14:textId="33AF03DD" w:rsidR="00226F6E" w:rsidRPr="0084354E" w:rsidRDefault="00226F6E" w:rsidP="0084354E">
      <w:pPr>
        <w:bidi/>
        <w:spacing w:line="360" w:lineRule="auto"/>
        <w:rPr>
          <w:rFonts w:ascii="Simplified Arabic" w:hAnsi="Simplified Arabic" w:cs="Simplified Arabic"/>
          <w:rtl/>
        </w:rPr>
      </w:pPr>
      <w:r w:rsidRPr="0084354E">
        <w:rPr>
          <w:rFonts w:ascii="Simplified Arabic" w:hAnsi="Simplified Arabic" w:cs="Simplified Arabic"/>
          <w:rtl/>
        </w:rPr>
        <w:t xml:space="preserve">الحكومات غالبا لا تبحث عن حلول جذرية لمشاكل الخدمات التي تواجهها. </w:t>
      </w:r>
    </w:p>
    <w:p w14:paraId="5C3402C2" w14:textId="0C407F8C" w:rsidR="00226F6E" w:rsidRPr="0084354E" w:rsidRDefault="00226F6E" w:rsidP="0084354E">
      <w:pPr>
        <w:bidi/>
        <w:spacing w:line="360" w:lineRule="auto"/>
        <w:rPr>
          <w:rFonts w:ascii="Simplified Arabic" w:hAnsi="Simplified Arabic" w:cs="Simplified Arabic"/>
          <w:rtl/>
        </w:rPr>
      </w:pPr>
      <w:r w:rsidRPr="0084354E">
        <w:rPr>
          <w:rFonts w:ascii="Simplified Arabic" w:hAnsi="Simplified Arabic" w:cs="Simplified Arabic"/>
          <w:rtl/>
        </w:rPr>
        <w:t>في عام 2011 انتهجت الامارات العربية المتحدة نهج تقييم المراتب وذلك في سبيل تحسين جودة الخدمات الحكومية المقدمة.</w:t>
      </w:r>
      <w:r w:rsidR="0083714E" w:rsidRPr="0084354E">
        <w:rPr>
          <w:rFonts w:ascii="Simplified Arabic" w:hAnsi="Simplified Arabic" w:cs="Simplified Arabic"/>
          <w:rtl/>
        </w:rPr>
        <w:t xml:space="preserve"> وبعض الحكومات الغنية الأخرى لا ترى بأن فعالية الحكومة </w:t>
      </w:r>
      <w:r w:rsidR="0083714E" w:rsidRPr="0084354E">
        <w:rPr>
          <w:rFonts w:ascii="Simplified Arabic" w:hAnsi="Simplified Arabic" w:cs="Simplified Arabic"/>
          <w:rtl/>
        </w:rPr>
        <w:t>لا علاقة لها بمستوى الموارد.</w:t>
      </w:r>
    </w:p>
    <w:p w14:paraId="644A2680" w14:textId="77777777" w:rsidR="0083714E" w:rsidRPr="0084354E" w:rsidRDefault="0083714E" w:rsidP="0084354E">
      <w:pPr>
        <w:pStyle w:val="Heading2"/>
        <w:bidi/>
        <w:spacing w:line="360" w:lineRule="auto"/>
        <w:rPr>
          <w:rFonts w:ascii="Simplified Arabic" w:hAnsi="Simplified Arabic" w:cs="Simplified Arabic"/>
        </w:rPr>
      </w:pPr>
      <w:r w:rsidRPr="0084354E">
        <w:rPr>
          <w:rFonts w:ascii="Simplified Arabic" w:hAnsi="Simplified Arabic" w:cs="Simplified Arabic"/>
          <w:rtl/>
        </w:rPr>
        <w:t>تحديات تزويد الخدمات</w:t>
      </w:r>
    </w:p>
    <w:p w14:paraId="1B4D9C9D" w14:textId="17B9FBAC" w:rsidR="0083714E" w:rsidRPr="0084354E" w:rsidRDefault="0083714E" w:rsidP="0084354E">
      <w:pPr>
        <w:bidi/>
        <w:spacing w:line="360" w:lineRule="auto"/>
        <w:rPr>
          <w:rFonts w:ascii="Simplified Arabic" w:hAnsi="Simplified Arabic" w:cs="Simplified Arabic"/>
          <w:rtl/>
        </w:rPr>
      </w:pPr>
      <w:r w:rsidRPr="0084354E">
        <w:rPr>
          <w:rFonts w:ascii="Simplified Arabic" w:hAnsi="Simplified Arabic" w:cs="Simplified Arabic"/>
          <w:rtl/>
        </w:rPr>
        <w:t>بالرغم من تمكن بعض الحكومات من القضاء على بعض الأمراض وتخفيض معدلات الوفيات المرتفعة للأمهات والرضع، إلا أن المواطنين ما زالوا يشعرون بأن هناك تقصيرا من الحكومات في القطاع الصحي</w:t>
      </w:r>
      <w:r w:rsidR="00DC23B1" w:rsidRPr="0084354E">
        <w:rPr>
          <w:rFonts w:ascii="Simplified Arabic" w:hAnsi="Simplified Arabic" w:cs="Simplified Arabic"/>
          <w:rtl/>
        </w:rPr>
        <w:t>.</w:t>
      </w:r>
    </w:p>
    <w:p w14:paraId="54F8A4C3" w14:textId="7D9B758F" w:rsidR="00DC23B1" w:rsidRPr="0084354E" w:rsidRDefault="00DC23B1" w:rsidP="0084354E">
      <w:pPr>
        <w:bidi/>
        <w:spacing w:line="360" w:lineRule="auto"/>
        <w:rPr>
          <w:rFonts w:ascii="Simplified Arabic" w:hAnsi="Simplified Arabic" w:cs="Simplified Arabic"/>
          <w:rtl/>
        </w:rPr>
      </w:pPr>
      <w:r w:rsidRPr="0084354E">
        <w:rPr>
          <w:rFonts w:ascii="Simplified Arabic" w:hAnsi="Simplified Arabic" w:cs="Simplified Arabic"/>
          <w:rtl/>
        </w:rPr>
        <w:t>حاولت حكومات المغرب والاردن تحسين الخدمات المقدمة. حيث تختلف جودة الخدمات المقدمة من حكومة المغرب على سبيل المثال من إقليم لآخر.</w:t>
      </w:r>
    </w:p>
    <w:p w14:paraId="4FF9DF6A" w14:textId="48AFDD74" w:rsidR="00DC23B1" w:rsidRPr="0084354E" w:rsidRDefault="00DC23B1" w:rsidP="0084354E">
      <w:pPr>
        <w:bidi/>
        <w:spacing w:line="360" w:lineRule="auto"/>
        <w:rPr>
          <w:rFonts w:ascii="Simplified Arabic" w:hAnsi="Simplified Arabic" w:cs="Simplified Arabic"/>
          <w:rtl/>
        </w:rPr>
      </w:pPr>
      <w:r w:rsidRPr="0084354E">
        <w:rPr>
          <w:rFonts w:ascii="Simplified Arabic" w:hAnsi="Simplified Arabic" w:cs="Simplified Arabic"/>
          <w:rtl/>
        </w:rPr>
        <w:t xml:space="preserve">تعول حكومات مصر ولبنان على تخفيض المواطنين سقف توقعاتهم من الحكومات القائمة. فتدنت مؤشرات التنمية أعقاب ثورة 2011، فالبرغم من إعادة العسكر الاستقرار إلى البلاد إلا أنه </w:t>
      </w:r>
      <w:r w:rsidR="00EF18BA" w:rsidRPr="0084354E">
        <w:rPr>
          <w:rFonts w:ascii="Simplified Arabic" w:hAnsi="Simplified Arabic" w:cs="Simplified Arabic"/>
          <w:rtl/>
        </w:rPr>
        <w:t>فشلوا في توفير الخدمات الأخرى. حيث يعتقد البعض أن حكومة السيسي خفضت توقعات الشعب من السعي إلى الحوكمة الرشيدة إلى مجرد السعي حول الأمن والاستقرار متذرعين بالتحديات الأمنية الكبرى.</w:t>
      </w:r>
    </w:p>
    <w:p w14:paraId="1B161097" w14:textId="6915AA16" w:rsidR="00EF18BA" w:rsidRPr="0084354E" w:rsidRDefault="00EF18BA" w:rsidP="0084354E">
      <w:pPr>
        <w:bidi/>
        <w:spacing w:line="360" w:lineRule="auto"/>
        <w:rPr>
          <w:rFonts w:ascii="Simplified Arabic" w:hAnsi="Simplified Arabic" w:cs="Simplified Arabic"/>
          <w:rtl/>
        </w:rPr>
      </w:pPr>
      <w:r w:rsidRPr="0084354E">
        <w:rPr>
          <w:rFonts w:ascii="Simplified Arabic" w:hAnsi="Simplified Arabic" w:cs="Simplified Arabic"/>
          <w:rtl/>
        </w:rPr>
        <w:t>و</w:t>
      </w:r>
      <w:r w:rsidR="001714EF" w:rsidRPr="0084354E">
        <w:rPr>
          <w:rFonts w:ascii="Simplified Arabic" w:hAnsi="Simplified Arabic" w:cs="Simplified Arabic"/>
          <w:rtl/>
        </w:rPr>
        <w:t xml:space="preserve">يفضل المواطنون </w:t>
      </w:r>
      <w:r w:rsidRPr="0084354E">
        <w:rPr>
          <w:rFonts w:ascii="Simplified Arabic" w:hAnsi="Simplified Arabic" w:cs="Simplified Arabic"/>
          <w:rtl/>
        </w:rPr>
        <w:t>في لبنان</w:t>
      </w:r>
      <w:r w:rsidR="001714EF" w:rsidRPr="0084354E">
        <w:rPr>
          <w:rFonts w:ascii="Simplified Arabic" w:hAnsi="Simplified Arabic" w:cs="Simplified Arabic"/>
          <w:rtl/>
        </w:rPr>
        <w:t xml:space="preserve"> الأمن والتنيمة الاقتصادية على تزويد الخدمات، وتمنع المحسوبية والفساد من تطوير أداء الحكومة.</w:t>
      </w:r>
    </w:p>
    <w:p w14:paraId="7F2AF457" w14:textId="7B94E708" w:rsidR="001714EF" w:rsidRPr="0084354E" w:rsidRDefault="001714EF" w:rsidP="0084354E">
      <w:pPr>
        <w:bidi/>
        <w:spacing w:line="360" w:lineRule="auto"/>
        <w:rPr>
          <w:rFonts w:ascii="Simplified Arabic" w:hAnsi="Simplified Arabic" w:cs="Simplified Arabic"/>
          <w:rtl/>
        </w:rPr>
      </w:pPr>
      <w:r w:rsidRPr="0084354E">
        <w:rPr>
          <w:rFonts w:ascii="Simplified Arabic" w:hAnsi="Simplified Arabic" w:cs="Simplified Arabic"/>
          <w:rtl/>
        </w:rPr>
        <w:t xml:space="preserve">هناك فوهة متسعة بين وعود الحكومات وما تقدمه في أرض الواقع، وصبر المواطنين آخذ بالنفاد. وقد يدفع انقطاع الكهرباء في المناطق أغلب المصريين إلى التسيس. </w:t>
      </w:r>
      <w:r w:rsidR="00974A1F" w:rsidRPr="0084354E">
        <w:rPr>
          <w:rFonts w:ascii="Simplified Arabic" w:hAnsi="Simplified Arabic" w:cs="Simplified Arabic"/>
          <w:rtl/>
        </w:rPr>
        <w:t>والجماهير</w:t>
      </w:r>
      <w:r w:rsidRPr="0084354E">
        <w:rPr>
          <w:rFonts w:ascii="Simplified Arabic" w:hAnsi="Simplified Arabic" w:cs="Simplified Arabic"/>
          <w:rtl/>
        </w:rPr>
        <w:t xml:space="preserve"> إذ ترى </w:t>
      </w:r>
      <w:r w:rsidR="00974A1F" w:rsidRPr="0084354E">
        <w:rPr>
          <w:rFonts w:ascii="Simplified Arabic" w:hAnsi="Simplified Arabic" w:cs="Simplified Arabic"/>
          <w:rtl/>
        </w:rPr>
        <w:t>الحكومة</w:t>
      </w:r>
      <w:r w:rsidRPr="0084354E">
        <w:rPr>
          <w:rFonts w:ascii="Simplified Arabic" w:hAnsi="Simplified Arabic" w:cs="Simplified Arabic"/>
          <w:rtl/>
        </w:rPr>
        <w:t xml:space="preserve"> عاجزة عن تقديم الخدمات </w:t>
      </w:r>
      <w:r w:rsidR="00974A1F" w:rsidRPr="0084354E">
        <w:rPr>
          <w:rFonts w:ascii="Simplified Arabic" w:hAnsi="Simplified Arabic" w:cs="Simplified Arabic"/>
          <w:rtl/>
        </w:rPr>
        <w:t>فإنها تنتهج أسلوبا راديكاليا في التغيير.</w:t>
      </w:r>
    </w:p>
    <w:p w14:paraId="1A70198A" w14:textId="599091E2" w:rsidR="00974A1F" w:rsidRPr="0084354E" w:rsidRDefault="00974A1F" w:rsidP="0084354E">
      <w:pPr>
        <w:bidi/>
        <w:spacing w:line="360" w:lineRule="auto"/>
        <w:rPr>
          <w:rFonts w:ascii="Simplified Arabic" w:hAnsi="Simplified Arabic" w:cs="Simplified Arabic"/>
          <w:rtl/>
        </w:rPr>
      </w:pPr>
    </w:p>
    <w:p w14:paraId="4BADEC36" w14:textId="68852DFF" w:rsidR="00974A1F" w:rsidRPr="0084354E" w:rsidRDefault="00974A1F" w:rsidP="0084354E">
      <w:pPr>
        <w:pStyle w:val="Heading2"/>
        <w:bidi/>
        <w:spacing w:line="360" w:lineRule="auto"/>
        <w:rPr>
          <w:rFonts w:ascii="Simplified Arabic" w:hAnsi="Simplified Arabic" w:cs="Simplified Arabic"/>
          <w:rtl/>
        </w:rPr>
      </w:pPr>
      <w:r w:rsidRPr="0084354E">
        <w:rPr>
          <w:rFonts w:ascii="Simplified Arabic" w:hAnsi="Simplified Arabic" w:cs="Simplified Arabic"/>
          <w:rtl/>
        </w:rPr>
        <w:t>كيفية استجابة الحكومات</w:t>
      </w:r>
    </w:p>
    <w:p w14:paraId="58428E44" w14:textId="6195E7EA" w:rsidR="00974A1F" w:rsidRPr="0084354E" w:rsidRDefault="00974A1F" w:rsidP="0084354E">
      <w:pPr>
        <w:bidi/>
        <w:spacing w:line="360" w:lineRule="auto"/>
        <w:rPr>
          <w:rFonts w:ascii="Simplified Arabic" w:hAnsi="Simplified Arabic" w:cs="Simplified Arabic"/>
          <w:rtl/>
        </w:rPr>
      </w:pPr>
      <w:r w:rsidRPr="0084354E">
        <w:rPr>
          <w:rFonts w:ascii="Simplified Arabic" w:hAnsi="Simplified Arabic" w:cs="Simplified Arabic"/>
          <w:rtl/>
        </w:rPr>
        <w:t xml:space="preserve">ترفع الحكومات شعار اللامركزية كحل لتقديم خدمات حكومية أرقى. في أثناء ما تغيب السياسية لتفويض حقيقي. </w:t>
      </w:r>
    </w:p>
    <w:p w14:paraId="4EEEDDB7" w14:textId="466DDAB1" w:rsidR="00974A1F" w:rsidRPr="0084354E" w:rsidRDefault="00974A1F" w:rsidP="0084354E">
      <w:pPr>
        <w:bidi/>
        <w:spacing w:line="360" w:lineRule="auto"/>
        <w:rPr>
          <w:rFonts w:ascii="Simplified Arabic" w:hAnsi="Simplified Arabic" w:cs="Simplified Arabic"/>
          <w:rtl/>
        </w:rPr>
      </w:pPr>
      <w:r w:rsidRPr="0084354E">
        <w:rPr>
          <w:rFonts w:ascii="Simplified Arabic" w:hAnsi="Simplified Arabic" w:cs="Simplified Arabic"/>
          <w:rtl/>
        </w:rPr>
        <w:lastRenderedPageBreak/>
        <w:t>والحل الآخر الذي ترفعه الحكومات هو الرقمنة للحد من الفساد وتطوير فعالية الحكومات</w:t>
      </w:r>
      <w:r w:rsidR="0022284A" w:rsidRPr="0084354E">
        <w:rPr>
          <w:rFonts w:ascii="Simplified Arabic" w:hAnsi="Simplified Arabic" w:cs="Simplified Arabic"/>
          <w:rtl/>
        </w:rPr>
        <w:t>.</w:t>
      </w:r>
    </w:p>
    <w:p w14:paraId="7F6B8147" w14:textId="7FC26983" w:rsidR="0022284A" w:rsidRPr="0084354E" w:rsidRDefault="0022284A" w:rsidP="0084354E">
      <w:pPr>
        <w:bidi/>
        <w:spacing w:line="360" w:lineRule="auto"/>
        <w:rPr>
          <w:rFonts w:ascii="Simplified Arabic" w:hAnsi="Simplified Arabic" w:cs="Simplified Arabic"/>
          <w:rtl/>
        </w:rPr>
      </w:pPr>
      <w:r w:rsidRPr="0084354E">
        <w:rPr>
          <w:rFonts w:ascii="Simplified Arabic" w:hAnsi="Simplified Arabic" w:cs="Simplified Arabic"/>
          <w:rtl/>
        </w:rPr>
        <w:t>وهذه الحلول ليست حلول جذرية إذ تغيب المساءلة، وتستخدم حكومات مواردها المالية لتخدير الناس. وبالرغم من تقديم هذه الحكومات لرؤى مختلفة للتطوير إلا أنها تشهد عدم وجود عدالة في توزيع الثروة، مما يؤدي إلى سخط شعبي، إذ تفضل الشعوب المشاركة الحقيقية في اتخاذ القرار وليس مجرد تقديم الخدمات.</w:t>
      </w:r>
    </w:p>
    <w:p w14:paraId="6056BE8C" w14:textId="7AD8F9B7" w:rsidR="0022284A" w:rsidRPr="0084354E" w:rsidRDefault="0022284A" w:rsidP="0084354E">
      <w:pPr>
        <w:bidi/>
        <w:spacing w:line="360" w:lineRule="auto"/>
        <w:rPr>
          <w:rFonts w:ascii="Simplified Arabic" w:hAnsi="Simplified Arabic" w:cs="Simplified Arabic"/>
          <w:rtl/>
        </w:rPr>
      </w:pPr>
    </w:p>
    <w:p w14:paraId="3C69134F" w14:textId="4C1C56AA" w:rsidR="00EA4099" w:rsidRPr="0084354E" w:rsidRDefault="0022284A" w:rsidP="0084354E">
      <w:pPr>
        <w:bidi/>
        <w:spacing w:line="360" w:lineRule="auto"/>
        <w:rPr>
          <w:rFonts w:ascii="Simplified Arabic" w:eastAsiaTheme="majorEastAsia" w:hAnsi="Simplified Arabic" w:cs="Simplified Arabic"/>
          <w:color w:val="2F5496" w:themeColor="accent1" w:themeShade="BF"/>
          <w:sz w:val="26"/>
          <w:szCs w:val="26"/>
          <w:rtl/>
        </w:rPr>
      </w:pPr>
      <w:r w:rsidRPr="0084354E">
        <w:rPr>
          <w:rFonts w:ascii="Simplified Arabic" w:eastAsiaTheme="majorEastAsia" w:hAnsi="Simplified Arabic" w:cs="Simplified Arabic"/>
          <w:color w:val="2F5496" w:themeColor="accent1" w:themeShade="BF"/>
          <w:sz w:val="26"/>
          <w:szCs w:val="26"/>
          <w:rtl/>
        </w:rPr>
        <w:t>الحلول المقترحة</w:t>
      </w:r>
    </w:p>
    <w:p w14:paraId="7635A6B9" w14:textId="6F914C41" w:rsidR="00EA4099" w:rsidRPr="0084354E" w:rsidRDefault="00EA4099" w:rsidP="0084354E">
      <w:pPr>
        <w:pStyle w:val="ListParagraph"/>
        <w:numPr>
          <w:ilvl w:val="0"/>
          <w:numId w:val="2"/>
        </w:numPr>
        <w:bidi/>
        <w:spacing w:line="360" w:lineRule="auto"/>
        <w:rPr>
          <w:rFonts w:ascii="Simplified Arabic" w:eastAsiaTheme="majorEastAsia" w:hAnsi="Simplified Arabic" w:cs="Simplified Arabic"/>
          <w:color w:val="2F5496" w:themeColor="accent1" w:themeShade="BF"/>
          <w:sz w:val="26"/>
          <w:szCs w:val="26"/>
        </w:rPr>
      </w:pPr>
      <w:r w:rsidRPr="0084354E">
        <w:rPr>
          <w:rFonts w:ascii="Simplified Arabic" w:hAnsi="Simplified Arabic" w:cs="Simplified Arabic"/>
          <w:rtl/>
        </w:rPr>
        <w:t>يمكن للامركزية الحقيقية أن تحسن أداء الحكومات محليا، وتجهيز المحليات بالمخصصات التنافسية يسمح بقدر كبير من التنمية المستدامة؛ لشعور السكان بالمسؤولية.</w:t>
      </w:r>
    </w:p>
    <w:p w14:paraId="34274EBA" w14:textId="6ABBEA0B" w:rsidR="00EA4099" w:rsidRPr="0084354E" w:rsidRDefault="00691ADC" w:rsidP="0084354E">
      <w:pPr>
        <w:pStyle w:val="ListParagraph"/>
        <w:numPr>
          <w:ilvl w:val="0"/>
          <w:numId w:val="2"/>
        </w:numPr>
        <w:bidi/>
        <w:spacing w:line="360" w:lineRule="auto"/>
        <w:rPr>
          <w:rFonts w:ascii="Simplified Arabic" w:eastAsiaTheme="majorEastAsia" w:hAnsi="Simplified Arabic" w:cs="Simplified Arabic"/>
          <w:color w:val="2F5496" w:themeColor="accent1" w:themeShade="BF"/>
          <w:sz w:val="26"/>
          <w:szCs w:val="26"/>
        </w:rPr>
      </w:pPr>
      <w:r w:rsidRPr="0084354E">
        <w:rPr>
          <w:rFonts w:ascii="Simplified Arabic" w:hAnsi="Simplified Arabic" w:cs="Simplified Arabic"/>
          <w:rtl/>
        </w:rPr>
        <w:t>انتهاج نظام المكافآت الفعال.</w:t>
      </w:r>
    </w:p>
    <w:p w14:paraId="460E8D73" w14:textId="25662D3D" w:rsidR="00691ADC" w:rsidRPr="0084354E" w:rsidRDefault="00691ADC" w:rsidP="0084354E">
      <w:pPr>
        <w:pStyle w:val="ListParagraph"/>
        <w:numPr>
          <w:ilvl w:val="0"/>
          <w:numId w:val="2"/>
        </w:numPr>
        <w:bidi/>
        <w:spacing w:line="360" w:lineRule="auto"/>
        <w:rPr>
          <w:rFonts w:ascii="Simplified Arabic" w:eastAsiaTheme="majorEastAsia" w:hAnsi="Simplified Arabic" w:cs="Simplified Arabic"/>
          <w:color w:val="2F5496" w:themeColor="accent1" w:themeShade="BF"/>
          <w:sz w:val="26"/>
          <w:szCs w:val="26"/>
        </w:rPr>
      </w:pPr>
      <w:r w:rsidRPr="0084354E">
        <w:rPr>
          <w:rFonts w:ascii="Simplified Arabic" w:hAnsi="Simplified Arabic" w:cs="Simplified Arabic"/>
          <w:rtl/>
        </w:rPr>
        <w:t>برامج التمييز الايجابي.</w:t>
      </w:r>
    </w:p>
    <w:p w14:paraId="6547B3EF" w14:textId="64A0B0B6" w:rsidR="001E64FF" w:rsidRPr="0084354E" w:rsidRDefault="001E64FF" w:rsidP="0084354E">
      <w:pPr>
        <w:pStyle w:val="ListParagraph"/>
        <w:numPr>
          <w:ilvl w:val="0"/>
          <w:numId w:val="2"/>
        </w:numPr>
        <w:bidi/>
        <w:spacing w:line="360" w:lineRule="auto"/>
        <w:rPr>
          <w:rFonts w:ascii="Simplified Arabic" w:eastAsiaTheme="majorEastAsia" w:hAnsi="Simplified Arabic" w:cs="Simplified Arabic"/>
          <w:color w:val="2F5496" w:themeColor="accent1" w:themeShade="BF"/>
          <w:sz w:val="26"/>
          <w:szCs w:val="26"/>
        </w:rPr>
      </w:pPr>
      <w:r w:rsidRPr="0084354E">
        <w:rPr>
          <w:rFonts w:ascii="Simplified Arabic" w:hAnsi="Simplified Arabic" w:cs="Simplified Arabic"/>
          <w:rtl/>
        </w:rPr>
        <w:t>توصيل المساعدات من المنظمات الغير حكومية إلى القنوات المحلية دون وسيط.</w:t>
      </w:r>
    </w:p>
    <w:p w14:paraId="03A82FA8" w14:textId="79C62881" w:rsidR="001E64FF" w:rsidRPr="0084354E" w:rsidRDefault="001E64FF" w:rsidP="0084354E">
      <w:pPr>
        <w:bidi/>
        <w:spacing w:line="360" w:lineRule="auto"/>
        <w:rPr>
          <w:rFonts w:ascii="Simplified Arabic" w:eastAsiaTheme="majorEastAsia" w:hAnsi="Simplified Arabic" w:cs="Simplified Arabic"/>
          <w:color w:val="2F5496" w:themeColor="accent1" w:themeShade="BF"/>
          <w:sz w:val="26"/>
          <w:szCs w:val="26"/>
          <w:rtl/>
        </w:rPr>
      </w:pPr>
    </w:p>
    <w:p w14:paraId="68FC438B" w14:textId="5BEA93D1" w:rsidR="001E64FF" w:rsidRPr="0084354E" w:rsidRDefault="001E64FF" w:rsidP="0084354E">
      <w:pPr>
        <w:pStyle w:val="Heading1"/>
        <w:bidi/>
        <w:spacing w:line="360" w:lineRule="auto"/>
        <w:rPr>
          <w:rFonts w:ascii="Simplified Arabic" w:hAnsi="Simplified Arabic" w:cs="Simplified Arabic"/>
          <w:rtl/>
        </w:rPr>
      </w:pPr>
      <w:r w:rsidRPr="0084354E">
        <w:rPr>
          <w:rFonts w:ascii="Simplified Arabic" w:hAnsi="Simplified Arabic" w:cs="Simplified Arabic"/>
          <w:rtl/>
        </w:rPr>
        <w:t>الرقابة على الفساد</w:t>
      </w:r>
    </w:p>
    <w:p w14:paraId="5C5FA56A" w14:textId="75354990" w:rsidR="001E64FF" w:rsidRPr="0084354E" w:rsidRDefault="001E64FF" w:rsidP="0084354E">
      <w:pPr>
        <w:bidi/>
        <w:spacing w:line="360" w:lineRule="auto"/>
        <w:rPr>
          <w:rFonts w:ascii="Simplified Arabic" w:hAnsi="Simplified Arabic" w:cs="Simplified Arabic"/>
          <w:rtl/>
        </w:rPr>
      </w:pPr>
      <w:r w:rsidRPr="0084354E">
        <w:rPr>
          <w:rFonts w:ascii="Simplified Arabic" w:hAnsi="Simplified Arabic" w:cs="Simplified Arabic"/>
          <w:rtl/>
        </w:rPr>
        <w:t>للفساد عواقب وخيمة على الحكومات والمواطنين سواء. ويمثل الفساد حسب رأي الشارع أحد أكير ثلاث</w:t>
      </w:r>
      <w:r w:rsidR="004D31DE" w:rsidRPr="0084354E">
        <w:rPr>
          <w:rFonts w:ascii="Simplified Arabic" w:hAnsi="Simplified Arabic" w:cs="Simplified Arabic"/>
          <w:rtl/>
        </w:rPr>
        <w:t>ة قضايا ملحة. ويجمع المواطتون على أهمية مكافحة الفساد</w:t>
      </w:r>
      <w:r w:rsidR="009677B4" w:rsidRPr="0084354E">
        <w:rPr>
          <w:rFonts w:ascii="Simplified Arabic" w:hAnsi="Simplified Arabic" w:cs="Simplified Arabic"/>
          <w:rtl/>
        </w:rPr>
        <w:t xml:space="preserve"> بالرغم من فشل الجهود القائمة.</w:t>
      </w:r>
    </w:p>
    <w:p w14:paraId="1853FE05" w14:textId="67D90CD2" w:rsidR="009677B4" w:rsidRPr="0084354E" w:rsidRDefault="009677B4" w:rsidP="0084354E">
      <w:pPr>
        <w:bidi/>
        <w:spacing w:line="360" w:lineRule="auto"/>
        <w:rPr>
          <w:rFonts w:ascii="Simplified Arabic" w:hAnsi="Simplified Arabic" w:cs="Simplified Arabic"/>
          <w:rtl/>
        </w:rPr>
      </w:pPr>
      <w:r w:rsidRPr="0084354E">
        <w:rPr>
          <w:rFonts w:ascii="Simplified Arabic" w:hAnsi="Simplified Arabic" w:cs="Simplified Arabic"/>
          <w:rtl/>
        </w:rPr>
        <w:t xml:space="preserve">فأصبح الفساد نظاما مستقلا بذاته ومن خصائص الأنظمة الحاكمة، </w:t>
      </w:r>
      <w:r w:rsidR="00230438" w:rsidRPr="0084354E">
        <w:rPr>
          <w:rFonts w:ascii="Simplified Arabic" w:hAnsi="Simplified Arabic" w:cs="Simplified Arabic"/>
          <w:rtl/>
        </w:rPr>
        <w:t xml:space="preserve">والمحاربة الفعالة للفساد تستلزم تغييرا حقيقيا في البيئة السياسية التي ينشأ فيها الفساد. </w:t>
      </w:r>
    </w:p>
    <w:p w14:paraId="0CCDBEEA" w14:textId="1BF4E975" w:rsidR="00230438" w:rsidRPr="0084354E" w:rsidRDefault="00230438" w:rsidP="0084354E">
      <w:pPr>
        <w:bidi/>
        <w:spacing w:line="360" w:lineRule="auto"/>
        <w:rPr>
          <w:rFonts w:ascii="Simplified Arabic" w:hAnsi="Simplified Arabic" w:cs="Simplified Arabic"/>
          <w:rtl/>
        </w:rPr>
      </w:pPr>
      <w:r w:rsidRPr="0084354E">
        <w:rPr>
          <w:rFonts w:ascii="Simplified Arabic" w:hAnsi="Simplified Arabic" w:cs="Simplified Arabic"/>
          <w:rtl/>
        </w:rPr>
        <w:t>أحد مكامن قوى الفساد</w:t>
      </w:r>
      <w:r w:rsidR="007C4134" w:rsidRPr="0084354E">
        <w:rPr>
          <w:rFonts w:ascii="Simplified Arabic" w:hAnsi="Simplified Arabic" w:cs="Simplified Arabic"/>
          <w:rtl/>
        </w:rPr>
        <w:t xml:space="preserve"> في الد</w:t>
      </w:r>
      <w:r w:rsidR="00FA13DE" w:rsidRPr="0084354E">
        <w:rPr>
          <w:rFonts w:ascii="Simplified Arabic" w:hAnsi="Simplified Arabic" w:cs="Simplified Arabic"/>
          <w:rtl/>
        </w:rPr>
        <w:t>ول العربية</w:t>
      </w:r>
      <w:r w:rsidR="004B1424" w:rsidRPr="0084354E">
        <w:rPr>
          <w:rFonts w:ascii="Simplified Arabic" w:hAnsi="Simplified Arabic" w:cs="Simplified Arabic"/>
          <w:rtl/>
        </w:rPr>
        <w:t xml:space="preserve"> يكمن</w:t>
      </w:r>
      <w:r w:rsidR="00FA13DE" w:rsidRPr="0084354E">
        <w:rPr>
          <w:rFonts w:ascii="Simplified Arabic" w:hAnsi="Simplified Arabic" w:cs="Simplified Arabic"/>
          <w:rtl/>
        </w:rPr>
        <w:t xml:space="preserve"> في تشغيل </w:t>
      </w:r>
      <w:r w:rsidR="00B05202" w:rsidRPr="0084354E">
        <w:rPr>
          <w:rFonts w:ascii="Simplified Arabic" w:hAnsi="Simplified Arabic" w:cs="Simplified Arabic"/>
          <w:rtl/>
        </w:rPr>
        <w:t>قطاعات عامة ضعيفة</w:t>
      </w:r>
      <w:r w:rsidR="004B1424" w:rsidRPr="0084354E">
        <w:rPr>
          <w:rFonts w:ascii="Simplified Arabic" w:hAnsi="Simplified Arabic" w:cs="Simplified Arabic"/>
          <w:rtl/>
        </w:rPr>
        <w:t xml:space="preserve"> وفي الدول النفطية من توزيع الريع والمحسوبيات.</w:t>
      </w:r>
    </w:p>
    <w:p w14:paraId="1DACF3F0" w14:textId="32E734A8" w:rsidR="004B1424" w:rsidRPr="0084354E" w:rsidRDefault="00274F02" w:rsidP="0084354E">
      <w:pPr>
        <w:pStyle w:val="Heading1"/>
        <w:bidi/>
        <w:spacing w:line="360" w:lineRule="auto"/>
        <w:rPr>
          <w:rFonts w:ascii="Simplified Arabic" w:hAnsi="Simplified Arabic" w:cs="Simplified Arabic"/>
          <w:rtl/>
        </w:rPr>
      </w:pPr>
      <w:r w:rsidRPr="0084354E">
        <w:rPr>
          <w:rFonts w:ascii="Simplified Arabic" w:hAnsi="Simplified Arabic" w:cs="Simplified Arabic"/>
          <w:rtl/>
        </w:rPr>
        <w:lastRenderedPageBreak/>
        <w:t>مُضْمَرات الفساد</w:t>
      </w:r>
    </w:p>
    <w:p w14:paraId="00EE9FF0" w14:textId="0D03A0E3" w:rsidR="00274F02" w:rsidRPr="0084354E" w:rsidRDefault="00274F02" w:rsidP="0084354E">
      <w:pPr>
        <w:bidi/>
        <w:spacing w:line="360" w:lineRule="auto"/>
        <w:rPr>
          <w:rFonts w:ascii="Simplified Arabic" w:hAnsi="Simplified Arabic" w:cs="Simplified Arabic"/>
          <w:rtl/>
        </w:rPr>
      </w:pPr>
      <w:r w:rsidRPr="0084354E">
        <w:rPr>
          <w:rFonts w:ascii="Simplified Arabic" w:hAnsi="Simplified Arabic" w:cs="Simplified Arabic"/>
          <w:rtl/>
        </w:rPr>
        <w:t xml:space="preserve">للفساد فاتورة باهظة </w:t>
      </w:r>
      <w:r w:rsidR="00383200" w:rsidRPr="0084354E">
        <w:rPr>
          <w:rFonts w:ascii="Simplified Arabic" w:hAnsi="Simplified Arabic" w:cs="Simplified Arabic"/>
          <w:rtl/>
        </w:rPr>
        <w:t>إذ يشوه التنمية ويقتل الابداع والابتكار،</w:t>
      </w:r>
      <w:r w:rsidR="002046E3" w:rsidRPr="0084354E">
        <w:rPr>
          <w:rFonts w:ascii="Simplified Arabic" w:hAnsi="Simplified Arabic" w:cs="Simplified Arabic"/>
          <w:rtl/>
        </w:rPr>
        <w:t xml:space="preserve"> </w:t>
      </w:r>
      <w:r w:rsidR="006C04BD" w:rsidRPr="0084354E">
        <w:rPr>
          <w:rFonts w:ascii="Simplified Arabic" w:hAnsi="Simplified Arabic" w:cs="Simplified Arabic"/>
          <w:rtl/>
        </w:rPr>
        <w:t>ويدمر بيئة الاقتصاد والاستثمار،</w:t>
      </w:r>
      <w:r w:rsidR="00DE51C8" w:rsidRPr="0084354E">
        <w:rPr>
          <w:rFonts w:ascii="Simplified Arabic" w:hAnsi="Simplified Arabic" w:cs="Simplified Arabic"/>
          <w:rtl/>
        </w:rPr>
        <w:t xml:space="preserve"> وهذا أمر مثير للقلق خاصة في البلدان التي تعتمد على مصادر</w:t>
      </w:r>
      <w:r w:rsidR="00F33C13" w:rsidRPr="0084354E">
        <w:rPr>
          <w:rFonts w:ascii="Simplified Arabic" w:hAnsi="Simplified Arabic" w:cs="Simplified Arabic"/>
          <w:rtl/>
        </w:rPr>
        <w:t xml:space="preserve"> ناضبة.</w:t>
      </w:r>
      <w:r w:rsidR="00521091" w:rsidRPr="0084354E">
        <w:rPr>
          <w:rFonts w:ascii="Simplified Arabic" w:hAnsi="Simplified Arabic" w:cs="Simplified Arabic"/>
          <w:rtl/>
        </w:rPr>
        <w:t xml:space="preserve"> ويؤدي الفساد إلى تقليل جودة المؤسسات الحكومية.</w:t>
      </w:r>
    </w:p>
    <w:p w14:paraId="36B8E9DF" w14:textId="607D9A06" w:rsidR="00521091" w:rsidRPr="0084354E" w:rsidRDefault="00521091" w:rsidP="0084354E">
      <w:pPr>
        <w:pStyle w:val="Heading1"/>
        <w:bidi/>
        <w:spacing w:line="360" w:lineRule="auto"/>
        <w:rPr>
          <w:rFonts w:ascii="Simplified Arabic" w:hAnsi="Simplified Arabic" w:cs="Simplified Arabic"/>
          <w:rtl/>
        </w:rPr>
      </w:pPr>
      <w:r w:rsidRPr="0084354E">
        <w:rPr>
          <w:rFonts w:ascii="Simplified Arabic" w:hAnsi="Simplified Arabic" w:cs="Simplified Arabic"/>
          <w:rtl/>
        </w:rPr>
        <w:t>ال</w:t>
      </w:r>
      <w:r w:rsidRPr="0084354E">
        <w:rPr>
          <w:rFonts w:ascii="Simplified Arabic" w:hAnsi="Simplified Arabic" w:cs="Simplified Arabic"/>
          <w:rtl/>
        </w:rPr>
        <w:t>حلول المقترحة</w:t>
      </w:r>
    </w:p>
    <w:p w14:paraId="2D5C3131" w14:textId="5EF52DF3" w:rsidR="00521091" w:rsidRPr="0084354E" w:rsidRDefault="00521091" w:rsidP="0084354E">
      <w:pPr>
        <w:pStyle w:val="ListParagraph"/>
        <w:numPr>
          <w:ilvl w:val="0"/>
          <w:numId w:val="3"/>
        </w:numPr>
        <w:bidi/>
        <w:spacing w:line="360" w:lineRule="auto"/>
        <w:rPr>
          <w:rFonts w:ascii="Simplified Arabic" w:hAnsi="Simplified Arabic" w:cs="Simplified Arabic"/>
        </w:rPr>
      </w:pPr>
      <w:r w:rsidRPr="0084354E">
        <w:rPr>
          <w:rFonts w:ascii="Simplified Arabic" w:hAnsi="Simplified Arabic" w:cs="Simplified Arabic"/>
          <w:rtl/>
        </w:rPr>
        <w:t>وجود إطار قانوني محكم وإجراء</w:t>
      </w:r>
      <w:r w:rsidR="00DE6E3F" w:rsidRPr="0084354E">
        <w:rPr>
          <w:rFonts w:ascii="Simplified Arabic" w:hAnsi="Simplified Arabic" w:cs="Simplified Arabic"/>
          <w:rtl/>
        </w:rPr>
        <w:t>ات شفافة وواضحة.</w:t>
      </w:r>
    </w:p>
    <w:p w14:paraId="7EF0B264" w14:textId="18A5CF26" w:rsidR="00DE6E3F" w:rsidRPr="0084354E" w:rsidRDefault="00DE6E3F" w:rsidP="0084354E">
      <w:pPr>
        <w:pStyle w:val="ListParagraph"/>
        <w:numPr>
          <w:ilvl w:val="0"/>
          <w:numId w:val="3"/>
        </w:numPr>
        <w:bidi/>
        <w:spacing w:line="360" w:lineRule="auto"/>
        <w:rPr>
          <w:rFonts w:ascii="Simplified Arabic" w:hAnsi="Simplified Arabic" w:cs="Simplified Arabic"/>
        </w:rPr>
      </w:pPr>
      <w:r w:rsidRPr="0084354E">
        <w:rPr>
          <w:rFonts w:ascii="Simplified Arabic" w:hAnsi="Simplified Arabic" w:cs="Simplified Arabic"/>
          <w:rtl/>
        </w:rPr>
        <w:t>إنشاء هيئة لمكافحة الفساد.</w:t>
      </w:r>
    </w:p>
    <w:p w14:paraId="2C089A9B" w14:textId="7E01EF52" w:rsidR="00DE6E3F" w:rsidRPr="0084354E" w:rsidRDefault="00DE6E3F" w:rsidP="0084354E">
      <w:pPr>
        <w:pStyle w:val="ListParagraph"/>
        <w:numPr>
          <w:ilvl w:val="0"/>
          <w:numId w:val="3"/>
        </w:numPr>
        <w:bidi/>
        <w:spacing w:line="360" w:lineRule="auto"/>
        <w:rPr>
          <w:rFonts w:ascii="Simplified Arabic" w:hAnsi="Simplified Arabic" w:cs="Simplified Arabic"/>
        </w:rPr>
      </w:pPr>
      <w:r w:rsidRPr="0084354E">
        <w:rPr>
          <w:rFonts w:ascii="Simplified Arabic" w:hAnsi="Simplified Arabic" w:cs="Simplified Arabic"/>
          <w:rtl/>
        </w:rPr>
        <w:t>رقمنة العمليات البيروقراطية الإدارية.</w:t>
      </w:r>
    </w:p>
    <w:p w14:paraId="2B4728AF" w14:textId="2995D96C" w:rsidR="00DE6E3F" w:rsidRPr="0084354E" w:rsidRDefault="00DE6E3F" w:rsidP="0084354E">
      <w:pPr>
        <w:pStyle w:val="ListParagraph"/>
        <w:numPr>
          <w:ilvl w:val="0"/>
          <w:numId w:val="3"/>
        </w:numPr>
        <w:bidi/>
        <w:spacing w:line="360" w:lineRule="auto"/>
        <w:rPr>
          <w:rFonts w:ascii="Simplified Arabic" w:hAnsi="Simplified Arabic" w:cs="Simplified Arabic"/>
        </w:rPr>
      </w:pPr>
      <w:r w:rsidRPr="0084354E">
        <w:rPr>
          <w:rFonts w:ascii="Simplified Arabic" w:hAnsi="Simplified Arabic" w:cs="Simplified Arabic"/>
          <w:rtl/>
        </w:rPr>
        <w:t>الضغ</w:t>
      </w:r>
      <w:r w:rsidR="00807B9A" w:rsidRPr="0084354E">
        <w:rPr>
          <w:rFonts w:ascii="Simplified Arabic" w:hAnsi="Simplified Arabic" w:cs="Simplified Arabic"/>
          <w:rtl/>
        </w:rPr>
        <w:t>ط على الحكومات لاستئصال الفساد.</w:t>
      </w:r>
    </w:p>
    <w:p w14:paraId="74C2DE38" w14:textId="649EF8B0" w:rsidR="00807B9A" w:rsidRPr="0084354E" w:rsidRDefault="00807B9A" w:rsidP="0084354E">
      <w:pPr>
        <w:bidi/>
        <w:spacing w:line="360" w:lineRule="auto"/>
        <w:rPr>
          <w:rFonts w:ascii="Simplified Arabic" w:hAnsi="Simplified Arabic" w:cs="Simplified Arabic"/>
          <w:rtl/>
        </w:rPr>
      </w:pPr>
    </w:p>
    <w:p w14:paraId="41B7530D" w14:textId="015F900F" w:rsidR="00807B9A" w:rsidRPr="0084354E" w:rsidRDefault="00807B9A" w:rsidP="0084354E">
      <w:pPr>
        <w:pStyle w:val="Heading1"/>
        <w:bidi/>
        <w:spacing w:line="360" w:lineRule="auto"/>
        <w:rPr>
          <w:rFonts w:ascii="Simplified Arabic" w:hAnsi="Simplified Arabic" w:cs="Simplified Arabic"/>
          <w:rtl/>
        </w:rPr>
      </w:pPr>
      <w:r w:rsidRPr="0084354E">
        <w:rPr>
          <w:rFonts w:ascii="Simplified Arabic" w:hAnsi="Simplified Arabic" w:cs="Simplified Arabic"/>
          <w:rtl/>
        </w:rPr>
        <w:t>الخاتمة</w:t>
      </w:r>
    </w:p>
    <w:p w14:paraId="16B1396A" w14:textId="76B6F71A" w:rsidR="00807B9A" w:rsidRDefault="00410CA8" w:rsidP="0084354E">
      <w:pPr>
        <w:bidi/>
        <w:spacing w:line="360" w:lineRule="auto"/>
        <w:rPr>
          <w:rFonts w:ascii="Simplified Arabic" w:hAnsi="Simplified Arabic" w:cs="Simplified Arabic"/>
        </w:rPr>
      </w:pPr>
      <w:r w:rsidRPr="0084354E">
        <w:rPr>
          <w:rFonts w:ascii="Simplified Arabic" w:hAnsi="Simplified Arabic" w:cs="Simplified Arabic"/>
          <w:rtl/>
        </w:rPr>
        <w:t xml:space="preserve">يحتاج العالم العربي بما يواجهه من تحدبات في مرحلة ما بعد الربيع العربي، إلى اعادة تعريف طبيعة العقد الاجتماعي </w:t>
      </w:r>
      <w:r w:rsidR="00474D8C" w:rsidRPr="0084354E">
        <w:rPr>
          <w:rFonts w:ascii="Simplified Arabic" w:hAnsi="Simplified Arabic" w:cs="Simplified Arabic"/>
          <w:rtl/>
        </w:rPr>
        <w:t xml:space="preserve">بين الحاكم والمحكوم. وحتى ينعم العالم العربي بالاستقرار </w:t>
      </w:r>
      <w:r w:rsidR="000F4C14" w:rsidRPr="0084354E">
        <w:rPr>
          <w:rFonts w:ascii="Simplified Arabic" w:hAnsi="Simplified Arabic" w:cs="Simplified Arabic"/>
          <w:rtl/>
        </w:rPr>
        <w:t xml:space="preserve">لابد أن تتم معالجة ثلاث قضايا رئيسية وهي: النفاذ إلى مراكز اتخاذ القرار والتزويد الفعال للخدمات، ومكافحة الفساد. وليس هناك حل سريع لهذه المشكلات. </w:t>
      </w:r>
      <w:r w:rsidR="0084354E" w:rsidRPr="0084354E">
        <w:rPr>
          <w:rFonts w:ascii="Simplified Arabic" w:hAnsi="Simplified Arabic" w:cs="Simplified Arabic"/>
          <w:rtl/>
        </w:rPr>
        <w:t>وينبغي للمجتمعات المحلية أن تتعاون مع منظمات المجتمع المدني في سبيل مكافخة الفساد وتحسين جودة الحياة.</w:t>
      </w:r>
    </w:p>
    <w:p w14:paraId="64329721" w14:textId="03DCC268" w:rsidR="0084354E" w:rsidRDefault="0084354E" w:rsidP="0084354E">
      <w:pPr>
        <w:bidi/>
        <w:spacing w:line="360" w:lineRule="auto"/>
        <w:rPr>
          <w:rFonts w:ascii="Simplified Arabic" w:hAnsi="Simplified Arabic" w:cs="Simplified Arabic"/>
        </w:rPr>
      </w:pPr>
    </w:p>
    <w:p w14:paraId="471AB518" w14:textId="66A24517" w:rsidR="0084354E" w:rsidRDefault="0084354E" w:rsidP="0084354E">
      <w:pPr>
        <w:bidi/>
        <w:spacing w:line="360" w:lineRule="auto"/>
        <w:rPr>
          <w:rFonts w:ascii="Simplified Arabic" w:hAnsi="Simplified Arabic" w:cs="Simplified Arabic"/>
        </w:rPr>
      </w:pPr>
    </w:p>
    <w:p w14:paraId="7A41685B" w14:textId="11E43283" w:rsidR="0084354E" w:rsidRDefault="0084354E" w:rsidP="0084354E">
      <w:pPr>
        <w:bidi/>
        <w:spacing w:line="360" w:lineRule="auto"/>
        <w:rPr>
          <w:rFonts w:ascii="Simplified Arabic" w:hAnsi="Simplified Arabic" w:cs="Simplified Arabic"/>
          <w:rtl/>
        </w:rPr>
      </w:pPr>
      <w:r>
        <w:rPr>
          <w:rFonts w:ascii="Simplified Arabic" w:hAnsi="Simplified Arabic" w:cs="Simplified Arabic" w:hint="cs"/>
          <w:rtl/>
        </w:rPr>
        <w:t>رأيي الشخصي:</w:t>
      </w:r>
    </w:p>
    <w:p w14:paraId="7A727852" w14:textId="7D08893A" w:rsidR="0084354E" w:rsidRPr="0084354E" w:rsidRDefault="0084354E" w:rsidP="0084354E">
      <w:pPr>
        <w:bidi/>
        <w:spacing w:line="360" w:lineRule="auto"/>
        <w:rPr>
          <w:rFonts w:ascii="Simplified Arabic" w:hAnsi="Simplified Arabic" w:cs="Simplified Arabic" w:hint="cs"/>
        </w:rPr>
      </w:pPr>
      <w:r>
        <w:rPr>
          <w:rFonts w:ascii="Simplified Arabic" w:hAnsi="Simplified Arabic" w:cs="Simplified Arabic" w:hint="cs"/>
          <w:rtl/>
        </w:rPr>
        <w:t xml:space="preserve">لم أتمكن من إتمام هذا الجزء لحدوث </w:t>
      </w:r>
      <w:r w:rsidR="000C0B01">
        <w:rPr>
          <w:rFonts w:ascii="Simplified Arabic" w:hAnsi="Simplified Arabic" w:cs="Simplified Arabic" w:hint="cs"/>
          <w:rtl/>
        </w:rPr>
        <w:t>حالة وفاة عند أحد أفراد العائلة واتشغالي بإجراءات الدفن والتعزية</w:t>
      </w:r>
      <w:r w:rsidR="00BD5A3E">
        <w:rPr>
          <w:rFonts w:ascii="Simplified Arabic" w:hAnsi="Simplified Arabic" w:cs="Simplified Arabic"/>
        </w:rPr>
        <w:t>.</w:t>
      </w:r>
    </w:p>
    <w:sectPr w:rsidR="0084354E" w:rsidRPr="0084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E61FD"/>
    <w:multiLevelType w:val="hybridMultilevel"/>
    <w:tmpl w:val="E8F8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A382D"/>
    <w:multiLevelType w:val="hybridMultilevel"/>
    <w:tmpl w:val="B8008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F1F25"/>
    <w:multiLevelType w:val="hybridMultilevel"/>
    <w:tmpl w:val="18CC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830749">
    <w:abstractNumId w:val="2"/>
  </w:num>
  <w:num w:numId="2" w16cid:durableId="1727794381">
    <w:abstractNumId w:val="1"/>
  </w:num>
  <w:num w:numId="3" w16cid:durableId="170343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49"/>
    <w:rsid w:val="000163FE"/>
    <w:rsid w:val="00016C76"/>
    <w:rsid w:val="000456FE"/>
    <w:rsid w:val="000C0B01"/>
    <w:rsid w:val="000F4C14"/>
    <w:rsid w:val="001714EF"/>
    <w:rsid w:val="00192053"/>
    <w:rsid w:val="001E64FF"/>
    <w:rsid w:val="002046E3"/>
    <w:rsid w:val="0022284A"/>
    <w:rsid w:val="00224D81"/>
    <w:rsid w:val="00226F6E"/>
    <w:rsid w:val="00226F92"/>
    <w:rsid w:val="00230438"/>
    <w:rsid w:val="00274F02"/>
    <w:rsid w:val="002E6265"/>
    <w:rsid w:val="00383200"/>
    <w:rsid w:val="00410CA8"/>
    <w:rsid w:val="004172A1"/>
    <w:rsid w:val="00474D8C"/>
    <w:rsid w:val="0049261D"/>
    <w:rsid w:val="004B1424"/>
    <w:rsid w:val="004D31DE"/>
    <w:rsid w:val="00521091"/>
    <w:rsid w:val="005310AE"/>
    <w:rsid w:val="00534B38"/>
    <w:rsid w:val="00561F49"/>
    <w:rsid w:val="005C539B"/>
    <w:rsid w:val="005E2387"/>
    <w:rsid w:val="006420F1"/>
    <w:rsid w:val="00691ADC"/>
    <w:rsid w:val="006B5CB6"/>
    <w:rsid w:val="006C04BD"/>
    <w:rsid w:val="006F53F0"/>
    <w:rsid w:val="007C4134"/>
    <w:rsid w:val="00807B9A"/>
    <w:rsid w:val="0083714E"/>
    <w:rsid w:val="0084354E"/>
    <w:rsid w:val="009677B4"/>
    <w:rsid w:val="00974A1F"/>
    <w:rsid w:val="00987D7E"/>
    <w:rsid w:val="009F6DA9"/>
    <w:rsid w:val="00AB5AE0"/>
    <w:rsid w:val="00B05202"/>
    <w:rsid w:val="00BD5A3E"/>
    <w:rsid w:val="00C12DF9"/>
    <w:rsid w:val="00C6523A"/>
    <w:rsid w:val="00CC20D8"/>
    <w:rsid w:val="00D82824"/>
    <w:rsid w:val="00D840B3"/>
    <w:rsid w:val="00DC23B1"/>
    <w:rsid w:val="00DE51C8"/>
    <w:rsid w:val="00DE6E3F"/>
    <w:rsid w:val="00EA4099"/>
    <w:rsid w:val="00EF18BA"/>
    <w:rsid w:val="00F33C13"/>
    <w:rsid w:val="00FA1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A509"/>
  <w15:chartTrackingRefBased/>
  <w15:docId w15:val="{8DDD7805-36F0-42CC-B3CD-0E426688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6F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53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B3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6F53F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F53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2DF9"/>
    <w:pPr>
      <w:ind w:left="720"/>
      <w:contextualSpacing/>
    </w:pPr>
  </w:style>
  <w:style w:type="character" w:customStyle="1" w:styleId="Heading3Char">
    <w:name w:val="Heading 3 Char"/>
    <w:basedOn w:val="DefaultParagraphFont"/>
    <w:link w:val="Heading3"/>
    <w:uiPriority w:val="9"/>
    <w:semiHidden/>
    <w:rsid w:val="00226F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8257">
      <w:bodyDiv w:val="1"/>
      <w:marLeft w:val="0"/>
      <w:marRight w:val="0"/>
      <w:marTop w:val="0"/>
      <w:marBottom w:val="0"/>
      <w:divBdr>
        <w:top w:val="none" w:sz="0" w:space="0" w:color="auto"/>
        <w:left w:val="none" w:sz="0" w:space="0" w:color="auto"/>
        <w:bottom w:val="none" w:sz="0" w:space="0" w:color="auto"/>
        <w:right w:val="none" w:sz="0" w:space="0" w:color="auto"/>
      </w:divBdr>
    </w:div>
    <w:div w:id="221252260">
      <w:bodyDiv w:val="1"/>
      <w:marLeft w:val="0"/>
      <w:marRight w:val="0"/>
      <w:marTop w:val="0"/>
      <w:marBottom w:val="0"/>
      <w:divBdr>
        <w:top w:val="none" w:sz="0" w:space="0" w:color="auto"/>
        <w:left w:val="none" w:sz="0" w:space="0" w:color="auto"/>
        <w:bottom w:val="none" w:sz="0" w:space="0" w:color="auto"/>
        <w:right w:val="none" w:sz="0" w:space="0" w:color="auto"/>
      </w:divBdr>
    </w:div>
    <w:div w:id="710425008">
      <w:bodyDiv w:val="1"/>
      <w:marLeft w:val="0"/>
      <w:marRight w:val="0"/>
      <w:marTop w:val="0"/>
      <w:marBottom w:val="0"/>
      <w:divBdr>
        <w:top w:val="none" w:sz="0" w:space="0" w:color="auto"/>
        <w:left w:val="none" w:sz="0" w:space="0" w:color="auto"/>
        <w:bottom w:val="none" w:sz="0" w:space="0" w:color="auto"/>
        <w:right w:val="none" w:sz="0" w:space="0" w:color="auto"/>
      </w:divBdr>
    </w:div>
    <w:div w:id="877472439">
      <w:bodyDiv w:val="1"/>
      <w:marLeft w:val="0"/>
      <w:marRight w:val="0"/>
      <w:marTop w:val="0"/>
      <w:marBottom w:val="0"/>
      <w:divBdr>
        <w:top w:val="none" w:sz="0" w:space="0" w:color="auto"/>
        <w:left w:val="none" w:sz="0" w:space="0" w:color="auto"/>
        <w:bottom w:val="none" w:sz="0" w:space="0" w:color="auto"/>
        <w:right w:val="none" w:sz="0" w:space="0" w:color="auto"/>
      </w:divBdr>
    </w:div>
    <w:div w:id="1268269401">
      <w:bodyDiv w:val="1"/>
      <w:marLeft w:val="0"/>
      <w:marRight w:val="0"/>
      <w:marTop w:val="0"/>
      <w:marBottom w:val="0"/>
      <w:divBdr>
        <w:top w:val="none" w:sz="0" w:space="0" w:color="auto"/>
        <w:left w:val="none" w:sz="0" w:space="0" w:color="auto"/>
        <w:bottom w:val="none" w:sz="0" w:space="0" w:color="auto"/>
        <w:right w:val="none" w:sz="0" w:space="0" w:color="auto"/>
      </w:divBdr>
    </w:div>
    <w:div w:id="1507942129">
      <w:bodyDiv w:val="1"/>
      <w:marLeft w:val="0"/>
      <w:marRight w:val="0"/>
      <w:marTop w:val="0"/>
      <w:marBottom w:val="0"/>
      <w:divBdr>
        <w:top w:val="none" w:sz="0" w:space="0" w:color="auto"/>
        <w:left w:val="none" w:sz="0" w:space="0" w:color="auto"/>
        <w:bottom w:val="none" w:sz="0" w:space="0" w:color="auto"/>
        <w:right w:val="none" w:sz="0" w:space="0" w:color="auto"/>
      </w:divBdr>
    </w:div>
    <w:div w:id="1872566994">
      <w:bodyDiv w:val="1"/>
      <w:marLeft w:val="0"/>
      <w:marRight w:val="0"/>
      <w:marTop w:val="0"/>
      <w:marBottom w:val="0"/>
      <w:divBdr>
        <w:top w:val="none" w:sz="0" w:space="0" w:color="auto"/>
        <w:left w:val="none" w:sz="0" w:space="0" w:color="auto"/>
        <w:bottom w:val="none" w:sz="0" w:space="0" w:color="auto"/>
        <w:right w:val="none" w:sz="0" w:space="0" w:color="auto"/>
      </w:divBdr>
    </w:div>
    <w:div w:id="1884948364">
      <w:bodyDiv w:val="1"/>
      <w:marLeft w:val="0"/>
      <w:marRight w:val="0"/>
      <w:marTop w:val="0"/>
      <w:marBottom w:val="0"/>
      <w:divBdr>
        <w:top w:val="none" w:sz="0" w:space="0" w:color="auto"/>
        <w:left w:val="none" w:sz="0" w:space="0" w:color="auto"/>
        <w:bottom w:val="none" w:sz="0" w:space="0" w:color="auto"/>
        <w:right w:val="none" w:sz="0" w:space="0" w:color="auto"/>
      </w:divBdr>
    </w:div>
    <w:div w:id="190005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5</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MALAM MODU USMAN</dc:creator>
  <cp:keywords/>
  <dc:description/>
  <cp:lastModifiedBy>ABDALLAH MALAM MODU USMAN</cp:lastModifiedBy>
  <cp:revision>2</cp:revision>
  <dcterms:created xsi:type="dcterms:W3CDTF">2022-05-23T10:18:00Z</dcterms:created>
  <dcterms:modified xsi:type="dcterms:W3CDTF">2022-05-23T21:00:00Z</dcterms:modified>
</cp:coreProperties>
</file>