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32DB2" w14:textId="58B1F077" w:rsidR="00856356" w:rsidRPr="00243610" w:rsidRDefault="00330FFA" w:rsidP="00243610">
      <w:pPr>
        <w:shd w:val="clear" w:color="auto" w:fill="FFFFFF"/>
        <w:spacing w:beforeAutospacing="1" w:after="0" w:afterAutospacing="1" w:line="360" w:lineRule="auto"/>
        <w:rPr>
          <w:rFonts w:ascii="Simplified Arabic" w:eastAsia="Times New Roman" w:hAnsi="Simplified Arabic" w:cs="Simplified Arabic"/>
          <w:color w:val="000000" w:themeColor="text1"/>
          <w:sz w:val="28"/>
          <w:szCs w:val="28"/>
          <w:rtl/>
        </w:rPr>
      </w:pPr>
      <w:r w:rsidRPr="00243610">
        <w:rPr>
          <w:rFonts w:ascii="Simplified Arabic" w:eastAsia="Times New Roman" w:hAnsi="Simplified Arabic" w:cs="Simplified Arabic"/>
          <w:noProof/>
          <w:color w:val="000000" w:themeColor="text1"/>
          <w:sz w:val="28"/>
          <w:szCs w:val="28"/>
          <w:rtl/>
          <w:lang w:val="ar-SA"/>
        </w:rPr>
        <w:drawing>
          <wp:inline distT="0" distB="0" distL="0" distR="0" wp14:anchorId="00E1E323" wp14:editId="37ABDC15">
            <wp:extent cx="2057400" cy="1000125"/>
            <wp:effectExtent l="0" t="0" r="0" b="952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7">
                      <a:extLst>
                        <a:ext uri="{28A0092B-C50C-407E-A947-70E740481C1C}">
                          <a14:useLocalDpi xmlns:a14="http://schemas.microsoft.com/office/drawing/2010/main" val="0"/>
                        </a:ext>
                      </a:extLst>
                    </a:blip>
                    <a:stretch>
                      <a:fillRect/>
                    </a:stretch>
                  </pic:blipFill>
                  <pic:spPr>
                    <a:xfrm>
                      <a:off x="0" y="0"/>
                      <a:ext cx="2057400" cy="1000125"/>
                    </a:xfrm>
                    <a:prstGeom prst="rect">
                      <a:avLst/>
                    </a:prstGeom>
                  </pic:spPr>
                </pic:pic>
              </a:graphicData>
            </a:graphic>
          </wp:inline>
        </w:drawing>
      </w:r>
      <w:r w:rsidRPr="00243610">
        <w:rPr>
          <w:rFonts w:ascii="Simplified Arabic" w:eastAsia="Times New Roman" w:hAnsi="Simplified Arabic" w:cs="Simplified Arabic"/>
          <w:noProof/>
          <w:color w:val="000000" w:themeColor="text1"/>
          <w:sz w:val="28"/>
          <w:szCs w:val="28"/>
          <w:rtl/>
          <w:lang w:val="ar-SA"/>
        </w:rPr>
        <w:t xml:space="preserve">           </w:t>
      </w:r>
      <w:r w:rsidR="009266CE">
        <w:rPr>
          <w:rFonts w:ascii="Simplified Arabic" w:eastAsia="Times New Roman" w:hAnsi="Simplified Arabic" w:cs="Simplified Arabic" w:hint="cs"/>
          <w:noProof/>
          <w:color w:val="000000" w:themeColor="text1"/>
          <w:sz w:val="28"/>
          <w:szCs w:val="28"/>
          <w:rtl/>
          <w:lang w:val="ar-SA"/>
        </w:rPr>
        <w:t xml:space="preserve">    </w:t>
      </w:r>
      <w:r w:rsidRPr="00243610">
        <w:rPr>
          <w:rFonts w:ascii="Simplified Arabic" w:eastAsia="Times New Roman" w:hAnsi="Simplified Arabic" w:cs="Simplified Arabic"/>
          <w:noProof/>
          <w:color w:val="000000" w:themeColor="text1"/>
          <w:sz w:val="28"/>
          <w:szCs w:val="28"/>
          <w:rtl/>
          <w:lang w:val="ar-SA"/>
        </w:rPr>
        <w:t xml:space="preserve">                   </w:t>
      </w:r>
      <w:r w:rsidRPr="00243610">
        <w:rPr>
          <w:rFonts w:ascii="Simplified Arabic" w:eastAsia="Times New Roman" w:hAnsi="Simplified Arabic" w:cs="Simplified Arabic"/>
          <w:noProof/>
          <w:color w:val="000000" w:themeColor="text1"/>
          <w:sz w:val="28"/>
          <w:szCs w:val="28"/>
          <w:rtl/>
          <w:lang w:val="ar-SA"/>
        </w:rPr>
        <w:drawing>
          <wp:inline distT="0" distB="0" distL="0" distR="0" wp14:anchorId="30FBA8F4" wp14:editId="7B08D825">
            <wp:extent cx="1419225" cy="1095375"/>
            <wp:effectExtent l="0" t="0" r="9525" b="9525"/>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9225" cy="1095375"/>
                    </a:xfrm>
                    <a:prstGeom prst="rect">
                      <a:avLst/>
                    </a:prstGeom>
                  </pic:spPr>
                </pic:pic>
              </a:graphicData>
            </a:graphic>
          </wp:inline>
        </w:drawing>
      </w:r>
    </w:p>
    <w:p w14:paraId="4596F39F" w14:textId="63D5FC23" w:rsidR="00856356" w:rsidRPr="00243610" w:rsidRDefault="00856356" w:rsidP="00243610">
      <w:pPr>
        <w:shd w:val="clear" w:color="auto" w:fill="FFFFFF"/>
        <w:spacing w:beforeAutospacing="1" w:after="0" w:afterAutospacing="1" w:line="360" w:lineRule="auto"/>
        <w:rPr>
          <w:rFonts w:ascii="Simplified Arabic" w:eastAsia="Times New Roman" w:hAnsi="Simplified Arabic" w:cs="Simplified Arabic"/>
          <w:color w:val="000000" w:themeColor="text1"/>
          <w:sz w:val="28"/>
          <w:szCs w:val="28"/>
          <w:rtl/>
        </w:rPr>
      </w:pPr>
    </w:p>
    <w:p w14:paraId="2336AE85" w14:textId="08AC2278" w:rsidR="000B518A" w:rsidRPr="00243610" w:rsidRDefault="0039474A" w:rsidP="00243610">
      <w:pPr>
        <w:shd w:val="clear" w:color="auto" w:fill="FFFFFF"/>
        <w:spacing w:beforeAutospacing="1" w:after="0" w:afterAutospacing="1" w:line="360" w:lineRule="auto"/>
        <w:jc w:val="center"/>
        <w:rPr>
          <w:rFonts w:ascii="Simplified Arabic" w:eastAsia="Times New Roman" w:hAnsi="Simplified Arabic" w:cs="Simplified Arabic"/>
          <w:color w:val="FFD966" w:themeColor="accent4" w:themeTint="99"/>
          <w:sz w:val="28"/>
          <w:szCs w:val="28"/>
          <w:rtl/>
        </w:rPr>
      </w:pPr>
      <w:r w:rsidRPr="00243610">
        <w:rPr>
          <w:rFonts w:ascii="Simplified Arabic" w:eastAsia="Times New Roman" w:hAnsi="Simplified Arabic" w:cs="Simplified Arabic"/>
          <w:color w:val="FFD966" w:themeColor="accent4" w:themeTint="99"/>
          <w:sz w:val="28"/>
          <w:szCs w:val="28"/>
          <w:highlight w:val="darkMagenta"/>
          <w:rtl/>
        </w:rPr>
        <w:t>مقدمة في السياسات العامة</w:t>
      </w:r>
      <w:r w:rsidR="00456A02" w:rsidRPr="00243610">
        <w:rPr>
          <w:rFonts w:ascii="Simplified Arabic" w:eastAsia="Times New Roman" w:hAnsi="Simplified Arabic" w:cs="Simplified Arabic"/>
          <w:color w:val="FFD966" w:themeColor="accent4" w:themeTint="99"/>
          <w:sz w:val="28"/>
          <w:szCs w:val="28"/>
          <w:highlight w:val="darkMagenta"/>
          <w:rtl/>
        </w:rPr>
        <w:t xml:space="preserve"> </w:t>
      </w:r>
    </w:p>
    <w:p w14:paraId="29BF99D3" w14:textId="77777777" w:rsidR="000B518A" w:rsidRPr="00243610" w:rsidRDefault="000B518A" w:rsidP="00243610">
      <w:pPr>
        <w:shd w:val="clear" w:color="auto" w:fill="FFFFFF"/>
        <w:spacing w:beforeAutospacing="1" w:after="0" w:afterAutospacing="1" w:line="360" w:lineRule="auto"/>
        <w:rPr>
          <w:rFonts w:ascii="Simplified Arabic" w:eastAsia="Times New Roman" w:hAnsi="Simplified Arabic" w:cs="Simplified Arabic"/>
          <w:color w:val="000000" w:themeColor="text1"/>
          <w:sz w:val="28"/>
          <w:szCs w:val="28"/>
          <w:rtl/>
        </w:rPr>
      </w:pPr>
    </w:p>
    <w:tbl>
      <w:tblPr>
        <w:tblStyle w:val="a5"/>
        <w:bidiVisual/>
        <w:tblW w:w="0" w:type="auto"/>
        <w:tblLook w:val="04A0" w:firstRow="1" w:lastRow="0" w:firstColumn="1" w:lastColumn="0" w:noHBand="0" w:noVBand="1"/>
      </w:tblPr>
      <w:tblGrid>
        <w:gridCol w:w="9062"/>
      </w:tblGrid>
      <w:tr w:rsidR="00B73C7F" w:rsidRPr="00243610" w14:paraId="6ECA7DF2" w14:textId="77777777" w:rsidTr="00B73C7F">
        <w:trPr>
          <w:trHeight w:val="4217"/>
        </w:trPr>
        <w:tc>
          <w:tcPr>
            <w:tcW w:w="9062" w:type="dxa"/>
          </w:tcPr>
          <w:p w14:paraId="65D74B09" w14:textId="77777777" w:rsidR="00B73C7F" w:rsidRPr="00243610" w:rsidRDefault="00B73C7F" w:rsidP="00243610">
            <w:pPr>
              <w:spacing w:beforeAutospacing="1" w:afterAutospacing="1" w:line="360" w:lineRule="auto"/>
              <w:rPr>
                <w:rFonts w:ascii="Simplified Arabic" w:eastAsia="Times New Roman" w:hAnsi="Simplified Arabic" w:cs="Simplified Arabic"/>
                <w:color w:val="000000" w:themeColor="text1"/>
                <w:sz w:val="28"/>
                <w:szCs w:val="28"/>
                <w:highlight w:val="yellow"/>
                <w:rtl/>
              </w:rPr>
            </w:pPr>
          </w:p>
          <w:p w14:paraId="4300EDD8" w14:textId="677E8FB6" w:rsidR="0039474A" w:rsidRPr="00243610" w:rsidRDefault="00B73C7F" w:rsidP="00243610">
            <w:pPr>
              <w:spacing w:beforeAutospacing="1" w:afterAutospacing="1" w:line="360" w:lineRule="auto"/>
              <w:jc w:val="center"/>
              <w:rPr>
                <w:rFonts w:ascii="Simplified Arabic" w:hAnsi="Simplified Arabic" w:cs="Simplified Arabic"/>
                <w:sz w:val="96"/>
                <w:szCs w:val="96"/>
                <w:highlight w:val="green"/>
                <w:rtl/>
              </w:rPr>
            </w:pPr>
            <w:r w:rsidRPr="00243610">
              <w:rPr>
                <w:rFonts w:ascii="Simplified Arabic" w:eastAsia="Times New Roman" w:hAnsi="Simplified Arabic" w:cs="Simplified Arabic"/>
                <w:color w:val="000000" w:themeColor="text1"/>
                <w:sz w:val="96"/>
                <w:szCs w:val="96"/>
                <w:highlight w:val="green"/>
                <w:rtl/>
              </w:rPr>
              <w:t>التكليف</w:t>
            </w:r>
            <w:r w:rsidR="0039474A" w:rsidRPr="00243610">
              <w:rPr>
                <w:rFonts w:ascii="Simplified Arabic" w:eastAsia="Times New Roman" w:hAnsi="Simplified Arabic" w:cs="Simplified Arabic"/>
                <w:color w:val="000000" w:themeColor="text1"/>
                <w:sz w:val="96"/>
                <w:szCs w:val="96"/>
                <w:highlight w:val="green"/>
                <w:rtl/>
              </w:rPr>
              <w:t xml:space="preserve"> ا</w:t>
            </w:r>
            <w:r w:rsidR="005D2851" w:rsidRPr="00243610">
              <w:rPr>
                <w:rFonts w:ascii="Simplified Arabic" w:eastAsia="Times New Roman" w:hAnsi="Simplified Arabic" w:cs="Simplified Arabic"/>
                <w:color w:val="000000" w:themeColor="text1"/>
                <w:sz w:val="96"/>
                <w:szCs w:val="96"/>
                <w:highlight w:val="green"/>
                <w:rtl/>
              </w:rPr>
              <w:t>لنهائي</w:t>
            </w:r>
            <w:r w:rsidRPr="00243610">
              <w:rPr>
                <w:rFonts w:ascii="Simplified Arabic" w:eastAsia="Times New Roman" w:hAnsi="Simplified Arabic" w:cs="Simplified Arabic"/>
                <w:color w:val="000000" w:themeColor="text1"/>
                <w:sz w:val="96"/>
                <w:szCs w:val="96"/>
                <w:highlight w:val="green"/>
                <w:rtl/>
              </w:rPr>
              <w:t>:</w:t>
            </w:r>
          </w:p>
          <w:p w14:paraId="16CDC34F" w14:textId="0A07174A" w:rsidR="00B73C7F" w:rsidRPr="00243610" w:rsidRDefault="00B73C7F" w:rsidP="00243610">
            <w:pPr>
              <w:spacing w:beforeAutospacing="1" w:afterAutospacing="1" w:line="360" w:lineRule="auto"/>
              <w:jc w:val="center"/>
              <w:rPr>
                <w:rFonts w:ascii="Simplified Arabic" w:eastAsia="Times New Roman" w:hAnsi="Simplified Arabic" w:cs="Simplified Arabic"/>
                <w:color w:val="000000" w:themeColor="text1"/>
                <w:sz w:val="28"/>
                <w:szCs w:val="28"/>
                <w:highlight w:val="yellow"/>
                <w:rtl/>
              </w:rPr>
            </w:pPr>
          </w:p>
        </w:tc>
      </w:tr>
    </w:tbl>
    <w:p w14:paraId="6B82587A" w14:textId="19AC9BC1" w:rsidR="002612C3" w:rsidRPr="00243610" w:rsidRDefault="00B73C7F" w:rsidP="00243610">
      <w:pPr>
        <w:shd w:val="clear" w:color="auto" w:fill="FFFFFF"/>
        <w:spacing w:beforeAutospacing="1" w:after="0" w:afterAutospacing="1" w:line="360" w:lineRule="auto"/>
        <w:jc w:val="center"/>
        <w:rPr>
          <w:rFonts w:ascii="Simplified Arabic" w:eastAsia="Times New Roman" w:hAnsi="Simplified Arabic" w:cs="Simplified Arabic"/>
          <w:color w:val="000000" w:themeColor="text1"/>
          <w:sz w:val="28"/>
          <w:szCs w:val="28"/>
          <w:rtl/>
        </w:rPr>
      </w:pPr>
      <w:r w:rsidRPr="00846B34">
        <w:rPr>
          <w:rFonts w:ascii="Simplified Arabic" w:eastAsia="Times New Roman" w:hAnsi="Simplified Arabic" w:cs="Simplified Arabic"/>
          <w:color w:val="000000" w:themeColor="text1"/>
          <w:sz w:val="28"/>
          <w:szCs w:val="28"/>
          <w:highlight w:val="magenta"/>
          <w:rtl/>
        </w:rPr>
        <w:t>2021-2022</w:t>
      </w:r>
    </w:p>
    <w:p w14:paraId="34D739F4" w14:textId="3D62DB66" w:rsidR="00B73C7F" w:rsidRDefault="00B73C7F" w:rsidP="00243610">
      <w:pPr>
        <w:shd w:val="clear" w:color="auto" w:fill="FFFFFF"/>
        <w:spacing w:beforeAutospacing="1" w:after="0" w:afterAutospacing="1" w:line="360" w:lineRule="auto"/>
        <w:rPr>
          <w:rFonts w:ascii="Simplified Arabic" w:eastAsia="Times New Roman" w:hAnsi="Simplified Arabic" w:cs="Simplified Arabic"/>
          <w:color w:val="000000" w:themeColor="text1"/>
          <w:sz w:val="28"/>
          <w:szCs w:val="28"/>
          <w:rtl/>
        </w:rPr>
      </w:pPr>
    </w:p>
    <w:p w14:paraId="599C4D04" w14:textId="77777777" w:rsidR="009266CE" w:rsidRPr="00243610" w:rsidRDefault="009266CE" w:rsidP="00243610">
      <w:pPr>
        <w:shd w:val="clear" w:color="auto" w:fill="FFFFFF"/>
        <w:spacing w:beforeAutospacing="1" w:after="0" w:afterAutospacing="1" w:line="360" w:lineRule="auto"/>
        <w:rPr>
          <w:rFonts w:ascii="Simplified Arabic" w:eastAsia="Times New Roman" w:hAnsi="Simplified Arabic" w:cs="Simplified Arabic"/>
          <w:color w:val="000000" w:themeColor="text1"/>
          <w:sz w:val="28"/>
          <w:szCs w:val="28"/>
          <w:rtl/>
        </w:rPr>
      </w:pPr>
    </w:p>
    <w:p w14:paraId="759F63B5" w14:textId="5C437150" w:rsidR="005879E2" w:rsidRPr="009266CE" w:rsidRDefault="00B73C7F" w:rsidP="009266CE">
      <w:pPr>
        <w:shd w:val="clear" w:color="auto" w:fill="FFFFFF"/>
        <w:spacing w:beforeAutospacing="1" w:after="0" w:afterAutospacing="1" w:line="360" w:lineRule="auto"/>
        <w:rPr>
          <w:rFonts w:ascii="Simplified Arabic" w:eastAsia="Times New Roman" w:hAnsi="Simplified Arabic" w:cs="Simplified Arabic"/>
          <w:color w:val="000000" w:themeColor="text1"/>
          <w:sz w:val="28"/>
          <w:szCs w:val="28"/>
          <w:rtl/>
        </w:rPr>
      </w:pPr>
      <w:r w:rsidRPr="00243610">
        <w:rPr>
          <w:rFonts w:ascii="Simplified Arabic" w:eastAsia="Times New Roman" w:hAnsi="Simplified Arabic" w:cs="Simplified Arabic"/>
          <w:color w:val="000000" w:themeColor="text1"/>
          <w:sz w:val="28"/>
          <w:szCs w:val="28"/>
          <w:highlight w:val="yellow"/>
          <w:rtl/>
        </w:rPr>
        <w:t>الطالب: رشيد العزوزي</w:t>
      </w:r>
      <w:r w:rsidRPr="00243610">
        <w:rPr>
          <w:rFonts w:ascii="Simplified Arabic" w:eastAsia="Times New Roman" w:hAnsi="Simplified Arabic" w:cs="Simplified Arabic"/>
          <w:color w:val="000000" w:themeColor="text1"/>
          <w:sz w:val="28"/>
          <w:szCs w:val="28"/>
          <w:rtl/>
        </w:rPr>
        <w:t xml:space="preserve">                                                 </w:t>
      </w:r>
      <w:r w:rsidRPr="00243610">
        <w:rPr>
          <w:rFonts w:ascii="Simplified Arabic" w:eastAsia="Times New Roman" w:hAnsi="Simplified Arabic" w:cs="Simplified Arabic"/>
          <w:color w:val="000000" w:themeColor="text1"/>
          <w:sz w:val="28"/>
          <w:szCs w:val="28"/>
          <w:highlight w:val="yellow"/>
          <w:rtl/>
        </w:rPr>
        <w:t>المشرف:</w:t>
      </w:r>
      <w:r w:rsidR="002612C3" w:rsidRPr="00243610">
        <w:rPr>
          <w:rFonts w:ascii="Simplified Arabic" w:eastAsia="Times New Roman" w:hAnsi="Simplified Arabic" w:cs="Simplified Arabic"/>
          <w:color w:val="000000" w:themeColor="text1"/>
          <w:sz w:val="28"/>
          <w:szCs w:val="28"/>
          <w:highlight w:val="yellow"/>
          <w:rtl/>
        </w:rPr>
        <w:t xml:space="preserve"> د </w:t>
      </w:r>
      <w:r w:rsidR="0039474A" w:rsidRPr="00243610">
        <w:rPr>
          <w:rFonts w:ascii="Simplified Arabic" w:eastAsia="Times New Roman" w:hAnsi="Simplified Arabic" w:cs="Simplified Arabic"/>
          <w:color w:val="000000" w:themeColor="text1"/>
          <w:sz w:val="28"/>
          <w:szCs w:val="28"/>
          <w:highlight w:val="yellow"/>
          <w:rtl/>
        </w:rPr>
        <w:t>أحمد محسن</w:t>
      </w:r>
    </w:p>
    <w:p w14:paraId="560149CB" w14:textId="20470CEF" w:rsidR="003E55D8" w:rsidRPr="003E55D8" w:rsidRDefault="003E55D8" w:rsidP="00243610">
      <w:pPr>
        <w:spacing w:after="0" w:line="360" w:lineRule="auto"/>
        <w:jc w:val="center"/>
        <w:rPr>
          <w:rFonts w:ascii="Simplified Arabic" w:hAnsi="Simplified Arabic" w:cs="Simplified Arabic"/>
          <w:color w:val="FF0000"/>
          <w:sz w:val="40"/>
          <w:szCs w:val="40"/>
          <w:rtl/>
        </w:rPr>
      </w:pPr>
      <w:r w:rsidRPr="003E55D8">
        <w:rPr>
          <w:rFonts w:ascii="Simplified Arabic" w:hAnsi="Simplified Arabic" w:cs="Simplified Arabic"/>
          <w:color w:val="FF0000"/>
          <w:sz w:val="40"/>
          <w:szCs w:val="40"/>
          <w:rtl/>
        </w:rPr>
        <w:lastRenderedPageBreak/>
        <w:t>الانتقال الديمقراطي في المغرب</w:t>
      </w:r>
    </w:p>
    <w:p w14:paraId="0A78DB99" w14:textId="4E34E713" w:rsidR="003E55D8" w:rsidRPr="00243610" w:rsidRDefault="003E55D8" w:rsidP="00243610">
      <w:pPr>
        <w:spacing w:after="0" w:line="360" w:lineRule="auto"/>
        <w:jc w:val="center"/>
        <w:rPr>
          <w:rFonts w:ascii="Simplified Arabic" w:hAnsi="Simplified Arabic" w:cs="Simplified Arabic"/>
          <w:color w:val="FF0000"/>
          <w:sz w:val="40"/>
          <w:szCs w:val="40"/>
          <w:rtl/>
        </w:rPr>
      </w:pPr>
      <w:r w:rsidRPr="003E55D8">
        <w:rPr>
          <w:rFonts w:ascii="Simplified Arabic" w:hAnsi="Simplified Arabic" w:cs="Simplified Arabic"/>
          <w:color w:val="FF0000"/>
          <w:sz w:val="40"/>
          <w:szCs w:val="40"/>
          <w:rtl/>
        </w:rPr>
        <w:t>حكومة التناوب</w:t>
      </w:r>
    </w:p>
    <w:p w14:paraId="028E85F4" w14:textId="1CA3A5FE" w:rsidR="003E55D8" w:rsidRPr="00DF51F6" w:rsidRDefault="003E55D8" w:rsidP="00A135EA">
      <w:pPr>
        <w:spacing w:after="0" w:line="360" w:lineRule="auto"/>
        <w:ind w:firstLine="720"/>
        <w:jc w:val="both"/>
        <w:rPr>
          <w:rFonts w:ascii="Simplified Arabic" w:hAnsi="Simplified Arabic" w:cs="Simplified Arabic" w:hint="cs"/>
          <w:color w:val="212529"/>
          <w:sz w:val="28"/>
          <w:szCs w:val="28"/>
          <w:shd w:val="clear" w:color="auto" w:fill="FFFFFF"/>
          <w:rtl/>
        </w:rPr>
      </w:pPr>
      <w:r w:rsidRPr="00DF51F6">
        <w:rPr>
          <w:rFonts w:ascii="Simplified Arabic" w:hAnsi="Simplified Arabic" w:cs="Simplified Arabic"/>
          <w:color w:val="212529"/>
          <w:sz w:val="28"/>
          <w:szCs w:val="28"/>
          <w:shd w:val="clear" w:color="auto" w:fill="FFFFFF"/>
          <w:rtl/>
        </w:rPr>
        <w:t xml:space="preserve">كثيرة هي ومتعددة الأحداث والوقائع التي أدت إلى اهتمام الحكومة بالمغربية بموضوع " </w:t>
      </w:r>
      <w:proofErr w:type="spellStart"/>
      <w:r w:rsidRPr="00DF51F6">
        <w:rPr>
          <w:rFonts w:ascii="Simplified Arabic" w:hAnsi="Simplified Arabic" w:cs="Simplified Arabic"/>
          <w:color w:val="212529"/>
          <w:sz w:val="28"/>
          <w:szCs w:val="28"/>
          <w:shd w:val="clear" w:color="auto" w:fill="FFFFFF"/>
          <w:rtl/>
        </w:rPr>
        <w:t>الدمقرطة</w:t>
      </w:r>
      <w:proofErr w:type="spellEnd"/>
      <w:r w:rsidRPr="00DF51F6">
        <w:rPr>
          <w:rFonts w:ascii="Simplified Arabic" w:hAnsi="Simplified Arabic" w:cs="Simplified Arabic"/>
          <w:color w:val="212529"/>
          <w:sz w:val="28"/>
          <w:szCs w:val="28"/>
          <w:shd w:val="clear" w:color="auto" w:fill="FFFFFF"/>
          <w:rtl/>
        </w:rPr>
        <w:t>" مما دفعها إلى صياغة سياسات</w:t>
      </w:r>
      <w:r w:rsidR="00EF37B3">
        <w:rPr>
          <w:rFonts w:ascii="Simplified Arabic" w:hAnsi="Simplified Arabic" w:cs="Simplified Arabic" w:hint="cs"/>
          <w:color w:val="212529"/>
          <w:sz w:val="28"/>
          <w:szCs w:val="28"/>
          <w:shd w:val="clear" w:color="auto" w:fill="FFFFFF"/>
          <w:rtl/>
        </w:rPr>
        <w:t>،</w:t>
      </w:r>
      <w:r w:rsidRPr="00DF51F6">
        <w:rPr>
          <w:rFonts w:ascii="Simplified Arabic" w:hAnsi="Simplified Arabic" w:cs="Simplified Arabic"/>
          <w:color w:val="212529"/>
          <w:sz w:val="28"/>
          <w:szCs w:val="28"/>
          <w:shd w:val="clear" w:color="auto" w:fill="FFFFFF"/>
          <w:rtl/>
        </w:rPr>
        <w:t xml:space="preserve"> لمعالجة الانغلاق والتسلط والديكتاتورية</w:t>
      </w:r>
      <w:r w:rsidR="00EF37B3">
        <w:rPr>
          <w:rFonts w:ascii="Simplified Arabic" w:hAnsi="Simplified Arabic" w:cs="Simplified Arabic" w:hint="cs"/>
          <w:color w:val="212529"/>
          <w:sz w:val="28"/>
          <w:szCs w:val="28"/>
          <w:shd w:val="clear" w:color="auto" w:fill="FFFFFF"/>
          <w:rtl/>
        </w:rPr>
        <w:t>،</w:t>
      </w:r>
      <w:r w:rsidRPr="00DF51F6">
        <w:rPr>
          <w:rFonts w:ascii="Simplified Arabic" w:hAnsi="Simplified Arabic" w:cs="Simplified Arabic"/>
          <w:color w:val="212529"/>
          <w:sz w:val="28"/>
          <w:szCs w:val="28"/>
          <w:shd w:val="clear" w:color="auto" w:fill="FFFFFF"/>
          <w:rtl/>
        </w:rPr>
        <w:t xml:space="preserve"> الذي طبع النسق السياسي المغربي منذ الاستقلال سنة 1956</w:t>
      </w:r>
      <w:r w:rsidR="00200508" w:rsidRPr="00DF51F6">
        <w:rPr>
          <w:rFonts w:ascii="Simplified Arabic" w:hAnsi="Simplified Arabic" w:cs="Simplified Arabic"/>
          <w:color w:val="212529"/>
          <w:sz w:val="28"/>
          <w:szCs w:val="28"/>
          <w:shd w:val="clear" w:color="auto" w:fill="FFFFFF"/>
          <w:rtl/>
        </w:rPr>
        <w:t xml:space="preserve">، </w:t>
      </w:r>
      <w:r w:rsidR="00EF37B3">
        <w:rPr>
          <w:rFonts w:ascii="Simplified Arabic" w:hAnsi="Simplified Arabic" w:cs="Simplified Arabic" w:hint="cs"/>
          <w:color w:val="212529"/>
          <w:sz w:val="28"/>
          <w:szCs w:val="28"/>
          <w:shd w:val="clear" w:color="auto" w:fill="FFFFFF"/>
          <w:rtl/>
        </w:rPr>
        <w:t xml:space="preserve">حتى قيام حكومة التناوب، </w:t>
      </w:r>
      <w:r w:rsidRPr="00DF51F6">
        <w:rPr>
          <w:rFonts w:ascii="Simplified Arabic" w:hAnsi="Simplified Arabic" w:cs="Simplified Arabic"/>
          <w:color w:val="212529"/>
          <w:sz w:val="28"/>
          <w:szCs w:val="28"/>
          <w:shd w:val="clear" w:color="auto" w:fill="FFFFFF"/>
          <w:rtl/>
        </w:rPr>
        <w:t xml:space="preserve">من أجل القطع مع الماضي والتأسيس لانتقال ديمقراطي. </w:t>
      </w:r>
    </w:p>
    <w:p w14:paraId="0A2EF7AC" w14:textId="2E72AEC1" w:rsidR="00967007" w:rsidRPr="00A135EA" w:rsidRDefault="00200508" w:rsidP="00A135EA">
      <w:pPr>
        <w:spacing w:after="0" w:line="360" w:lineRule="auto"/>
        <w:ind w:firstLine="720"/>
        <w:jc w:val="both"/>
        <w:rPr>
          <w:rFonts w:ascii="Simplified Arabic" w:hAnsi="Simplified Arabic" w:cs="Simplified Arabic"/>
          <w:color w:val="212529"/>
          <w:sz w:val="28"/>
          <w:szCs w:val="28"/>
          <w:shd w:val="clear" w:color="auto" w:fill="FFFFFF"/>
          <w:rtl/>
        </w:rPr>
      </w:pPr>
      <w:r w:rsidRPr="00DF51F6">
        <w:rPr>
          <w:rFonts w:ascii="Simplified Arabic" w:hAnsi="Simplified Arabic" w:cs="Simplified Arabic"/>
          <w:color w:val="212529"/>
          <w:sz w:val="28"/>
          <w:szCs w:val="28"/>
          <w:shd w:val="clear" w:color="auto" w:fill="FFFFFF"/>
          <w:rtl/>
        </w:rPr>
        <w:t>من أهم الأسباب التي أدت إلى اهتمام الحكومة المغربية بقيام انتقال ديمقراطي حقيقي هو أن الفاعل السياسي سليل الحركة الوطنية (حزب الاستقلال _ حزب الاتحاد الاشتراكي..) وعدد من المثقفين (عبد العروي_ محمد عابد الجابري ..) رأو</w:t>
      </w:r>
      <w:r w:rsidR="00EF37B3">
        <w:rPr>
          <w:rFonts w:ascii="Simplified Arabic" w:hAnsi="Simplified Arabic" w:cs="Simplified Arabic" w:hint="cs"/>
          <w:color w:val="212529"/>
          <w:sz w:val="28"/>
          <w:szCs w:val="28"/>
          <w:shd w:val="clear" w:color="auto" w:fill="FFFFFF"/>
          <w:rtl/>
        </w:rPr>
        <w:t>ا</w:t>
      </w:r>
      <w:r w:rsidRPr="00DF51F6">
        <w:rPr>
          <w:rFonts w:ascii="Simplified Arabic" w:hAnsi="Simplified Arabic" w:cs="Simplified Arabic"/>
          <w:color w:val="212529"/>
          <w:sz w:val="28"/>
          <w:szCs w:val="28"/>
          <w:shd w:val="clear" w:color="auto" w:fill="FFFFFF"/>
          <w:rtl/>
        </w:rPr>
        <w:t xml:space="preserve"> في نهاية المعسكر الاشتراكي مع فجر التسعينات</w:t>
      </w:r>
      <w:r w:rsidR="00EF37B3">
        <w:rPr>
          <w:rFonts w:ascii="Simplified Arabic" w:hAnsi="Simplified Arabic" w:cs="Simplified Arabic" w:hint="cs"/>
          <w:color w:val="212529"/>
          <w:sz w:val="28"/>
          <w:szCs w:val="28"/>
          <w:shd w:val="clear" w:color="auto" w:fill="FFFFFF"/>
          <w:rtl/>
        </w:rPr>
        <w:t>،</w:t>
      </w:r>
      <w:r w:rsidRPr="00DF51F6">
        <w:rPr>
          <w:rFonts w:ascii="Simplified Arabic" w:hAnsi="Simplified Arabic" w:cs="Simplified Arabic"/>
          <w:color w:val="212529"/>
          <w:sz w:val="28"/>
          <w:szCs w:val="28"/>
          <w:shd w:val="clear" w:color="auto" w:fill="FFFFFF"/>
          <w:rtl/>
        </w:rPr>
        <w:t xml:space="preserve"> ضرورة انبثاق حكومة وطنية تعكس التعددية السياسية</w:t>
      </w:r>
      <w:r w:rsidR="00EF37B3">
        <w:rPr>
          <w:rFonts w:ascii="Simplified Arabic" w:hAnsi="Simplified Arabic" w:cs="Simplified Arabic" w:hint="cs"/>
          <w:color w:val="212529"/>
          <w:sz w:val="28"/>
          <w:szCs w:val="28"/>
          <w:shd w:val="clear" w:color="auto" w:fill="FFFFFF"/>
          <w:rtl/>
        </w:rPr>
        <w:t>،</w:t>
      </w:r>
      <w:r w:rsidRPr="00DF51F6">
        <w:rPr>
          <w:rFonts w:ascii="Simplified Arabic" w:hAnsi="Simplified Arabic" w:cs="Simplified Arabic"/>
          <w:color w:val="212529"/>
          <w:sz w:val="28"/>
          <w:szCs w:val="28"/>
          <w:shd w:val="clear" w:color="auto" w:fill="FFFFFF"/>
          <w:rtl/>
        </w:rPr>
        <w:t xml:space="preserve"> ولا تكتفي فقط بالتعددية ال</w:t>
      </w:r>
      <w:r w:rsidR="002152F0" w:rsidRPr="00DF51F6">
        <w:rPr>
          <w:rFonts w:ascii="Simplified Arabic" w:hAnsi="Simplified Arabic" w:cs="Simplified Arabic"/>
          <w:color w:val="212529"/>
          <w:sz w:val="28"/>
          <w:szCs w:val="28"/>
          <w:shd w:val="clear" w:color="auto" w:fill="FFFFFF"/>
          <w:rtl/>
        </w:rPr>
        <w:t>حزبية التي أدت بالمغرب للسكتة القلبية بتعبير الراحل الحسن الثاني</w:t>
      </w:r>
      <w:r w:rsidR="00EF37B3">
        <w:rPr>
          <w:rFonts w:ascii="Simplified Arabic" w:hAnsi="Simplified Arabic" w:cs="Simplified Arabic" w:hint="cs"/>
          <w:color w:val="212529"/>
          <w:sz w:val="28"/>
          <w:szCs w:val="28"/>
          <w:shd w:val="clear" w:color="auto" w:fill="FFFFFF"/>
          <w:rtl/>
        </w:rPr>
        <w:t>،</w:t>
      </w:r>
      <w:r w:rsidR="002152F0" w:rsidRPr="00DF51F6">
        <w:rPr>
          <w:rFonts w:ascii="Simplified Arabic" w:hAnsi="Simplified Arabic" w:cs="Simplified Arabic"/>
          <w:color w:val="212529"/>
          <w:sz w:val="28"/>
          <w:szCs w:val="28"/>
          <w:shd w:val="clear" w:color="auto" w:fill="FFFFFF"/>
          <w:rtl/>
        </w:rPr>
        <w:t xml:space="preserve"> مما </w:t>
      </w:r>
      <w:r w:rsidR="00967007" w:rsidRPr="00DF51F6">
        <w:rPr>
          <w:rFonts w:ascii="Simplified Arabic" w:hAnsi="Simplified Arabic" w:cs="Simplified Arabic"/>
          <w:color w:val="212529"/>
          <w:sz w:val="28"/>
          <w:szCs w:val="28"/>
          <w:shd w:val="clear" w:color="auto" w:fill="FFFFFF"/>
          <w:rtl/>
        </w:rPr>
        <w:t>جعل عدد من المدن تنتفض</w:t>
      </w:r>
      <w:r w:rsidR="00E44919" w:rsidRPr="00DF51F6">
        <w:rPr>
          <w:rFonts w:ascii="Simplified Arabic" w:hAnsi="Simplified Arabic" w:cs="Simplified Arabic"/>
          <w:color w:val="212529"/>
          <w:sz w:val="28"/>
          <w:szCs w:val="28"/>
          <w:shd w:val="clear" w:color="auto" w:fill="FFFFFF"/>
          <w:rtl/>
        </w:rPr>
        <w:t xml:space="preserve"> سنة 1984</w:t>
      </w:r>
      <w:r w:rsidR="00EF37B3">
        <w:rPr>
          <w:rFonts w:ascii="Simplified Arabic" w:hAnsi="Simplified Arabic" w:cs="Simplified Arabic" w:hint="cs"/>
          <w:color w:val="212529"/>
          <w:sz w:val="28"/>
          <w:szCs w:val="28"/>
          <w:shd w:val="clear" w:color="auto" w:fill="FFFFFF"/>
          <w:rtl/>
        </w:rPr>
        <w:t>.</w:t>
      </w:r>
    </w:p>
    <w:p w14:paraId="450EBC1A" w14:textId="4AD37D17" w:rsidR="00967007" w:rsidRPr="00243610" w:rsidRDefault="00E44919" w:rsidP="00A135EA">
      <w:pPr>
        <w:spacing w:after="0" w:line="360" w:lineRule="auto"/>
        <w:ind w:firstLine="720"/>
        <w:jc w:val="both"/>
        <w:rPr>
          <w:rFonts w:ascii="Simplified Arabic" w:hAnsi="Simplified Arabic" w:cs="Simplified Arabic"/>
          <w:color w:val="202122"/>
          <w:sz w:val="28"/>
          <w:szCs w:val="28"/>
          <w:shd w:val="clear" w:color="auto" w:fill="FFFFFF"/>
          <w:rtl/>
        </w:rPr>
      </w:pPr>
      <w:r w:rsidRPr="00243610">
        <w:rPr>
          <w:rFonts w:ascii="Simplified Arabic" w:hAnsi="Simplified Arabic" w:cs="Simplified Arabic"/>
          <w:color w:val="202122"/>
          <w:sz w:val="28"/>
          <w:szCs w:val="28"/>
          <w:shd w:val="clear" w:color="auto" w:fill="FFFFFF"/>
          <w:rtl/>
        </w:rPr>
        <w:t xml:space="preserve">هذه الانتفاضات </w:t>
      </w:r>
      <w:proofErr w:type="spellStart"/>
      <w:r w:rsidRPr="00243610">
        <w:rPr>
          <w:rFonts w:ascii="Simplified Arabic" w:hAnsi="Simplified Arabic" w:cs="Simplified Arabic"/>
          <w:color w:val="202122"/>
          <w:sz w:val="28"/>
          <w:szCs w:val="28"/>
          <w:shd w:val="clear" w:color="auto" w:fill="FFFFFF"/>
          <w:rtl/>
        </w:rPr>
        <w:t>التلاميذية</w:t>
      </w:r>
      <w:proofErr w:type="spellEnd"/>
      <w:r w:rsidRPr="00243610">
        <w:rPr>
          <w:rFonts w:ascii="Simplified Arabic" w:hAnsi="Simplified Arabic" w:cs="Simplified Arabic"/>
          <w:color w:val="202122"/>
          <w:sz w:val="28"/>
          <w:szCs w:val="28"/>
          <w:shd w:val="clear" w:color="auto" w:fill="FFFFFF"/>
          <w:rtl/>
        </w:rPr>
        <w:t xml:space="preserve"> في البداية </w:t>
      </w:r>
      <w:r w:rsidR="00967007" w:rsidRPr="00243610">
        <w:rPr>
          <w:rFonts w:ascii="Simplified Arabic" w:hAnsi="Simplified Arabic" w:cs="Simplified Arabic"/>
          <w:color w:val="202122"/>
          <w:sz w:val="28"/>
          <w:szCs w:val="28"/>
          <w:shd w:val="clear" w:color="auto" w:fill="FFFFFF"/>
          <w:rtl/>
        </w:rPr>
        <w:t>و المعروفة أيضًا بانتفاضة الخبز أو انتفاضة الجوع</w:t>
      </w:r>
      <w:r w:rsidR="00653265">
        <w:rPr>
          <w:rFonts w:ascii="Simplified Arabic" w:hAnsi="Simplified Arabic" w:cs="Simplified Arabic" w:hint="cs"/>
          <w:color w:val="202122"/>
          <w:sz w:val="28"/>
          <w:szCs w:val="28"/>
          <w:shd w:val="clear" w:color="auto" w:fill="FFFFFF"/>
          <w:rtl/>
        </w:rPr>
        <w:t>،</w:t>
      </w:r>
      <w:r w:rsidR="00967007" w:rsidRPr="00243610">
        <w:rPr>
          <w:rFonts w:ascii="Simplified Arabic" w:hAnsi="Simplified Arabic" w:cs="Simplified Arabic"/>
          <w:color w:val="202122"/>
          <w:sz w:val="28"/>
          <w:szCs w:val="28"/>
          <w:shd w:val="clear" w:color="auto" w:fill="FFFFFF"/>
          <w:rtl/>
        </w:rPr>
        <w:t xml:space="preserve">  هي مجموعة من الحركات الاحتجاجية </w:t>
      </w:r>
      <w:r w:rsidRPr="00243610">
        <w:rPr>
          <w:rFonts w:ascii="Simplified Arabic" w:hAnsi="Simplified Arabic" w:cs="Simplified Arabic"/>
          <w:color w:val="202122"/>
          <w:sz w:val="28"/>
          <w:szCs w:val="28"/>
          <w:shd w:val="clear" w:color="auto" w:fill="FFFFFF"/>
          <w:rtl/>
        </w:rPr>
        <w:t xml:space="preserve">التي عرفتها مجموعة من </w:t>
      </w:r>
      <w:r w:rsidR="00967007" w:rsidRPr="00243610">
        <w:rPr>
          <w:rFonts w:ascii="Simplified Arabic" w:hAnsi="Simplified Arabic" w:cs="Simplified Arabic"/>
          <w:color w:val="202122"/>
          <w:sz w:val="28"/>
          <w:szCs w:val="28"/>
          <w:shd w:val="clear" w:color="auto" w:fill="FFFFFF"/>
          <w:rtl/>
        </w:rPr>
        <w:t>المدن المغربية، وبلغت ذروتها في مدن </w:t>
      </w:r>
      <w:r w:rsidR="00967007" w:rsidRPr="00243610">
        <w:rPr>
          <w:rFonts w:ascii="Simplified Arabic" w:hAnsi="Simplified Arabic" w:cs="Simplified Arabic"/>
          <w:sz w:val="28"/>
          <w:szCs w:val="28"/>
          <w:lang w:val="fr-FR"/>
        </w:rPr>
        <w:t xml:space="preserve"> </w:t>
      </w:r>
      <w:r w:rsidR="00967007" w:rsidRPr="00243610">
        <w:rPr>
          <w:rFonts w:ascii="Simplified Arabic" w:hAnsi="Simplified Arabic" w:cs="Simplified Arabic"/>
          <w:sz w:val="28"/>
          <w:szCs w:val="28"/>
          <w:rtl/>
          <w:lang w:val="fr-FR" w:bidi="ar-MA"/>
        </w:rPr>
        <w:t>الحسيمة تطوان مراكش</w:t>
      </w:r>
      <w:r w:rsidR="00653265">
        <w:rPr>
          <w:rFonts w:ascii="Simplified Arabic" w:hAnsi="Simplified Arabic" w:cs="Simplified Arabic" w:hint="cs"/>
          <w:sz w:val="28"/>
          <w:szCs w:val="28"/>
          <w:rtl/>
          <w:lang w:val="fr-FR" w:bidi="ar-MA"/>
        </w:rPr>
        <w:t>،</w:t>
      </w:r>
      <w:r w:rsidR="00967007" w:rsidRPr="00243610">
        <w:rPr>
          <w:rFonts w:ascii="Simplified Arabic" w:hAnsi="Simplified Arabic" w:cs="Simplified Arabic"/>
          <w:sz w:val="28"/>
          <w:szCs w:val="28"/>
          <w:rtl/>
          <w:lang w:val="fr-FR" w:bidi="ar-MA"/>
        </w:rPr>
        <w:t xml:space="preserve"> </w:t>
      </w:r>
      <w:r w:rsidRPr="00243610">
        <w:rPr>
          <w:rFonts w:ascii="Simplified Arabic" w:hAnsi="Simplified Arabic" w:cs="Simplified Arabic"/>
          <w:sz w:val="28"/>
          <w:szCs w:val="28"/>
          <w:rtl/>
        </w:rPr>
        <w:t>لأن نتائج سياسة التقويم الهيكلي كانت كارثية.</w:t>
      </w:r>
    </w:p>
    <w:p w14:paraId="698EA9AC" w14:textId="2B811545" w:rsidR="003E55D8" w:rsidRPr="00653265" w:rsidRDefault="00967007" w:rsidP="00A135EA">
      <w:pPr>
        <w:spacing w:after="0" w:line="360" w:lineRule="auto"/>
        <w:ind w:firstLine="720"/>
        <w:jc w:val="both"/>
        <w:rPr>
          <w:rFonts w:ascii="Simplified Arabic" w:hAnsi="Simplified Arabic" w:cs="Simplified Arabic"/>
          <w:sz w:val="28"/>
          <w:szCs w:val="28"/>
          <w:rtl/>
        </w:rPr>
      </w:pPr>
      <w:r w:rsidRPr="00243610">
        <w:rPr>
          <w:rFonts w:ascii="Simplified Arabic" w:hAnsi="Simplified Arabic" w:cs="Simplified Arabic"/>
          <w:color w:val="202122"/>
          <w:sz w:val="28"/>
          <w:szCs w:val="28"/>
          <w:shd w:val="clear" w:color="auto" w:fill="FFFFFF"/>
          <w:rtl/>
        </w:rPr>
        <w:t xml:space="preserve">جاءت الاحتجاجات في سياق اقتصادي تميز ببداية تطبيق المغرب لسياسة التقويم الهيكلي </w:t>
      </w:r>
      <w:proofErr w:type="spellStart"/>
      <w:r w:rsidRPr="00243610">
        <w:rPr>
          <w:rFonts w:ascii="Simplified Arabic" w:hAnsi="Simplified Arabic" w:cs="Simplified Arabic"/>
          <w:color w:val="202122"/>
          <w:sz w:val="28"/>
          <w:szCs w:val="28"/>
          <w:shd w:val="clear" w:color="auto" w:fill="FFFFFF"/>
          <w:rtl/>
        </w:rPr>
        <w:t>المملاة</w:t>
      </w:r>
      <w:proofErr w:type="spellEnd"/>
      <w:r w:rsidRPr="00243610">
        <w:rPr>
          <w:rFonts w:ascii="Simplified Arabic" w:hAnsi="Simplified Arabic" w:cs="Simplified Arabic"/>
          <w:color w:val="202122"/>
          <w:sz w:val="28"/>
          <w:szCs w:val="28"/>
          <w:shd w:val="clear" w:color="auto" w:fill="FFFFFF"/>
          <w:rtl/>
        </w:rPr>
        <w:t>، آنذاك، من طرف صندوق النقد الدولي، والتي كان من تداعياتها ارتفاع كلفة المعيشة وتطبيق رسوم إضافية على التعليم. و</w:t>
      </w:r>
      <w:r w:rsidR="00653265">
        <w:rPr>
          <w:rFonts w:ascii="Simplified Arabic" w:hAnsi="Simplified Arabic" w:cs="Simplified Arabic" w:hint="cs"/>
          <w:color w:val="202122"/>
          <w:sz w:val="28"/>
          <w:szCs w:val="28"/>
          <w:shd w:val="clear" w:color="auto" w:fill="FFFFFF"/>
          <w:rtl/>
        </w:rPr>
        <w:t xml:space="preserve">رغم </w:t>
      </w:r>
      <w:proofErr w:type="spellStart"/>
      <w:r w:rsidR="00653265">
        <w:rPr>
          <w:rFonts w:ascii="Simplified Arabic" w:hAnsi="Simplified Arabic" w:cs="Simplified Arabic" w:hint="cs"/>
          <w:color w:val="202122"/>
          <w:sz w:val="28"/>
          <w:szCs w:val="28"/>
          <w:shd w:val="clear" w:color="auto" w:fill="FFFFFF"/>
          <w:rtl/>
        </w:rPr>
        <w:t>سلميتها</w:t>
      </w:r>
      <w:proofErr w:type="spellEnd"/>
      <w:r w:rsidR="00653265">
        <w:rPr>
          <w:rFonts w:ascii="Simplified Arabic" w:hAnsi="Simplified Arabic" w:cs="Simplified Arabic" w:hint="cs"/>
          <w:color w:val="202122"/>
          <w:sz w:val="28"/>
          <w:szCs w:val="28"/>
          <w:shd w:val="clear" w:color="auto" w:fill="FFFFFF"/>
          <w:rtl/>
        </w:rPr>
        <w:t xml:space="preserve"> إلا أنها جوبهت بعنف</w:t>
      </w:r>
      <w:r w:rsidRPr="00243610">
        <w:rPr>
          <w:rFonts w:ascii="Simplified Arabic" w:hAnsi="Simplified Arabic" w:cs="Simplified Arabic"/>
          <w:color w:val="202122"/>
          <w:sz w:val="28"/>
          <w:szCs w:val="28"/>
          <w:shd w:val="clear" w:color="auto" w:fill="FFFFFF"/>
          <w:rtl/>
        </w:rPr>
        <w:t xml:space="preserve"> أمني كبير واعتقالات واسعة</w:t>
      </w:r>
      <w:r w:rsidR="00653265">
        <w:rPr>
          <w:rFonts w:ascii="Simplified Arabic" w:hAnsi="Simplified Arabic" w:cs="Simplified Arabic" w:hint="cs"/>
          <w:sz w:val="28"/>
          <w:szCs w:val="28"/>
          <w:rtl/>
        </w:rPr>
        <w:t xml:space="preserve"> استوجبت بداية مسار جديد كان تعديل الدستور أهم مداخله.</w:t>
      </w:r>
    </w:p>
    <w:p w14:paraId="1EF96BEA" w14:textId="077DCD1C" w:rsidR="00840172" w:rsidRPr="003E55D8" w:rsidRDefault="00840172" w:rsidP="00A135EA">
      <w:pPr>
        <w:spacing w:after="0" w:line="360" w:lineRule="auto"/>
        <w:ind w:firstLine="720"/>
        <w:jc w:val="both"/>
        <w:rPr>
          <w:rFonts w:ascii="Simplified Arabic" w:hAnsi="Simplified Arabic" w:cs="Simplified Arabic"/>
          <w:sz w:val="28"/>
          <w:szCs w:val="28"/>
          <w:rtl/>
        </w:rPr>
      </w:pPr>
      <w:r w:rsidRPr="00243610">
        <w:rPr>
          <w:rFonts w:ascii="Simplified Arabic" w:hAnsi="Simplified Arabic" w:cs="Simplified Arabic"/>
          <w:sz w:val="28"/>
          <w:szCs w:val="28"/>
          <w:rtl/>
        </w:rPr>
        <w:lastRenderedPageBreak/>
        <w:t xml:space="preserve">تغيير الدستور  </w:t>
      </w:r>
      <w:r w:rsidR="00995FAF" w:rsidRPr="00243610">
        <w:rPr>
          <w:rFonts w:ascii="Simplified Arabic" w:hAnsi="Simplified Arabic" w:cs="Simplified Arabic"/>
          <w:sz w:val="28"/>
          <w:szCs w:val="28"/>
          <w:rtl/>
        </w:rPr>
        <w:t xml:space="preserve">سنة 1996 </w:t>
      </w:r>
      <w:r w:rsidR="00E03CA0">
        <w:rPr>
          <w:rFonts w:ascii="Simplified Arabic" w:hAnsi="Simplified Arabic" w:cs="Simplified Arabic" w:hint="cs"/>
          <w:sz w:val="28"/>
          <w:szCs w:val="28"/>
          <w:rtl/>
        </w:rPr>
        <w:t xml:space="preserve">قرب </w:t>
      </w:r>
      <w:r w:rsidR="00995FAF" w:rsidRPr="00243610">
        <w:rPr>
          <w:rFonts w:ascii="Simplified Arabic" w:hAnsi="Simplified Arabic" w:cs="Simplified Arabic"/>
          <w:sz w:val="28"/>
          <w:szCs w:val="28"/>
          <w:rtl/>
        </w:rPr>
        <w:t>وجهات نظر  الحسن الثاني والزعيم الاشتراكي والمعارض الكبير الأستاذ عبد الرحمان اليوسفي الكاتب الأول لحزب الاتحاد الاشتراكي رحم الله الجميع الذي سيقود حكومة التناوب</w:t>
      </w:r>
      <w:r w:rsidR="00CA739A" w:rsidRPr="00243610">
        <w:rPr>
          <w:rFonts w:ascii="Simplified Arabic" w:hAnsi="Simplified Arabic" w:cs="Simplified Arabic"/>
          <w:sz w:val="28"/>
          <w:szCs w:val="28"/>
          <w:rtl/>
        </w:rPr>
        <w:t>(</w:t>
      </w:r>
      <w:r w:rsidR="00995FAF" w:rsidRPr="00243610">
        <w:rPr>
          <w:rFonts w:ascii="Simplified Arabic" w:hAnsi="Simplified Arabic" w:cs="Simplified Arabic"/>
          <w:sz w:val="28"/>
          <w:szCs w:val="28"/>
          <w:rtl/>
        </w:rPr>
        <w:t xml:space="preserve"> </w:t>
      </w:r>
      <w:r w:rsidR="00CA739A" w:rsidRPr="00243610">
        <w:rPr>
          <w:rFonts w:ascii="Simplified Arabic" w:hAnsi="Simplified Arabic" w:cs="Simplified Arabic"/>
          <w:sz w:val="28"/>
          <w:szCs w:val="28"/>
          <w:rtl/>
        </w:rPr>
        <w:t xml:space="preserve">1998 _2002) </w:t>
      </w:r>
      <w:r w:rsidR="00995FAF" w:rsidRPr="00243610">
        <w:rPr>
          <w:rFonts w:ascii="Simplified Arabic" w:hAnsi="Simplified Arabic" w:cs="Simplified Arabic"/>
          <w:sz w:val="28"/>
          <w:szCs w:val="28"/>
          <w:rtl/>
        </w:rPr>
        <w:t xml:space="preserve">بعد فوزه في انتخابات </w:t>
      </w:r>
      <w:r w:rsidR="00CA739A" w:rsidRPr="00243610">
        <w:rPr>
          <w:rFonts w:ascii="Simplified Arabic" w:hAnsi="Simplified Arabic" w:cs="Simplified Arabic"/>
          <w:sz w:val="28"/>
          <w:szCs w:val="28"/>
          <w:rtl/>
        </w:rPr>
        <w:t>سنة 1997</w:t>
      </w:r>
      <w:r w:rsidR="00007132" w:rsidRPr="00243610">
        <w:rPr>
          <w:rFonts w:ascii="Simplified Arabic" w:hAnsi="Simplified Arabic" w:cs="Simplified Arabic"/>
          <w:sz w:val="28"/>
          <w:szCs w:val="28"/>
          <w:rtl/>
        </w:rPr>
        <w:t xml:space="preserve"> وقد كان لعدد من المؤسسات والجهات أدوار مهمة في سن هدا النوع من السياسيات على رأسها المؤسسة الملكية.</w:t>
      </w:r>
    </w:p>
    <w:p w14:paraId="598D30CE" w14:textId="77777777" w:rsidR="003E55D8" w:rsidRPr="003E55D8" w:rsidRDefault="003E55D8" w:rsidP="00243610">
      <w:pPr>
        <w:spacing w:after="0" w:line="360" w:lineRule="auto"/>
        <w:jc w:val="both"/>
        <w:rPr>
          <w:rFonts w:ascii="Simplified Arabic" w:hAnsi="Simplified Arabic" w:cs="Simplified Arabic"/>
          <w:color w:val="FF0000"/>
          <w:sz w:val="32"/>
          <w:szCs w:val="32"/>
          <w:rtl/>
        </w:rPr>
      </w:pPr>
      <w:r w:rsidRPr="003E55D8">
        <w:rPr>
          <w:rFonts w:ascii="Simplified Arabic" w:hAnsi="Simplified Arabic" w:cs="Simplified Arabic"/>
          <w:color w:val="FF0000"/>
          <w:sz w:val="32"/>
          <w:szCs w:val="32"/>
          <w:rtl/>
        </w:rPr>
        <w:t>المؤسسة الملكية</w:t>
      </w:r>
    </w:p>
    <w:p w14:paraId="18963FD5" w14:textId="0032688B" w:rsidR="003E55D8" w:rsidRPr="003E55D8" w:rsidRDefault="003E55D8" w:rsidP="00A135EA">
      <w:pPr>
        <w:spacing w:line="360" w:lineRule="auto"/>
        <w:ind w:firstLine="720"/>
        <w:jc w:val="both"/>
        <w:rPr>
          <w:rFonts w:ascii="Simplified Arabic" w:eastAsia="Times New Roman" w:hAnsi="Simplified Arabic" w:cs="Simplified Arabic"/>
          <w:sz w:val="32"/>
          <w:szCs w:val="32"/>
        </w:rPr>
      </w:pPr>
      <w:r w:rsidRPr="003E55D8">
        <w:rPr>
          <w:rFonts w:ascii="Simplified Arabic" w:eastAsia="Times New Roman" w:hAnsi="Simplified Arabic" w:cs="Simplified Arabic"/>
          <w:sz w:val="32"/>
          <w:szCs w:val="32"/>
          <w:rtl/>
        </w:rPr>
        <w:t>استهدفت المؤسسة الملكية من وراء الإقدام على المراجعة الدستورية استكمال عملية الإصلاح السياسي؛ الإداري؛ الاقتصادي للمغرب الراهن؛ فجاءت هذه المراجعة حاملة بين طياتها جملة من الإصلاحات الاقتصادية والإدارية بهدف تقويم الإدارة  والاقتصاد المغربيين إلى جانب التصدي لقضية التعليم، فسنة 1996 كانت سنة "الإصلاح الشمولي بالمغرب" حيث ابرز العاهل المغربي هذا التوجه بقوله: "إن الإصلاح الذي نادينا به ووعدنا به شعبنا لا يقتصر على تعديل بعض مقتضيات الدستور؛ بل هو إصلاح شامل يقتضي النظر في كل ميدان يحتاج إلى الإصلاح التقويم ولاسيما الإدارة والاقتصاد والتعليم</w:t>
      </w:r>
      <w:r w:rsidR="00E03CA0">
        <w:rPr>
          <w:rFonts w:ascii="Simplified Arabic" w:eastAsia="Times New Roman" w:hAnsi="Simplified Arabic" w:cs="Simplified Arabic" w:hint="cs"/>
          <w:sz w:val="32"/>
          <w:szCs w:val="32"/>
          <w:rtl/>
        </w:rPr>
        <w:t>.</w:t>
      </w:r>
    </w:p>
    <w:p w14:paraId="571B7E8F" w14:textId="2C852776" w:rsidR="003E55D8" w:rsidRPr="003E55D8" w:rsidRDefault="003E55D8" w:rsidP="009266CE">
      <w:pPr>
        <w:spacing w:line="360" w:lineRule="auto"/>
        <w:ind w:firstLine="720"/>
        <w:jc w:val="both"/>
        <w:rPr>
          <w:rFonts w:ascii="Simplified Arabic" w:eastAsia="Times New Roman" w:hAnsi="Simplified Arabic" w:cs="Simplified Arabic"/>
          <w:sz w:val="32"/>
          <w:szCs w:val="32"/>
          <w:rtl/>
        </w:rPr>
      </w:pPr>
      <w:r w:rsidRPr="003E55D8">
        <w:rPr>
          <w:rFonts w:ascii="Simplified Arabic" w:eastAsia="Times New Roman" w:hAnsi="Simplified Arabic" w:cs="Simplified Arabic"/>
          <w:sz w:val="32"/>
          <w:szCs w:val="32"/>
          <w:rtl/>
        </w:rPr>
        <w:t xml:space="preserve">في خطاب بمناسبة عيد العرش ليوم 3مارس 1996 أشار العاهل المغربي الحسن الثاني على أنه "سنقدم في بحر  هذه السنة – بعد نهاية الدورة الثانية لمجلس النواب مشروع تعديل جديد يهدف إلى تركيب برلماننا من مجلسين إيمانا منا بصلاحية هذا النهج وفعاليته وحرصا على أن نوفر  لشعبنا المزيد من مشاركته؛ ذلك أن ثنائية المجلس توفر للشرائح المعنية من المجتمع المدني من جهات وجماعات محلية وغرف مهنية ومنظمات نقابية المشاركة في مجلس نيابي له حق التقرير؛ ومن شأن ذلك أن يقيم التنافس بين الغرفتين لتحسين أدائهما </w:t>
      </w:r>
      <w:r w:rsidRPr="003E55D8">
        <w:rPr>
          <w:rFonts w:ascii="Simplified Arabic" w:eastAsia="Times New Roman" w:hAnsi="Simplified Arabic" w:cs="Simplified Arabic"/>
          <w:sz w:val="32"/>
          <w:szCs w:val="32"/>
          <w:rtl/>
        </w:rPr>
        <w:lastRenderedPageBreak/>
        <w:t>وإغناء تداولهما بالخبرة اللازمة والحكمة المتوخاة عند مناقشة النصوص التشريعية التي تتعاقب الغرفتان على دراستها لإقرارها</w:t>
      </w:r>
      <w:r w:rsidR="00E03CA0">
        <w:rPr>
          <w:rFonts w:ascii="Simplified Arabic" w:eastAsia="Times New Roman" w:hAnsi="Simplified Arabic" w:cs="Simplified Arabic" w:hint="cs"/>
          <w:sz w:val="32"/>
          <w:szCs w:val="32"/>
          <w:rtl/>
        </w:rPr>
        <w:t>.</w:t>
      </w:r>
      <w:r w:rsidRPr="003E55D8">
        <w:rPr>
          <w:rFonts w:ascii="Simplified Arabic" w:eastAsia="Times New Roman" w:hAnsi="Simplified Arabic" w:cs="Simplified Arabic"/>
          <w:sz w:val="32"/>
          <w:szCs w:val="32"/>
          <w:rtl/>
        </w:rPr>
        <w:t xml:space="preserve"> </w:t>
      </w:r>
    </w:p>
    <w:p w14:paraId="217680DF" w14:textId="57C29431" w:rsidR="003E55D8" w:rsidRPr="003E55D8" w:rsidRDefault="003E55D8" w:rsidP="00A135EA">
      <w:pPr>
        <w:spacing w:line="360" w:lineRule="auto"/>
        <w:ind w:firstLine="720"/>
        <w:jc w:val="both"/>
        <w:rPr>
          <w:rFonts w:ascii="Simplified Arabic" w:eastAsia="Times New Roman" w:hAnsi="Simplified Arabic" w:cs="Simplified Arabic" w:hint="cs"/>
          <w:sz w:val="32"/>
          <w:szCs w:val="32"/>
          <w:rtl/>
          <w:lang w:bidi="ar-MA"/>
        </w:rPr>
      </w:pPr>
      <w:r w:rsidRPr="003E55D8">
        <w:rPr>
          <w:rFonts w:ascii="Simplified Arabic" w:eastAsia="Times New Roman" w:hAnsi="Simplified Arabic" w:cs="Simplified Arabic"/>
          <w:sz w:val="32"/>
          <w:szCs w:val="32"/>
          <w:rtl/>
        </w:rPr>
        <w:t>منح المشرع الدستوري المغربي  لمجلس المستشارين سلطات رقابية  شبه متساوية مقارنة مع تلك الممنوحة  لمجلس النواب؛ فالغرفة  الثانية تتوفر على حق ملتمس الرقابة وإمكانية خلق لجن تقصي الحقائق وطرح الأسئلة  بشقيها والكتابي؛ بل إنها تنفرد بتقنية جديدة لا يحظى بها مجلس النواب ألا وهي " توجيه التنبيه" الأمر الذي إن دل على شيء فإنما يدل على أن هذه الغرفة ليست استشارية، بل غرفة  تقريرية، حيث تصدى  العاهل المغربي لشرح هذه النقطة  قائلا :"… والحالة أنها ليست غرفة استشارية، ولكن كما أشرت- شعبي العزيز- هي غرفة  تقريرية بكل ما في الكلمة من معنى، فهذه الغرفة ستكون الشطر الثاني من البرلمان</w:t>
      </w:r>
      <w:r w:rsidR="00E03CA0">
        <w:rPr>
          <w:rFonts w:ascii="Simplified Arabic" w:eastAsia="Times New Roman" w:hAnsi="Simplified Arabic" w:cs="Simplified Arabic" w:hint="cs"/>
          <w:sz w:val="32"/>
          <w:szCs w:val="32"/>
          <w:rtl/>
        </w:rPr>
        <w:t>.</w:t>
      </w:r>
      <w:r w:rsidRPr="003E55D8">
        <w:rPr>
          <w:rFonts w:ascii="Simplified Arabic" w:eastAsia="Times New Roman" w:hAnsi="Simplified Arabic" w:cs="Simplified Arabic"/>
          <w:sz w:val="32"/>
          <w:szCs w:val="32"/>
          <w:rtl/>
        </w:rPr>
        <w:t xml:space="preserve"> </w:t>
      </w:r>
    </w:p>
    <w:p w14:paraId="1612B0C2" w14:textId="50F7C247" w:rsidR="003E55D8" w:rsidRPr="003E55D8" w:rsidRDefault="003E55D8" w:rsidP="00E03CA0">
      <w:pPr>
        <w:spacing w:line="360" w:lineRule="auto"/>
        <w:ind w:firstLine="720"/>
        <w:jc w:val="both"/>
        <w:rPr>
          <w:rFonts w:ascii="Simplified Arabic" w:eastAsia="Times New Roman" w:hAnsi="Simplified Arabic" w:cs="Simplified Arabic"/>
          <w:sz w:val="32"/>
          <w:szCs w:val="32"/>
          <w:rtl/>
        </w:rPr>
      </w:pPr>
      <w:r w:rsidRPr="003E55D8">
        <w:rPr>
          <w:rFonts w:ascii="Simplified Arabic" w:eastAsia="Times New Roman" w:hAnsi="Simplified Arabic" w:cs="Simplified Arabic"/>
          <w:sz w:val="32"/>
          <w:szCs w:val="32"/>
          <w:rtl/>
        </w:rPr>
        <w:t>غير أن للعاهل المغربي تصور مخالف لهذا النمط الغربي من الازدواج البرلماني عبر عنه بقوله :" عادة ما نرى في الدساتير التي تصفحناها واطلعنا عليها أن الغرفة الثانية تكون ناقصة القوة وناقصة الآليات بالنسبة للغرفة الأولى، ولكن حتى نجعلها شيقة وحتى نجعل الناس يقصدونها قررنا أن نجعل من هذه الغرفة الثانية غرفة تتميز عن أخواتها في الدساتير  الأخرى لنظهر بذلك أن المغرب ليس مقلدا فقط، بل ينهل من مناهل الغير ولكن يصبها في كأسه ليبتلعها هو لجسده</w:t>
      </w:r>
      <w:r w:rsidR="00FC41E1">
        <w:rPr>
          <w:rFonts w:ascii="Simplified Arabic" w:eastAsia="Times New Roman" w:hAnsi="Simplified Arabic" w:cs="Simplified Arabic" w:hint="cs"/>
          <w:sz w:val="32"/>
          <w:szCs w:val="32"/>
          <w:rtl/>
        </w:rPr>
        <w:t>".</w:t>
      </w:r>
    </w:p>
    <w:p w14:paraId="6613B80C" w14:textId="7D87A16E" w:rsidR="003E55D8" w:rsidRPr="003E55D8" w:rsidRDefault="003E55D8" w:rsidP="00243610">
      <w:pPr>
        <w:shd w:val="clear" w:color="auto" w:fill="FFFFFF"/>
        <w:spacing w:beforeAutospacing="1" w:after="0" w:afterAutospacing="1" w:line="360" w:lineRule="auto"/>
        <w:rPr>
          <w:rFonts w:ascii="Simplified Arabic" w:eastAsia="Times New Roman" w:hAnsi="Simplified Arabic" w:cs="Simplified Arabic"/>
          <w:b/>
          <w:bCs/>
          <w:color w:val="FF0000"/>
          <w:rtl/>
        </w:rPr>
      </w:pPr>
      <w:r w:rsidRPr="003E55D8">
        <w:rPr>
          <w:rFonts w:ascii="Simplified Arabic" w:eastAsia="Times New Roman" w:hAnsi="Simplified Arabic" w:cs="Simplified Arabic"/>
          <w:b/>
          <w:bCs/>
          <w:color w:val="FF0000"/>
          <w:rtl/>
        </w:rPr>
        <w:t>- الإع</w:t>
      </w:r>
      <w:r w:rsidR="00256D60">
        <w:rPr>
          <w:rFonts w:ascii="Simplified Arabic" w:eastAsia="Times New Roman" w:hAnsi="Simplified Arabic" w:cs="Simplified Arabic" w:hint="cs"/>
          <w:b/>
          <w:bCs/>
          <w:color w:val="FF0000"/>
          <w:rtl/>
        </w:rPr>
        <w:t>ـــــــــــــــــــ</w:t>
      </w:r>
      <w:r w:rsidRPr="003E55D8">
        <w:rPr>
          <w:rFonts w:ascii="Simplified Arabic" w:eastAsia="Times New Roman" w:hAnsi="Simplified Arabic" w:cs="Simplified Arabic"/>
          <w:b/>
          <w:bCs/>
          <w:color w:val="FF0000"/>
          <w:rtl/>
        </w:rPr>
        <w:t>لام</w:t>
      </w:r>
    </w:p>
    <w:p w14:paraId="1D889FB2" w14:textId="551CE296" w:rsidR="003E55D8" w:rsidRPr="003E55D8" w:rsidRDefault="003E55D8" w:rsidP="00DF51F6">
      <w:pPr>
        <w:spacing w:after="200" w:line="360" w:lineRule="auto"/>
        <w:ind w:firstLine="720"/>
        <w:jc w:val="both"/>
        <w:rPr>
          <w:rFonts w:ascii="Simplified Arabic" w:eastAsia="Times New Roman" w:hAnsi="Simplified Arabic" w:cs="Simplified Arabic"/>
          <w:sz w:val="32"/>
          <w:szCs w:val="32"/>
          <w:rtl/>
          <w:lang w:eastAsia="fr-FR" w:bidi="ar-MA"/>
        </w:rPr>
      </w:pPr>
      <w:r w:rsidRPr="003E55D8">
        <w:rPr>
          <w:rFonts w:ascii="Simplified Arabic" w:eastAsia="Times New Roman" w:hAnsi="Simplified Arabic" w:cs="Simplified Arabic"/>
          <w:sz w:val="32"/>
          <w:szCs w:val="32"/>
          <w:rtl/>
          <w:lang w:val="fr-FR" w:eastAsia="fr-FR" w:bidi="ar-MA"/>
        </w:rPr>
        <w:lastRenderedPageBreak/>
        <w:t>لقد اختلفت المؤسسات الإعلامية فيما بينها في تحديد مفهوم الانتقال الديمقراطي منذ حصول المغرب على الاستقلال سنة</w:t>
      </w:r>
      <w:r w:rsidRPr="003E55D8">
        <w:rPr>
          <w:rFonts w:ascii="Simplified Arabic" w:eastAsia="Times New Roman" w:hAnsi="Simplified Arabic" w:cs="Simplified Arabic"/>
          <w:sz w:val="32"/>
          <w:szCs w:val="32"/>
          <w:lang w:val="fr-FR" w:eastAsia="fr-FR" w:bidi="ar-MA"/>
        </w:rPr>
        <w:t xml:space="preserve"> </w:t>
      </w:r>
      <w:r w:rsidRPr="003E55D8">
        <w:rPr>
          <w:rFonts w:ascii="Simplified Arabic" w:eastAsia="Times New Roman" w:hAnsi="Simplified Arabic" w:cs="Simplified Arabic"/>
          <w:sz w:val="32"/>
          <w:szCs w:val="32"/>
          <w:lang w:eastAsia="fr-FR" w:bidi="ar-MA"/>
        </w:rPr>
        <w:t>1956</w:t>
      </w:r>
      <w:r w:rsidRPr="003E55D8">
        <w:rPr>
          <w:rFonts w:ascii="Simplified Arabic" w:eastAsia="Times New Roman" w:hAnsi="Simplified Arabic" w:cs="Simplified Arabic"/>
          <w:sz w:val="32"/>
          <w:szCs w:val="32"/>
          <w:rtl/>
          <w:lang w:eastAsia="fr-FR" w:bidi="ar-MA"/>
        </w:rPr>
        <w:t xml:space="preserve"> كما تباينت رؤيتها لمنطق وأولويات واليات هذا الانتقال فهما وممارسة.</w:t>
      </w:r>
    </w:p>
    <w:p w14:paraId="1D632265" w14:textId="79FA0408" w:rsidR="003E55D8" w:rsidRPr="003E55D8" w:rsidRDefault="003E55D8" w:rsidP="00A135EA">
      <w:pPr>
        <w:spacing w:after="200" w:line="360" w:lineRule="auto"/>
        <w:ind w:firstLine="720"/>
        <w:jc w:val="both"/>
        <w:rPr>
          <w:rFonts w:ascii="Simplified Arabic" w:eastAsia="Times New Roman" w:hAnsi="Simplified Arabic" w:cs="Simplified Arabic"/>
          <w:sz w:val="32"/>
          <w:szCs w:val="32"/>
          <w:rtl/>
          <w:lang w:eastAsia="fr-FR" w:bidi="ar-MA"/>
        </w:rPr>
      </w:pPr>
      <w:r w:rsidRPr="003E55D8">
        <w:rPr>
          <w:rFonts w:ascii="Simplified Arabic" w:eastAsia="Times New Roman" w:hAnsi="Simplified Arabic" w:cs="Simplified Arabic"/>
          <w:sz w:val="32"/>
          <w:szCs w:val="32"/>
          <w:rtl/>
          <w:lang w:eastAsia="fr-FR" w:bidi="ar-MA"/>
        </w:rPr>
        <w:t xml:space="preserve">هناك من الصحف الرسمية من اجتر الرواية الرسمية وقال </w:t>
      </w:r>
      <w:r w:rsidR="009266CE" w:rsidRPr="003E55D8">
        <w:rPr>
          <w:rFonts w:ascii="Simplified Arabic" w:eastAsia="Times New Roman" w:hAnsi="Simplified Arabic" w:cs="Simplified Arabic" w:hint="cs"/>
          <w:sz w:val="32"/>
          <w:szCs w:val="32"/>
          <w:rtl/>
          <w:lang w:eastAsia="fr-FR" w:bidi="ar-MA"/>
        </w:rPr>
        <w:t>إن</w:t>
      </w:r>
      <w:r w:rsidRPr="003E55D8">
        <w:rPr>
          <w:rFonts w:ascii="Simplified Arabic" w:eastAsia="Times New Roman" w:hAnsi="Simplified Arabic" w:cs="Simplified Arabic"/>
          <w:sz w:val="32"/>
          <w:szCs w:val="32"/>
          <w:rtl/>
          <w:lang w:eastAsia="fr-FR" w:bidi="ar-MA"/>
        </w:rPr>
        <w:t xml:space="preserve"> الإصلاح السياسي هو ما تراه الدولة المغربية، إلا أن هناك جرائد أخرى حزبية وغير </w:t>
      </w:r>
      <w:proofErr w:type="spellStart"/>
      <w:r w:rsidRPr="003E55D8">
        <w:rPr>
          <w:rFonts w:ascii="Simplified Arabic" w:eastAsia="Times New Roman" w:hAnsi="Simplified Arabic" w:cs="Simplified Arabic"/>
          <w:sz w:val="32"/>
          <w:szCs w:val="32"/>
          <w:rtl/>
          <w:lang w:eastAsia="fr-FR" w:bidi="ar-MA"/>
        </w:rPr>
        <w:t>حزيبة</w:t>
      </w:r>
      <w:proofErr w:type="spellEnd"/>
      <w:r w:rsidRPr="003E55D8">
        <w:rPr>
          <w:rFonts w:ascii="Simplified Arabic" w:eastAsia="Times New Roman" w:hAnsi="Simplified Arabic" w:cs="Simplified Arabic"/>
          <w:sz w:val="32"/>
          <w:szCs w:val="32"/>
          <w:rtl/>
          <w:lang w:eastAsia="fr-FR" w:bidi="ar-MA"/>
        </w:rPr>
        <w:t xml:space="preserve"> لم تكن ترض بغير ممارسة سياسية واضحة وشفافة، محكومة بدستور عصري حديث، يسيج كل الصلاحيات ويربط المسؤولية بالمحاسبة</w:t>
      </w:r>
      <w:r w:rsidR="00A135EA">
        <w:rPr>
          <w:rFonts w:ascii="Simplified Arabic" w:eastAsia="Times New Roman" w:hAnsi="Simplified Arabic" w:cs="Simplified Arabic" w:hint="cs"/>
          <w:sz w:val="32"/>
          <w:szCs w:val="32"/>
          <w:rtl/>
          <w:lang w:eastAsia="fr-FR" w:bidi="ar-MA"/>
        </w:rPr>
        <w:t>.</w:t>
      </w:r>
    </w:p>
    <w:p w14:paraId="7F2B2F0A" w14:textId="77777777" w:rsidR="003E55D8" w:rsidRPr="003E55D8" w:rsidRDefault="003E55D8" w:rsidP="00A135EA">
      <w:pPr>
        <w:spacing w:after="200" w:line="360" w:lineRule="auto"/>
        <w:ind w:firstLine="720"/>
        <w:jc w:val="both"/>
        <w:rPr>
          <w:rFonts w:ascii="Simplified Arabic" w:eastAsia="Times New Roman" w:hAnsi="Simplified Arabic" w:cs="Simplified Arabic"/>
          <w:sz w:val="32"/>
          <w:szCs w:val="32"/>
          <w:rtl/>
          <w:lang w:eastAsia="fr-FR" w:bidi="ar-MA"/>
        </w:rPr>
      </w:pPr>
      <w:r w:rsidRPr="003E55D8">
        <w:rPr>
          <w:rFonts w:ascii="Simplified Arabic" w:eastAsia="Times New Roman" w:hAnsi="Simplified Arabic" w:cs="Simplified Arabic"/>
          <w:sz w:val="32"/>
          <w:szCs w:val="32"/>
          <w:shd w:val="clear" w:color="auto" w:fill="FFFFFF"/>
          <w:rtl/>
          <w:lang w:val="fr-FR" w:eastAsia="fr-FR"/>
        </w:rPr>
        <w:t>لكن هذا لا يعني أن الإعلام العمومي لم يكن له أي دور، فالقناة الثانية مثلا وجدت بقرار سياسي لمصاحبة الانتقال الديمقراطي وتعميق النقاش فيه قبل أن تنقلب على عاقبيها حين اصطفت إلى جانب قوى معينة وأصبحت نسخة أصلية للقناة الأولى .</w:t>
      </w:r>
    </w:p>
    <w:p w14:paraId="36B8953C" w14:textId="77777777" w:rsidR="003E55D8" w:rsidRPr="003E55D8" w:rsidRDefault="003E55D8" w:rsidP="00A135EA">
      <w:pPr>
        <w:spacing w:after="200" w:line="360" w:lineRule="auto"/>
        <w:ind w:firstLine="720"/>
        <w:jc w:val="both"/>
        <w:rPr>
          <w:rFonts w:ascii="Simplified Arabic" w:eastAsia="Times New Roman" w:hAnsi="Simplified Arabic" w:cs="Simplified Arabic"/>
          <w:sz w:val="32"/>
          <w:szCs w:val="32"/>
          <w:shd w:val="clear" w:color="auto" w:fill="FFFFFF"/>
          <w:rtl/>
          <w:lang w:val="fr-FR" w:eastAsia="fr-FR"/>
        </w:rPr>
      </w:pPr>
      <w:r w:rsidRPr="003E55D8">
        <w:rPr>
          <w:rFonts w:ascii="Simplified Arabic" w:eastAsia="Times New Roman" w:hAnsi="Simplified Arabic" w:cs="Simplified Arabic"/>
          <w:sz w:val="32"/>
          <w:szCs w:val="32"/>
          <w:rtl/>
          <w:lang w:eastAsia="fr-FR" w:bidi="ar-MA"/>
        </w:rPr>
        <w:t>ومع ذلك ضلت مطالب مواضيع الانتقال الديمقراطي مسطرة في أعمدة وافتتاحيات جريدة الاتحاد الاشتراكي  وجريدة العلم وغيرها حتى مطلع التسعينيات وبعدها، رغم تغير الخطاب بتغير مواقع الأحزاب، وهكذا ظهرت صحف غير حزبية مثل "الصحفية"</w:t>
      </w:r>
      <w:r w:rsidRPr="003E55D8">
        <w:rPr>
          <w:rFonts w:ascii="Simplified Arabic" w:eastAsia="Times New Roman" w:hAnsi="Simplified Arabic" w:cs="Simplified Arabic"/>
          <w:i/>
          <w:iCs/>
          <w:sz w:val="32"/>
          <w:szCs w:val="32"/>
          <w:shd w:val="clear" w:color="auto" w:fill="FFFFFF"/>
          <w:rtl/>
          <w:lang w:val="fr-FR" w:eastAsia="fr-FR"/>
        </w:rPr>
        <w:t xml:space="preserve"> و </w:t>
      </w:r>
      <w:r w:rsidRPr="003E55D8">
        <w:rPr>
          <w:rFonts w:ascii="Simplified Arabic" w:eastAsia="Times New Roman" w:hAnsi="Simplified Arabic" w:cs="Simplified Arabic"/>
          <w:sz w:val="32"/>
          <w:szCs w:val="32"/>
          <w:shd w:val="clear" w:color="auto" w:fill="FFFFFF"/>
          <w:lang w:val="fr-FR" w:eastAsia="fr-FR"/>
        </w:rPr>
        <w:t>“</w:t>
      </w:r>
      <w:proofErr w:type="spellStart"/>
      <w:r w:rsidRPr="003E55D8">
        <w:rPr>
          <w:rFonts w:ascii="Simplified Arabic" w:eastAsia="Times New Roman" w:hAnsi="Simplified Arabic" w:cs="Simplified Arabic"/>
          <w:i/>
          <w:iCs/>
          <w:sz w:val="32"/>
          <w:szCs w:val="32"/>
          <w:shd w:val="clear" w:color="auto" w:fill="FFFFFF"/>
          <w:rtl/>
          <w:lang w:val="fr-FR" w:eastAsia="fr-FR"/>
        </w:rPr>
        <w:t>لوجورنال</w:t>
      </w:r>
      <w:proofErr w:type="spellEnd"/>
      <w:r w:rsidRPr="003E55D8">
        <w:rPr>
          <w:rFonts w:ascii="Simplified Arabic" w:eastAsia="Times New Roman" w:hAnsi="Simplified Arabic" w:cs="Simplified Arabic"/>
          <w:sz w:val="32"/>
          <w:szCs w:val="32"/>
          <w:shd w:val="clear" w:color="auto" w:fill="FFFFFF"/>
          <w:lang w:val="fr-FR" w:eastAsia="fr-FR"/>
        </w:rPr>
        <w:t>”</w:t>
      </w:r>
      <w:r w:rsidRPr="003E55D8">
        <w:rPr>
          <w:rFonts w:ascii="Simplified Arabic" w:eastAsia="Times New Roman" w:hAnsi="Simplified Arabic" w:cs="Simplified Arabic"/>
          <w:sz w:val="32"/>
          <w:szCs w:val="32"/>
          <w:shd w:val="clear" w:color="auto" w:fill="FFFFFF"/>
          <w:rtl/>
          <w:lang w:val="fr-FR" w:eastAsia="fr-FR"/>
        </w:rPr>
        <w:t xml:space="preserve"> و"نيشان" وصولا إلى تجارب مثل  "الأيام" "المساء" و"الاخبار" و"أخبار اليوم سحبت البساط تحت سابقاتها" .</w:t>
      </w:r>
    </w:p>
    <w:p w14:paraId="6241E959" w14:textId="70D14FAA" w:rsidR="003E55D8" w:rsidRPr="003E55D8" w:rsidRDefault="003E55D8" w:rsidP="00A135EA">
      <w:pPr>
        <w:spacing w:after="200" w:line="360" w:lineRule="auto"/>
        <w:ind w:firstLine="720"/>
        <w:jc w:val="both"/>
        <w:rPr>
          <w:rFonts w:ascii="Simplified Arabic" w:eastAsia="Times New Roman" w:hAnsi="Simplified Arabic" w:cs="Simplified Arabic"/>
          <w:sz w:val="32"/>
          <w:szCs w:val="32"/>
          <w:shd w:val="clear" w:color="auto" w:fill="FFFFFF"/>
          <w:rtl/>
          <w:lang w:val="fr-FR" w:eastAsia="fr-FR"/>
        </w:rPr>
      </w:pPr>
      <w:r w:rsidRPr="003E55D8">
        <w:rPr>
          <w:rFonts w:ascii="Simplified Arabic" w:eastAsia="Times New Roman" w:hAnsi="Simplified Arabic" w:cs="Simplified Arabic"/>
          <w:sz w:val="32"/>
          <w:szCs w:val="32"/>
          <w:shd w:val="clear" w:color="auto" w:fill="FFFFFF"/>
          <w:rtl/>
          <w:lang w:val="fr-FR" w:eastAsia="fr-FR"/>
        </w:rPr>
        <w:lastRenderedPageBreak/>
        <w:t xml:space="preserve">لا أحد يستطيع نفي تواجد صحافة حزبية  قوية، رغم افتقارها ل "سلطة" نظرا لارتباطها بالحزب طيلة عقود من الزمن، مع الإقرار أن الاتجاه العام بدأ يأخذ منحى اخر مع </w:t>
      </w:r>
      <w:proofErr w:type="spellStart"/>
      <w:r w:rsidRPr="003E55D8">
        <w:rPr>
          <w:rFonts w:ascii="Simplified Arabic" w:eastAsia="Times New Roman" w:hAnsi="Simplified Arabic" w:cs="Simplified Arabic"/>
          <w:sz w:val="32"/>
          <w:szCs w:val="32"/>
          <w:shd w:val="clear" w:color="auto" w:fill="FFFFFF"/>
          <w:rtl/>
          <w:lang w:val="fr-FR" w:eastAsia="fr-FR"/>
        </w:rPr>
        <w:t>ظهور"الصحافة</w:t>
      </w:r>
      <w:proofErr w:type="spellEnd"/>
      <w:r w:rsidRPr="003E55D8">
        <w:rPr>
          <w:rFonts w:ascii="Simplified Arabic" w:eastAsia="Times New Roman" w:hAnsi="Simplified Arabic" w:cs="Simplified Arabic"/>
          <w:sz w:val="32"/>
          <w:szCs w:val="32"/>
          <w:shd w:val="clear" w:color="auto" w:fill="FFFFFF"/>
          <w:rtl/>
          <w:lang w:val="fr-FR" w:eastAsia="fr-FR"/>
        </w:rPr>
        <w:t xml:space="preserve"> </w:t>
      </w:r>
      <w:proofErr w:type="spellStart"/>
      <w:r w:rsidRPr="003E55D8">
        <w:rPr>
          <w:rFonts w:ascii="Simplified Arabic" w:eastAsia="Times New Roman" w:hAnsi="Simplified Arabic" w:cs="Simplified Arabic"/>
          <w:sz w:val="32"/>
          <w:szCs w:val="32"/>
          <w:shd w:val="clear" w:color="auto" w:fill="FFFFFF"/>
          <w:rtl/>
          <w:lang w:val="fr-FR" w:eastAsia="fr-FR"/>
        </w:rPr>
        <w:t>المستقلة".لا</w:t>
      </w:r>
      <w:proofErr w:type="spellEnd"/>
      <w:r w:rsidRPr="003E55D8">
        <w:rPr>
          <w:rFonts w:ascii="Simplified Arabic" w:eastAsia="Times New Roman" w:hAnsi="Simplified Arabic" w:cs="Simplified Arabic"/>
          <w:sz w:val="32"/>
          <w:szCs w:val="32"/>
          <w:shd w:val="clear" w:color="auto" w:fill="FFFFFF"/>
          <w:rtl/>
          <w:lang w:val="fr-FR" w:eastAsia="fr-FR"/>
        </w:rPr>
        <w:t xml:space="preserve"> سيما مع  فترة انتقال الحكم من المرحوم الحسن الثاني إلى ابنه محمد السادس</w:t>
      </w:r>
      <w:r w:rsidR="00FC41E1">
        <w:rPr>
          <w:rFonts w:ascii="Simplified Arabic" w:eastAsia="Times New Roman" w:hAnsi="Simplified Arabic" w:cs="Simplified Arabic" w:hint="cs"/>
          <w:sz w:val="32"/>
          <w:szCs w:val="32"/>
          <w:shd w:val="clear" w:color="auto" w:fill="FFFFFF"/>
          <w:rtl/>
          <w:lang w:val="fr-FR" w:eastAsia="fr-FR"/>
        </w:rPr>
        <w:t>، سواء الصحافة " المستقلة" أو صحافة الأحزاب السياسية.</w:t>
      </w:r>
    </w:p>
    <w:p w14:paraId="1F973AF2" w14:textId="77777777" w:rsidR="003E55D8" w:rsidRPr="003E55D8" w:rsidRDefault="003E55D8" w:rsidP="00243610">
      <w:pPr>
        <w:shd w:val="clear" w:color="auto" w:fill="FFFFFF"/>
        <w:spacing w:after="383" w:line="360" w:lineRule="auto"/>
        <w:jc w:val="both"/>
        <w:rPr>
          <w:rFonts w:ascii="Simplified Arabic" w:eastAsia="Times New Roman" w:hAnsi="Simplified Arabic" w:cs="Simplified Arabic"/>
          <w:sz w:val="32"/>
          <w:szCs w:val="32"/>
          <w:rtl/>
          <w:lang w:val="fr-FR" w:eastAsia="fr-FR"/>
        </w:rPr>
      </w:pPr>
      <w:r w:rsidRPr="003E55D8">
        <w:rPr>
          <w:rFonts w:ascii="Simplified Arabic" w:hAnsi="Simplified Arabic" w:cs="Simplified Arabic"/>
          <w:color w:val="FF0000"/>
          <w:rtl/>
        </w:rPr>
        <w:t>- الأحزاب السياسية</w:t>
      </w:r>
    </w:p>
    <w:p w14:paraId="07BD1E86" w14:textId="77777777" w:rsidR="003E55D8" w:rsidRPr="003E55D8" w:rsidRDefault="003E55D8" w:rsidP="00A135EA">
      <w:pPr>
        <w:spacing w:after="200" w:line="360" w:lineRule="auto"/>
        <w:ind w:firstLine="720"/>
        <w:jc w:val="both"/>
        <w:rPr>
          <w:rFonts w:ascii="Simplified Arabic" w:eastAsia="Times New Roman" w:hAnsi="Simplified Arabic" w:cs="Simplified Arabic"/>
          <w:sz w:val="32"/>
          <w:szCs w:val="32"/>
          <w:lang w:val="fr-FR" w:eastAsia="fr-FR"/>
        </w:rPr>
      </w:pPr>
      <w:r w:rsidRPr="003E55D8">
        <w:rPr>
          <w:rFonts w:ascii="Simplified Arabic" w:eastAsia="Times New Roman" w:hAnsi="Simplified Arabic" w:cs="Simplified Arabic"/>
          <w:sz w:val="32"/>
          <w:szCs w:val="32"/>
          <w:rtl/>
          <w:lang w:val="fr-FR" w:eastAsia="fr-FR"/>
        </w:rPr>
        <w:t>برز بشكل ملفت سنة 1991 تكتل سياسي يضم أحزابا تعتبر امتدادا للحركة الوطنية أسست " الكتلة الديمقراطية" تمثلت في  أحزاب الاتحاد الاشتراكي، حزب الاستقلال، حزب التقدم والاشتراكية، منظمة العمل الديمقراطي الشعبي، حزب الاتحاد الوطني للقوات الشعبية ليقدم هذا التكتل "بمذكرتين لاقتراح تعديلات دستورية لا تمس جوهر الحمولة التقليدية التي ظلت الدساتير المغربية تجرها معها ولكنها سعت إلى تفعيل حقلي العمل" التشريعي" و"الحكومي.</w:t>
      </w:r>
    </w:p>
    <w:p w14:paraId="7D48AE87" w14:textId="2562F76D" w:rsidR="003E55D8" w:rsidRPr="003E55D8" w:rsidRDefault="003E55D8" w:rsidP="00A135EA">
      <w:pPr>
        <w:spacing w:after="0" w:line="360" w:lineRule="auto"/>
        <w:ind w:firstLine="720"/>
        <w:jc w:val="both"/>
        <w:rPr>
          <w:rFonts w:ascii="Simplified Arabic" w:eastAsia="Times New Roman" w:hAnsi="Simplified Arabic" w:cs="Simplified Arabic"/>
          <w:sz w:val="32"/>
          <w:szCs w:val="32"/>
          <w:rtl/>
          <w:lang w:val="fr-FR" w:eastAsia="fr-FR" w:bidi="ar-MA"/>
        </w:rPr>
      </w:pPr>
      <w:r w:rsidRPr="003E55D8">
        <w:rPr>
          <w:rFonts w:ascii="Simplified Arabic" w:eastAsia="Times New Roman" w:hAnsi="Simplified Arabic" w:cs="Simplified Arabic"/>
          <w:sz w:val="32"/>
          <w:szCs w:val="32"/>
          <w:rtl/>
          <w:lang w:val="fr-FR" w:eastAsia="fr-FR"/>
        </w:rPr>
        <w:t> وستتوالى تقديم المذكرات من قبل الكتلة الديمقراطية؛ ففي 8 يوليوز 1992 سترفع مذكرة أخرى إلى العاهل المغربي تطالب من خلالها بـ"الإصلاح الدستوري في الاتجاه الذي يضمن ترسيخ سلطة المؤسسات وتعزيز سيادة القانون وتحديث أجهزة الدولة وضبط العلاقات بين السلطات على أساس من التوازن البناء والفصل الإيجابي وتحديد مسؤولية كل سلطة مع ضمان استقلالية القضاء بصفة فعلية عن السلطة التنفيذية والتشريعية  وتحقيق إصلاح شامل للنظام القضائي</w:t>
      </w:r>
      <w:r w:rsidRPr="003E55D8">
        <w:rPr>
          <w:rFonts w:ascii="Simplified Arabic" w:eastAsia="Times New Roman" w:hAnsi="Simplified Arabic" w:cs="Simplified Arabic"/>
          <w:sz w:val="32"/>
          <w:szCs w:val="32"/>
          <w:vertAlign w:val="superscript"/>
          <w:lang w:val="fr-FR" w:eastAsia="fr-FR"/>
        </w:rPr>
        <w:t xml:space="preserve"> </w:t>
      </w:r>
    </w:p>
    <w:p w14:paraId="685C658E" w14:textId="60BAE99C" w:rsidR="003E55D8" w:rsidRPr="003E55D8" w:rsidRDefault="003E55D8" w:rsidP="00A135EA">
      <w:pPr>
        <w:spacing w:after="200" w:line="360" w:lineRule="auto"/>
        <w:ind w:firstLine="720"/>
        <w:jc w:val="both"/>
        <w:rPr>
          <w:rFonts w:ascii="Simplified Arabic" w:eastAsia="Times New Roman" w:hAnsi="Simplified Arabic" w:cs="Simplified Arabic" w:hint="cs"/>
          <w:sz w:val="32"/>
          <w:szCs w:val="32"/>
          <w:rtl/>
          <w:lang w:val="fr-FR" w:eastAsia="fr-FR" w:bidi="ar-MA"/>
        </w:rPr>
      </w:pPr>
      <w:r w:rsidRPr="003E55D8">
        <w:rPr>
          <w:rFonts w:ascii="Simplified Arabic" w:eastAsia="Times New Roman" w:hAnsi="Simplified Arabic" w:cs="Simplified Arabic"/>
          <w:sz w:val="32"/>
          <w:szCs w:val="32"/>
          <w:rtl/>
          <w:lang w:val="fr-FR" w:eastAsia="fr-FR"/>
        </w:rPr>
        <w:lastRenderedPageBreak/>
        <w:t xml:space="preserve">وفي 24 يونيو 1992 التقى جلالة الملك بالديوان الملكي مع قادة الكتلة السادة : محمد بوسته الأمين العام لحزب الاستقلال؛ عبد الرحمان اليوسفي الكاتب الأول لحزب الاتحاد الاشتراكي؛ عبد الله إبراهيم الأمين العام للاتحاد الوطني للقوات الشعبية؛ علي يعته الأمين العام لحزب التقدم والاشتراكية؛ محمد </w:t>
      </w:r>
      <w:proofErr w:type="spellStart"/>
      <w:r w:rsidRPr="003E55D8">
        <w:rPr>
          <w:rFonts w:ascii="Simplified Arabic" w:eastAsia="Times New Roman" w:hAnsi="Simplified Arabic" w:cs="Simplified Arabic"/>
          <w:sz w:val="32"/>
          <w:szCs w:val="32"/>
          <w:rtl/>
          <w:lang w:val="fr-FR" w:eastAsia="fr-FR"/>
        </w:rPr>
        <w:t>بنسعيد</w:t>
      </w:r>
      <w:proofErr w:type="spellEnd"/>
      <w:r w:rsidRPr="003E55D8">
        <w:rPr>
          <w:rFonts w:ascii="Simplified Arabic" w:eastAsia="Times New Roman" w:hAnsi="Simplified Arabic" w:cs="Simplified Arabic"/>
          <w:sz w:val="32"/>
          <w:szCs w:val="32"/>
          <w:rtl/>
          <w:lang w:val="fr-FR" w:eastAsia="fr-FR"/>
        </w:rPr>
        <w:t xml:space="preserve"> </w:t>
      </w:r>
      <w:proofErr w:type="spellStart"/>
      <w:r w:rsidRPr="003E55D8">
        <w:rPr>
          <w:rFonts w:ascii="Simplified Arabic" w:eastAsia="Times New Roman" w:hAnsi="Simplified Arabic" w:cs="Simplified Arabic"/>
          <w:sz w:val="32"/>
          <w:szCs w:val="32"/>
          <w:rtl/>
          <w:lang w:val="fr-FR" w:eastAsia="fr-FR"/>
        </w:rPr>
        <w:t>أيت</w:t>
      </w:r>
      <w:proofErr w:type="spellEnd"/>
      <w:r w:rsidRPr="003E55D8">
        <w:rPr>
          <w:rFonts w:ascii="Simplified Arabic" w:eastAsia="Times New Roman" w:hAnsi="Simplified Arabic" w:cs="Simplified Arabic"/>
          <w:sz w:val="32"/>
          <w:szCs w:val="32"/>
          <w:rtl/>
          <w:lang w:val="fr-FR" w:eastAsia="fr-FR"/>
        </w:rPr>
        <w:t xml:space="preserve"> يدر الأمين العام لمنظمة العمل الديمقراطي الشعبي</w:t>
      </w:r>
    </w:p>
    <w:p w14:paraId="3BB0E3CF" w14:textId="7DA0FDC7" w:rsidR="003E55D8" w:rsidRPr="003E55D8" w:rsidRDefault="003E55D8" w:rsidP="00A135EA">
      <w:pPr>
        <w:spacing w:after="200" w:line="360" w:lineRule="auto"/>
        <w:ind w:firstLine="720"/>
        <w:jc w:val="both"/>
        <w:rPr>
          <w:rFonts w:ascii="Simplified Arabic" w:eastAsia="Times New Roman" w:hAnsi="Simplified Arabic" w:cs="Simplified Arabic"/>
          <w:sz w:val="32"/>
          <w:szCs w:val="32"/>
          <w:rtl/>
          <w:lang w:val="fr-FR" w:eastAsia="fr-FR"/>
        </w:rPr>
      </w:pPr>
      <w:r w:rsidRPr="003E55D8">
        <w:rPr>
          <w:rFonts w:ascii="Simplified Arabic" w:eastAsia="Times New Roman" w:hAnsi="Simplified Arabic" w:cs="Simplified Arabic"/>
          <w:sz w:val="32"/>
          <w:szCs w:val="32"/>
          <w:rtl/>
          <w:lang w:val="fr-FR" w:eastAsia="fr-FR"/>
        </w:rPr>
        <w:t xml:space="preserve">وفي يوم </w:t>
      </w:r>
      <w:r w:rsidRPr="003E55D8">
        <w:rPr>
          <w:rFonts w:ascii="Simplified Arabic" w:eastAsia="Times New Roman" w:hAnsi="Simplified Arabic" w:cs="Simplified Arabic"/>
          <w:sz w:val="32"/>
          <w:szCs w:val="32"/>
          <w:lang w:eastAsia="fr-FR"/>
        </w:rPr>
        <w:t>25</w:t>
      </w:r>
      <w:r w:rsidRPr="003E55D8">
        <w:rPr>
          <w:rFonts w:ascii="Simplified Arabic" w:eastAsia="Times New Roman" w:hAnsi="Simplified Arabic" w:cs="Simplified Arabic"/>
          <w:sz w:val="32"/>
          <w:szCs w:val="32"/>
          <w:rtl/>
          <w:lang w:val="fr-FR" w:eastAsia="fr-FR"/>
        </w:rPr>
        <w:t xml:space="preserve"> يونيو 1992 عقد نفس الزعماء بمسرح محمد الخامس بالرباط مهرجانا خطابيا اختاروا له شعار :"الديمقراطية طريق وحيد للأجيال الصاعدة  لبناء المستقبل" عبر فيه الأمين العام لحزب الاستقلال </w:t>
      </w:r>
      <w:proofErr w:type="spellStart"/>
      <w:r w:rsidRPr="003E55D8">
        <w:rPr>
          <w:rFonts w:ascii="Simplified Arabic" w:eastAsia="Times New Roman" w:hAnsi="Simplified Arabic" w:cs="Simplified Arabic"/>
          <w:sz w:val="32"/>
          <w:szCs w:val="32"/>
          <w:rtl/>
          <w:lang w:val="fr-FR" w:eastAsia="fr-FR"/>
        </w:rPr>
        <w:t>امحمد</w:t>
      </w:r>
      <w:proofErr w:type="spellEnd"/>
      <w:r w:rsidRPr="003E55D8">
        <w:rPr>
          <w:rFonts w:ascii="Simplified Arabic" w:eastAsia="Times New Roman" w:hAnsi="Simplified Arabic" w:cs="Simplified Arabic"/>
          <w:sz w:val="32"/>
          <w:szCs w:val="32"/>
          <w:rtl/>
          <w:lang w:val="fr-FR" w:eastAsia="fr-FR"/>
        </w:rPr>
        <w:t xml:space="preserve"> بوسته عن أنه "لا يمكن أن تفرض الخيارات على شعبنا؛ بل يجب أن يقرها بنفسه" بينما أكد محمد بن سعيد على "أن الكتلة الديمقراطية استمرار لكفاح الشعب وبعث جديد للروح الوطنية" أما علي يعته فقد اعتبر بأنه" لا يمكن للمغرب أن يلاحق ركب الحضارة الإنسانية بتزوير إرادة الشعب وبتهميش الجماهير، فيما ذهب عبد الرحمان اليوسفي  إلى القول بأنه "لا خلاص إلا بتغيير حقيقي عن طريق دمقرطة الدولة".</w:t>
      </w:r>
    </w:p>
    <w:p w14:paraId="0C205345" w14:textId="28EA150F" w:rsidR="003E55D8" w:rsidRDefault="003E55D8" w:rsidP="00A135EA">
      <w:pPr>
        <w:spacing w:after="200" w:line="360" w:lineRule="auto"/>
        <w:ind w:firstLine="720"/>
        <w:jc w:val="both"/>
        <w:rPr>
          <w:rFonts w:ascii="Simplified Arabic" w:eastAsia="Times New Roman" w:hAnsi="Simplified Arabic" w:cs="Simplified Arabic"/>
          <w:sz w:val="32"/>
          <w:szCs w:val="32"/>
          <w:rtl/>
          <w:lang w:eastAsia="fr-FR" w:bidi="ar-MA"/>
        </w:rPr>
      </w:pPr>
      <w:r w:rsidRPr="003E55D8">
        <w:rPr>
          <w:rFonts w:ascii="Simplified Arabic" w:eastAsia="Times New Roman" w:hAnsi="Simplified Arabic" w:cs="Simplified Arabic"/>
          <w:sz w:val="32"/>
          <w:szCs w:val="32"/>
          <w:rtl/>
          <w:lang w:val="fr-FR" w:eastAsia="fr-FR"/>
        </w:rPr>
        <w:t xml:space="preserve">في الواقع قرر حزب الاتحاد الوطني للقوات الشعبية عدم المشاركة في الاستفتاء حول مشروع مراجعة الدستور التي ستجرى يوم </w:t>
      </w:r>
      <w:r w:rsidRPr="003E55D8">
        <w:rPr>
          <w:rFonts w:ascii="Simplified Arabic" w:eastAsia="Times New Roman" w:hAnsi="Simplified Arabic" w:cs="Simplified Arabic"/>
          <w:sz w:val="32"/>
          <w:szCs w:val="32"/>
          <w:lang w:eastAsia="fr-FR"/>
        </w:rPr>
        <w:t xml:space="preserve">4 </w:t>
      </w:r>
      <w:r w:rsidRPr="003E55D8">
        <w:rPr>
          <w:rFonts w:ascii="Simplified Arabic" w:eastAsia="Times New Roman" w:hAnsi="Simplified Arabic" w:cs="Simplified Arabic"/>
          <w:sz w:val="32"/>
          <w:szCs w:val="32"/>
          <w:rtl/>
          <w:lang w:eastAsia="fr-FR" w:bidi="ar-MA"/>
        </w:rPr>
        <w:t xml:space="preserve"> شتنبر </w:t>
      </w:r>
      <w:r w:rsidRPr="003E55D8">
        <w:rPr>
          <w:rFonts w:ascii="Simplified Arabic" w:eastAsia="Times New Roman" w:hAnsi="Simplified Arabic" w:cs="Simplified Arabic"/>
          <w:sz w:val="32"/>
          <w:szCs w:val="32"/>
          <w:lang w:eastAsia="fr-FR" w:bidi="ar-MA"/>
        </w:rPr>
        <w:t xml:space="preserve">1992 </w:t>
      </w:r>
      <w:r w:rsidRPr="003E55D8">
        <w:rPr>
          <w:rFonts w:ascii="Simplified Arabic" w:eastAsia="Times New Roman" w:hAnsi="Simplified Arabic" w:cs="Simplified Arabic"/>
          <w:sz w:val="32"/>
          <w:szCs w:val="32"/>
          <w:rtl/>
          <w:lang w:eastAsia="fr-FR" w:bidi="ar-MA"/>
        </w:rPr>
        <w:t xml:space="preserve"> وعلمنا أنه سيصدر بيان في الموضوع . وبهذا الموقف تكون أربعة أحزاب من أصل خمسة في الكتلة الديمقراطية قد اتخذت موقف عدم المشاركة ، هذه الأحزاب هي الاتحاد الاشتراكي للقوات الشعبية وحزب الاستقلال </w:t>
      </w:r>
      <w:r w:rsidRPr="003E55D8">
        <w:rPr>
          <w:rFonts w:ascii="Simplified Arabic" w:eastAsia="Times New Roman" w:hAnsi="Simplified Arabic" w:cs="Simplified Arabic"/>
          <w:sz w:val="32"/>
          <w:szCs w:val="32"/>
          <w:rtl/>
          <w:lang w:eastAsia="fr-FR" w:bidi="ar-MA"/>
        </w:rPr>
        <w:lastRenderedPageBreak/>
        <w:t>ومنظمة العمل الديمقراطي الشعبي وحزب الاتحاد الوطني للقوات الشعبية، في حين اتخذ حزب التقدم والاشتراكية موقف المشاركة بنعم على مشروع  مراجعة الدستور  .</w:t>
      </w:r>
    </w:p>
    <w:p w14:paraId="3736B44B" w14:textId="4D6406E6" w:rsidR="00FC41E1" w:rsidRPr="003E55D8" w:rsidRDefault="00FC41E1" w:rsidP="00A135EA">
      <w:pPr>
        <w:spacing w:after="200" w:line="360" w:lineRule="auto"/>
        <w:ind w:firstLine="720"/>
        <w:jc w:val="both"/>
        <w:rPr>
          <w:rFonts w:ascii="Simplified Arabic" w:eastAsia="Times New Roman" w:hAnsi="Simplified Arabic" w:cs="Simplified Arabic"/>
          <w:sz w:val="32"/>
          <w:szCs w:val="32"/>
          <w:rtl/>
          <w:lang w:eastAsia="fr-FR" w:bidi="ar-MA"/>
        </w:rPr>
      </w:pPr>
      <w:r>
        <w:rPr>
          <w:rFonts w:ascii="Simplified Arabic" w:eastAsia="Times New Roman" w:hAnsi="Simplified Arabic" w:cs="Simplified Arabic" w:hint="cs"/>
          <w:sz w:val="32"/>
          <w:szCs w:val="32"/>
          <w:rtl/>
          <w:lang w:eastAsia="fr-FR" w:bidi="ar-MA"/>
        </w:rPr>
        <w:t xml:space="preserve">هذا الرفض إضافة إلى العوامل الداخلية التي ذكرنا سيتطور إلى قبول بعد أربع سنوات، أي سنة 1996 حين ستصوت هذه الأحزاب بنعم على التعديل الدستوري، </w:t>
      </w:r>
      <w:r w:rsidR="00057FDC">
        <w:rPr>
          <w:rFonts w:ascii="Simplified Arabic" w:eastAsia="Times New Roman" w:hAnsi="Simplified Arabic" w:cs="Simplified Arabic" w:hint="cs"/>
          <w:sz w:val="32"/>
          <w:szCs w:val="32"/>
          <w:rtl/>
          <w:lang w:eastAsia="fr-FR" w:bidi="ar-MA"/>
        </w:rPr>
        <w:t>وما لهذا التغير الجذري غير المسبوق أن يتم لولا العامل الخارجي.</w:t>
      </w:r>
    </w:p>
    <w:p w14:paraId="1461B181" w14:textId="77777777" w:rsidR="00117C84" w:rsidRPr="00117C84" w:rsidRDefault="00117C84" w:rsidP="00117C84">
      <w:pPr>
        <w:shd w:val="clear" w:color="auto" w:fill="FFFFFF"/>
        <w:spacing w:beforeAutospacing="1" w:after="0" w:afterAutospacing="1" w:line="360" w:lineRule="auto"/>
        <w:rPr>
          <w:rFonts w:ascii="Simplified Arabic" w:eastAsia="Times New Roman" w:hAnsi="Simplified Arabic" w:cs="Simplified Arabic"/>
          <w:color w:val="FF0000"/>
          <w:rtl/>
        </w:rPr>
      </w:pPr>
      <w:r w:rsidRPr="00117C84">
        <w:rPr>
          <w:rFonts w:ascii="Simplified Arabic" w:eastAsia="Times New Roman" w:hAnsi="Simplified Arabic" w:cs="Simplified Arabic" w:hint="cs"/>
          <w:color w:val="FF0000"/>
          <w:rtl/>
        </w:rPr>
        <w:t>العامل الخارجي</w:t>
      </w:r>
    </w:p>
    <w:p w14:paraId="02E3569E" w14:textId="77777777" w:rsidR="00117C84" w:rsidRPr="00117C84" w:rsidRDefault="00117C84" w:rsidP="00A135EA">
      <w:pPr>
        <w:spacing w:after="200" w:line="360" w:lineRule="auto"/>
        <w:ind w:firstLine="720"/>
        <w:jc w:val="both"/>
        <w:rPr>
          <w:rFonts w:ascii="Simplified Arabic" w:eastAsia="Times New Roman" w:hAnsi="Simplified Arabic" w:cs="Simplified Arabic"/>
          <w:sz w:val="32"/>
          <w:szCs w:val="32"/>
          <w:rtl/>
          <w:lang w:val="fr-FR" w:eastAsia="fr-FR" w:bidi="ar-MA"/>
        </w:rPr>
      </w:pPr>
      <w:r w:rsidRPr="00117C84">
        <w:rPr>
          <w:rFonts w:ascii="Simplified Arabic" w:eastAsia="Times New Roman" w:hAnsi="Simplified Arabic" w:cs="Simplified Arabic"/>
          <w:sz w:val="32"/>
          <w:szCs w:val="32"/>
          <w:rtl/>
          <w:lang w:val="fr-FR" w:eastAsia="fr-FR" w:bidi="ar-MA"/>
        </w:rPr>
        <w:t>لقد تغيرت ملامح العالم سياسيا وانتقلنا مع انهيار جدار برلين وسقوط الاتحاد السوفياتي من مرحلة الثنائية القطبية بين المعسكر الاشتراكي بقيادة السوفيات والمعسكر الغربي بزعامة الأمريكان إلى مرحلة تاريخية جديدة عنوانها العريض القطب الوحيد بزعامة الولايات المتحدة الأمريكية التي حاولت عولمة العالم</w:t>
      </w:r>
      <w:r w:rsidRPr="00117C84">
        <w:rPr>
          <w:rFonts w:ascii="Simplified Arabic" w:eastAsia="Times New Roman" w:hAnsi="Simplified Arabic" w:cs="Simplified Arabic"/>
          <w:sz w:val="32"/>
          <w:szCs w:val="32"/>
          <w:lang w:val="fr-FR" w:eastAsia="fr-FR" w:bidi="ar-MA"/>
        </w:rPr>
        <w:t xml:space="preserve">   </w:t>
      </w:r>
      <w:r w:rsidRPr="00117C84">
        <w:rPr>
          <w:rFonts w:ascii="Simplified Arabic" w:eastAsia="Times New Roman" w:hAnsi="Simplified Arabic" w:cs="Simplified Arabic"/>
          <w:sz w:val="32"/>
          <w:szCs w:val="32"/>
          <w:rtl/>
          <w:lang w:val="fr-FR" w:eastAsia="fr-FR" w:bidi="ar-MA"/>
        </w:rPr>
        <w:t>اقتصاديا  ثقافيا وسياسيا بطرق مباشرة وغير مباشرة .</w:t>
      </w:r>
    </w:p>
    <w:p w14:paraId="667EA594" w14:textId="68190C49" w:rsidR="00117C84" w:rsidRPr="00117C84" w:rsidRDefault="00117C84" w:rsidP="00117C84">
      <w:pPr>
        <w:spacing w:after="200" w:line="360" w:lineRule="auto"/>
        <w:jc w:val="both"/>
        <w:rPr>
          <w:rFonts w:ascii="Simplified Arabic" w:eastAsia="Times New Roman" w:hAnsi="Simplified Arabic" w:cs="Simplified Arabic"/>
          <w:sz w:val="32"/>
          <w:szCs w:val="32"/>
          <w:rtl/>
          <w:lang w:val="fr-FR" w:eastAsia="fr-FR" w:bidi="ar-MA"/>
        </w:rPr>
      </w:pPr>
      <w:r w:rsidRPr="00117C84">
        <w:rPr>
          <w:rFonts w:ascii="Simplified Arabic" w:eastAsia="Times New Roman" w:hAnsi="Simplified Arabic" w:cs="Simplified Arabic"/>
          <w:sz w:val="32"/>
          <w:szCs w:val="32"/>
          <w:rtl/>
          <w:lang w:val="fr-FR" w:eastAsia="fr-FR"/>
        </w:rPr>
        <w:t> </w:t>
      </w:r>
      <w:r w:rsidR="00A135EA">
        <w:rPr>
          <w:rFonts w:ascii="Simplified Arabic" w:eastAsia="Times New Roman" w:hAnsi="Simplified Arabic" w:cs="Simplified Arabic"/>
          <w:sz w:val="32"/>
          <w:szCs w:val="32"/>
          <w:rtl/>
          <w:lang w:val="fr-FR" w:eastAsia="fr-FR"/>
        </w:rPr>
        <w:tab/>
      </w:r>
      <w:r w:rsidRPr="00117C84">
        <w:rPr>
          <w:rFonts w:ascii="Simplified Arabic" w:eastAsia="Times New Roman" w:hAnsi="Simplified Arabic" w:cs="Simplified Arabic"/>
          <w:sz w:val="32"/>
          <w:szCs w:val="32"/>
          <w:rtl/>
          <w:lang w:val="fr-FR" w:eastAsia="fr-FR"/>
        </w:rPr>
        <w:t>  كان لإقبار نظام الثنائية القطبية وانتشار المد الديمقراطي العالمي إلى جانب حدوث تحولات نوعية  طرأت على المجتمع المغربي مع بداية عقد التسعينات دور كبير خلق نوع من التوافق السياسي بين جلالة المغفور له الملك الحسن الثاني والأحزاب الوطنية المتمثلة في الكتلة الديمقراطية قصد إجراء إصلاح دستوري سيشكل مدخلا أساسيا للقيام بانتقال ديمقراطي هادئ وهادف من داخل بنية النظام السياسي المغربي  على اعتبار أن الدساتير الديمقراطية تعبر عن مواكبتها للمرحلة المنبثقة فيها وترجمتها لمقتضيات دولة القانون</w:t>
      </w:r>
    </w:p>
    <w:p w14:paraId="23A30D7A" w14:textId="61D42C72" w:rsidR="00117C84" w:rsidRPr="00117C84" w:rsidRDefault="00117C84" w:rsidP="00A135EA">
      <w:pPr>
        <w:spacing w:after="200" w:line="360" w:lineRule="auto"/>
        <w:ind w:firstLine="720"/>
        <w:jc w:val="both"/>
        <w:rPr>
          <w:rFonts w:ascii="Simplified Arabic" w:eastAsia="Times New Roman" w:hAnsi="Simplified Arabic" w:cs="Simplified Arabic"/>
          <w:sz w:val="32"/>
          <w:szCs w:val="32"/>
          <w:rtl/>
          <w:lang w:val="fr-FR" w:eastAsia="fr-FR" w:bidi="ar-MA"/>
        </w:rPr>
      </w:pPr>
      <w:r w:rsidRPr="00117C84">
        <w:rPr>
          <w:rFonts w:ascii="Simplified Arabic" w:eastAsia="Times New Roman" w:hAnsi="Simplified Arabic" w:cs="Simplified Arabic"/>
          <w:sz w:val="32"/>
          <w:szCs w:val="32"/>
          <w:rtl/>
          <w:lang w:val="fr-FR" w:eastAsia="fr-FR" w:bidi="ar-MA"/>
        </w:rPr>
        <w:lastRenderedPageBreak/>
        <w:t xml:space="preserve">تغيرات مهمة جعلت الفاعل السياسي الأهم وقتها يقر أنه </w:t>
      </w:r>
      <w:r w:rsidRPr="00117C84">
        <w:rPr>
          <w:rFonts w:ascii="Simplified Arabic" w:eastAsia="Times New Roman" w:hAnsi="Simplified Arabic" w:cs="Simplified Arabic"/>
          <w:sz w:val="32"/>
          <w:szCs w:val="32"/>
          <w:rtl/>
          <w:lang w:val="fr-FR" w:eastAsia="fr-FR"/>
        </w:rPr>
        <w:t xml:space="preserve">سيكون من مجافاة الصواب القول إننا غير معنيين بالأحداث التي شهدها العالم أو </w:t>
      </w:r>
      <w:r w:rsidR="00057FDC">
        <w:rPr>
          <w:rFonts w:ascii="Simplified Arabic" w:eastAsia="Times New Roman" w:hAnsi="Simplified Arabic" w:cs="Simplified Arabic" w:hint="cs"/>
          <w:sz w:val="32"/>
          <w:szCs w:val="32"/>
          <w:rtl/>
          <w:lang w:val="fr-FR" w:eastAsia="fr-FR"/>
        </w:rPr>
        <w:t>ا</w:t>
      </w:r>
      <w:r w:rsidRPr="00117C84">
        <w:rPr>
          <w:rFonts w:ascii="Simplified Arabic" w:eastAsia="Times New Roman" w:hAnsi="Simplified Arabic" w:cs="Simplified Arabic"/>
          <w:sz w:val="32"/>
          <w:szCs w:val="32"/>
          <w:rtl/>
          <w:lang w:val="fr-FR" w:eastAsia="fr-FR"/>
        </w:rPr>
        <w:t>دعاء ألا تأثير لها علينا العالم كله عرف تغييرات عميقة قلبت كل الأسس بما في ذلك أن جانبا مهما من هذا المجتمع هوى بكامله مبرزا عن نفسه للعالم مظهرا غير منتظر بدا فيه نظام القطبية وقد انقلب رأسا على عقب. وكان من الطبيعي والحالة هذه أن يسعى المغرب بدوره إلى التلاؤم مع النظام الجديد فمبررات ا</w:t>
      </w:r>
      <w:r w:rsidR="00057FDC">
        <w:rPr>
          <w:rFonts w:ascii="Simplified Arabic" w:eastAsia="Times New Roman" w:hAnsi="Simplified Arabic" w:cs="Simplified Arabic" w:hint="cs"/>
          <w:sz w:val="32"/>
          <w:szCs w:val="32"/>
          <w:rtl/>
          <w:lang w:val="fr-FR" w:eastAsia="fr-FR"/>
        </w:rPr>
        <w:t>لا</w:t>
      </w:r>
      <w:r w:rsidRPr="00117C84">
        <w:rPr>
          <w:rFonts w:ascii="Simplified Arabic" w:eastAsia="Times New Roman" w:hAnsi="Simplified Arabic" w:cs="Simplified Arabic"/>
          <w:sz w:val="32"/>
          <w:szCs w:val="32"/>
          <w:rtl/>
          <w:lang w:val="fr-FR" w:eastAsia="fr-FR"/>
        </w:rPr>
        <w:t>نحسار والانقطاع التي كانت واردة فيما مضى لم يعد لها وجود</w:t>
      </w:r>
      <w:r w:rsidR="00057FDC">
        <w:rPr>
          <w:rFonts w:ascii="Simplified Arabic" w:eastAsia="Times New Roman" w:hAnsi="Simplified Arabic" w:cs="Simplified Arabic" w:hint="cs"/>
          <w:sz w:val="32"/>
          <w:szCs w:val="32"/>
          <w:rtl/>
          <w:lang w:val="fr-FR" w:eastAsia="fr-FR" w:bidi="ar-MA"/>
        </w:rPr>
        <w:t>، كما ان ضغوط الدول المانحة وسطوة المؤسسات الدولية لا تتوقف.</w:t>
      </w:r>
    </w:p>
    <w:p w14:paraId="4148C6EE" w14:textId="136539C5" w:rsidR="00117C84" w:rsidRPr="00A135EA" w:rsidRDefault="00117C84" w:rsidP="00A135EA">
      <w:pPr>
        <w:pStyle w:val="a4"/>
        <w:numPr>
          <w:ilvl w:val="0"/>
          <w:numId w:val="3"/>
        </w:numPr>
        <w:shd w:val="clear" w:color="auto" w:fill="FFFFFF"/>
        <w:spacing w:after="0" w:line="360" w:lineRule="auto"/>
        <w:jc w:val="both"/>
        <w:rPr>
          <w:rFonts w:ascii="Simplified Arabic" w:eastAsia="Times New Roman" w:hAnsi="Simplified Arabic" w:cs="Simplified Arabic"/>
          <w:sz w:val="32"/>
          <w:szCs w:val="32"/>
          <w:lang w:val="fr-FR" w:eastAsia="fr-FR"/>
        </w:rPr>
      </w:pPr>
      <w:r w:rsidRPr="00A135EA">
        <w:rPr>
          <w:rFonts w:ascii="Simplified Arabic" w:eastAsia="Times New Roman" w:hAnsi="Simplified Arabic" w:cs="Simplified Arabic"/>
          <w:sz w:val="32"/>
          <w:szCs w:val="32"/>
          <w:rtl/>
          <w:lang w:val="fr-FR" w:eastAsia="fr-FR"/>
        </w:rPr>
        <w:t>ضغوط الدول المانحة على الدول المتلقية للمعونات من أجل الإسراع في عملية التحول الديمقراطي، حيث ساد الاعتقاد مع نهاية الثمانينيات بأن غياب الديمقراطية ومحاسبية الحكام كانا من أهم العوامل التي أدت للأزمات والتدهور الاقتصادي الذي تعاني منه دول العالم الثالث، ولذلك فقد بدأت الدول المانحة في ربط المساعدات المالية بالإصلاحات السياسية</w:t>
      </w:r>
      <w:r w:rsidRPr="00A135EA">
        <w:rPr>
          <w:rFonts w:ascii="Simplified Arabic" w:eastAsia="Times New Roman" w:hAnsi="Simplified Arabic" w:cs="Simplified Arabic"/>
          <w:sz w:val="32"/>
          <w:szCs w:val="32"/>
          <w:lang w:val="fr-FR" w:eastAsia="fr-FR"/>
        </w:rPr>
        <w:t>.</w:t>
      </w:r>
    </w:p>
    <w:p w14:paraId="001B7CE2" w14:textId="4D0D3E16" w:rsidR="00AB418F" w:rsidRPr="00A135EA" w:rsidRDefault="00117C84" w:rsidP="00A135EA">
      <w:pPr>
        <w:pStyle w:val="a4"/>
        <w:numPr>
          <w:ilvl w:val="0"/>
          <w:numId w:val="3"/>
        </w:numPr>
        <w:shd w:val="clear" w:color="auto" w:fill="FFFFFF"/>
        <w:spacing w:after="383" w:line="360" w:lineRule="auto"/>
        <w:jc w:val="both"/>
        <w:rPr>
          <w:rFonts w:ascii="Simplified Arabic" w:eastAsia="Times New Roman" w:hAnsi="Simplified Arabic" w:cs="Simplified Arabic"/>
          <w:sz w:val="32"/>
          <w:szCs w:val="32"/>
          <w:lang w:val="fr-FR" w:eastAsia="fr-FR"/>
        </w:rPr>
      </w:pPr>
      <w:r w:rsidRPr="00A135EA">
        <w:rPr>
          <w:rFonts w:ascii="Simplified Arabic" w:eastAsia="Times New Roman" w:hAnsi="Simplified Arabic" w:cs="Simplified Arabic"/>
          <w:sz w:val="32"/>
          <w:szCs w:val="32"/>
          <w:rtl/>
          <w:lang w:val="fr-FR" w:eastAsia="fr-FR"/>
        </w:rPr>
        <w:t xml:space="preserve">ضغوط المؤسسات الدولية، سواء المؤسسات المالية أو غيرها من المنظمات الأخرى، حيث تقوم هذه المنظمات بتشجيع الإصلاحات السياسية في الدول الأخرى من أجل إنشاء منظمات مستقلة عن الدولة، بمعنى تكوين مجتمع مدني فعّال، وذلك انطلاقاً من أن الديمقراطية تعد حجر الأساس للتنمية وفق الرؤية المتداولة في أعمال المؤسسات الدولية المعنية؛ فالديمقراطية أو </w:t>
      </w:r>
      <w:r w:rsidRPr="00A135EA">
        <w:rPr>
          <w:rFonts w:ascii="Simplified Arabic" w:eastAsia="Times New Roman" w:hAnsi="Simplified Arabic" w:cs="Simplified Arabic"/>
          <w:sz w:val="32"/>
          <w:szCs w:val="32"/>
          <w:rtl/>
          <w:lang w:val="fr-FR" w:eastAsia="fr-FR"/>
        </w:rPr>
        <w:lastRenderedPageBreak/>
        <w:t>الإصلاح السياسي ليس فقط في مستوى الأهمية التي يمثلها الإصلاح الاقتصادي، بل هي الشرط لهذا الإصلاح الاقتصادي</w:t>
      </w:r>
      <w:r w:rsidRPr="00A135EA">
        <w:rPr>
          <w:rFonts w:ascii="Simplified Arabic" w:eastAsia="Times New Roman" w:hAnsi="Simplified Arabic" w:cs="Simplified Arabic"/>
          <w:sz w:val="32"/>
          <w:szCs w:val="32"/>
          <w:lang w:val="fr-FR" w:eastAsia="fr-FR"/>
        </w:rPr>
        <w:t>.</w:t>
      </w:r>
    </w:p>
    <w:p w14:paraId="4F273417" w14:textId="0038407D" w:rsidR="003E55D8" w:rsidRPr="00AB418F" w:rsidRDefault="003E55D8" w:rsidP="00A135EA">
      <w:pPr>
        <w:shd w:val="clear" w:color="auto" w:fill="FFFFFF"/>
        <w:spacing w:after="383" w:line="360" w:lineRule="auto"/>
        <w:jc w:val="both"/>
        <w:rPr>
          <w:rFonts w:ascii="Simplified Arabic" w:eastAsia="Times New Roman" w:hAnsi="Simplified Arabic" w:cs="Simplified Arabic"/>
          <w:sz w:val="32"/>
          <w:szCs w:val="32"/>
          <w:rtl/>
          <w:lang w:val="fr-FR" w:eastAsia="fr-FR"/>
        </w:rPr>
      </w:pPr>
      <w:r w:rsidRPr="00AB418F">
        <w:rPr>
          <w:rFonts w:ascii="Simplified Arabic" w:eastAsia="Times New Roman" w:hAnsi="Simplified Arabic" w:cs="Simplified Arabic"/>
          <w:sz w:val="48"/>
          <w:szCs w:val="48"/>
          <w:shd w:val="clear" w:color="auto" w:fill="FFFFFF"/>
          <w:rtl/>
          <w:lang w:val="fr-FR" w:eastAsia="fr-FR"/>
        </w:rPr>
        <w:t>على كل حال</w:t>
      </w:r>
      <w:r w:rsidRPr="00AB418F">
        <w:rPr>
          <w:rFonts w:ascii="Simplified Arabic" w:eastAsia="Times New Roman" w:hAnsi="Simplified Arabic" w:cs="Simplified Arabic"/>
          <w:sz w:val="32"/>
          <w:szCs w:val="32"/>
          <w:shd w:val="clear" w:color="auto" w:fill="FFFFFF"/>
          <w:rtl/>
          <w:lang w:val="fr-FR" w:eastAsia="fr-FR"/>
        </w:rPr>
        <w:t xml:space="preserve"> بعد الانتخابات البرلمانية لسنة 1997، لم يلجأ الملك إلى أحزاب القصر التشكيل الحكومة الجديدة، كما كان يفعل دائما في الماضي، بل طلب من عبد الرحمان اليوسفي، زعيم الاتحاد الاشتراكي للقوات الشعبية (وريث الاتحاد الوطني للقوات الشعبية اليساري) تشكيل الحكومة. ظل اليوسفي معارضا للنظام لمدة طويلة، وأمضى 15 سنة في المنفى بعد أن تم سجنه مرتين. ولم يأت قرار إدماج أحزاب المعارضة السابقة في الحكومة بشكل مفاجئ. فقد حاول الملك الحسن الثاني لعدة سنوات استقطاب الاتحاد الاشتراكي للقوات الشعبية وحزب الاستقلال، لكنهم كانوا يرفضون على أساس أن المشاركة في الحكومة تبقى غير ذات جدوى ما لم يتم تعديل الدستور بشكل يحد من سلط الملك ويعطي اختصاصات أوسع للحكومة والبرلمان. لكن بعد انتخابات 1997، اضطرت الأحزاب غير الدينية المعارضة الموجودة إلى تجاوز اعتراضاتها وتحالفت مع القصر</w:t>
      </w:r>
      <w:r w:rsidR="005D2851" w:rsidRPr="00AB418F">
        <w:rPr>
          <w:rFonts w:ascii="Simplified Arabic" w:eastAsia="Times New Roman" w:hAnsi="Simplified Arabic" w:cs="Simplified Arabic"/>
          <w:sz w:val="32"/>
          <w:szCs w:val="32"/>
          <w:shd w:val="clear" w:color="auto" w:fill="FFFFFF"/>
          <w:rtl/>
          <w:lang w:val="fr-FR" w:eastAsia="fr-FR"/>
        </w:rPr>
        <w:t>.</w:t>
      </w:r>
    </w:p>
    <w:p w14:paraId="2E062EC6" w14:textId="77777777" w:rsidR="003E55D8" w:rsidRPr="003E55D8" w:rsidRDefault="003E55D8" w:rsidP="00243610">
      <w:pPr>
        <w:shd w:val="clear" w:color="auto" w:fill="FFFFFF"/>
        <w:spacing w:beforeAutospacing="1" w:after="0" w:afterAutospacing="1" w:line="360" w:lineRule="auto"/>
        <w:rPr>
          <w:rFonts w:ascii="Simplified Arabic" w:eastAsia="Times New Roman" w:hAnsi="Simplified Arabic" w:cs="Simplified Arabic"/>
          <w:sz w:val="24"/>
          <w:szCs w:val="24"/>
          <w:rtl/>
        </w:rPr>
      </w:pPr>
    </w:p>
    <w:p w14:paraId="3E3D224B" w14:textId="77777777" w:rsidR="003E55D8" w:rsidRPr="003E55D8" w:rsidRDefault="003E55D8" w:rsidP="00243610">
      <w:pPr>
        <w:spacing w:line="360" w:lineRule="auto"/>
        <w:rPr>
          <w:rFonts w:ascii="Simplified Arabic" w:hAnsi="Simplified Arabic" w:cs="Simplified Arabic"/>
          <w:lang w:val="fr-FR" w:bidi="ar-MA"/>
        </w:rPr>
      </w:pPr>
    </w:p>
    <w:p w14:paraId="7C514023" w14:textId="77777777" w:rsidR="00650753" w:rsidRPr="00243610" w:rsidRDefault="00650753" w:rsidP="00243610">
      <w:pPr>
        <w:shd w:val="clear" w:color="auto" w:fill="FFFFFF"/>
        <w:spacing w:beforeAutospacing="1" w:after="0" w:afterAutospacing="1" w:line="360" w:lineRule="auto"/>
        <w:ind w:firstLine="720"/>
        <w:jc w:val="both"/>
        <w:rPr>
          <w:rFonts w:ascii="Simplified Arabic" w:hAnsi="Simplified Arabic" w:cs="Simplified Arabic"/>
          <w:color w:val="000000" w:themeColor="text1"/>
          <w:sz w:val="28"/>
          <w:szCs w:val="28"/>
          <w:rtl/>
          <w:lang w:val="fr-FR" w:bidi="ar-MA"/>
        </w:rPr>
      </w:pPr>
    </w:p>
    <w:sectPr w:rsidR="00650753" w:rsidRPr="00243610" w:rsidSect="0009486A">
      <w:footerReference w:type="default" r:id="rId9"/>
      <w:pgSz w:w="11906" w:h="16838"/>
      <w:pgMar w:top="1417" w:right="1417" w:bottom="1417" w:left="141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EAB1E" w14:textId="77777777" w:rsidR="005104A8" w:rsidRDefault="005104A8" w:rsidP="003E55D8">
      <w:pPr>
        <w:spacing w:after="0" w:line="240" w:lineRule="auto"/>
      </w:pPr>
      <w:r>
        <w:separator/>
      </w:r>
    </w:p>
  </w:endnote>
  <w:endnote w:type="continuationSeparator" w:id="0">
    <w:p w14:paraId="5B12BBB6" w14:textId="77777777" w:rsidR="005104A8" w:rsidRDefault="005104A8" w:rsidP="003E5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676226808"/>
      <w:docPartObj>
        <w:docPartGallery w:val="Page Numbers (Bottom of Page)"/>
        <w:docPartUnique/>
      </w:docPartObj>
    </w:sdtPr>
    <w:sdtContent>
      <w:p w14:paraId="7EF1BD31" w14:textId="3031606A" w:rsidR="009266CE" w:rsidRDefault="009266CE">
        <w:pPr>
          <w:pStyle w:val="a9"/>
          <w:jc w:val="center"/>
        </w:pPr>
        <w:r>
          <w:fldChar w:fldCharType="begin"/>
        </w:r>
        <w:r>
          <w:instrText>PAGE   \* MERGEFORMAT</w:instrText>
        </w:r>
        <w:r>
          <w:fldChar w:fldCharType="separate"/>
        </w:r>
        <w:r>
          <w:rPr>
            <w:rtl/>
            <w:lang w:val="ar-SA"/>
          </w:rPr>
          <w:t>2</w:t>
        </w:r>
        <w:r>
          <w:fldChar w:fldCharType="end"/>
        </w:r>
      </w:p>
    </w:sdtContent>
  </w:sdt>
  <w:p w14:paraId="575B43FE" w14:textId="77777777" w:rsidR="009266CE" w:rsidRDefault="009266CE">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40815" w14:textId="77777777" w:rsidR="005104A8" w:rsidRDefault="005104A8" w:rsidP="003E55D8">
      <w:pPr>
        <w:spacing w:after="0" w:line="240" w:lineRule="auto"/>
      </w:pPr>
      <w:r>
        <w:separator/>
      </w:r>
    </w:p>
  </w:footnote>
  <w:footnote w:type="continuationSeparator" w:id="0">
    <w:p w14:paraId="5DF09D5D" w14:textId="77777777" w:rsidR="005104A8" w:rsidRDefault="005104A8" w:rsidP="003E55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8" type="#_x0000_t75" style="width:11.25pt;height:11.25pt" o:bullet="t">
        <v:imagedata r:id="rId1" o:title="mso26E9"/>
      </v:shape>
    </w:pict>
  </w:numPicBullet>
  <w:abstractNum w:abstractNumId="0" w15:restartNumberingAfterBreak="0">
    <w:nsid w:val="0D2F6B91"/>
    <w:multiLevelType w:val="hybridMultilevel"/>
    <w:tmpl w:val="86BAF65A"/>
    <w:lvl w:ilvl="0" w:tplc="04090009">
      <w:start w:val="1"/>
      <w:numFmt w:val="bullet"/>
      <w:lvlText w:val=""/>
      <w:lvlJc w:val="left"/>
      <w:pPr>
        <w:ind w:left="1636" w:hanging="360"/>
      </w:pPr>
      <w:rPr>
        <w:rFonts w:ascii="Wingdings" w:hAnsi="Wingdings"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 w15:restartNumberingAfterBreak="0">
    <w:nsid w:val="107A4D44"/>
    <w:multiLevelType w:val="hybridMultilevel"/>
    <w:tmpl w:val="019AD9E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05143B"/>
    <w:multiLevelType w:val="hybridMultilevel"/>
    <w:tmpl w:val="C846BE5A"/>
    <w:lvl w:ilvl="0" w:tplc="040C0007">
      <w:start w:val="1"/>
      <w:numFmt w:val="bullet"/>
      <w:lvlText w:val=""/>
      <w:lvlPicBulletId w:val="0"/>
      <w:lvlJc w:val="left"/>
      <w:pPr>
        <w:ind w:left="2203" w:hanging="360"/>
      </w:pPr>
      <w:rPr>
        <w:rFonts w:ascii="Symbol" w:hAnsi="Symbol" w:hint="default"/>
      </w:rPr>
    </w:lvl>
    <w:lvl w:ilvl="1" w:tplc="040C0003">
      <w:start w:val="1"/>
      <w:numFmt w:val="bullet"/>
      <w:lvlText w:val="o"/>
      <w:lvlJc w:val="left"/>
      <w:pPr>
        <w:ind w:left="2606" w:hanging="360"/>
      </w:pPr>
      <w:rPr>
        <w:rFonts w:ascii="Courier New" w:hAnsi="Courier New" w:cs="Courier New" w:hint="default"/>
      </w:rPr>
    </w:lvl>
    <w:lvl w:ilvl="2" w:tplc="040C0005" w:tentative="1">
      <w:start w:val="1"/>
      <w:numFmt w:val="bullet"/>
      <w:lvlText w:val=""/>
      <w:lvlJc w:val="left"/>
      <w:pPr>
        <w:ind w:left="3643" w:hanging="360"/>
      </w:pPr>
      <w:rPr>
        <w:rFonts w:ascii="Wingdings" w:hAnsi="Wingdings" w:hint="default"/>
      </w:rPr>
    </w:lvl>
    <w:lvl w:ilvl="3" w:tplc="040C0001" w:tentative="1">
      <w:start w:val="1"/>
      <w:numFmt w:val="bullet"/>
      <w:lvlText w:val=""/>
      <w:lvlJc w:val="left"/>
      <w:pPr>
        <w:ind w:left="4363" w:hanging="360"/>
      </w:pPr>
      <w:rPr>
        <w:rFonts w:ascii="Symbol" w:hAnsi="Symbol" w:hint="default"/>
      </w:rPr>
    </w:lvl>
    <w:lvl w:ilvl="4" w:tplc="040C0003" w:tentative="1">
      <w:start w:val="1"/>
      <w:numFmt w:val="bullet"/>
      <w:lvlText w:val="o"/>
      <w:lvlJc w:val="left"/>
      <w:pPr>
        <w:ind w:left="5083" w:hanging="360"/>
      </w:pPr>
      <w:rPr>
        <w:rFonts w:ascii="Courier New" w:hAnsi="Courier New" w:cs="Courier New" w:hint="default"/>
      </w:rPr>
    </w:lvl>
    <w:lvl w:ilvl="5" w:tplc="040C0005" w:tentative="1">
      <w:start w:val="1"/>
      <w:numFmt w:val="bullet"/>
      <w:lvlText w:val=""/>
      <w:lvlJc w:val="left"/>
      <w:pPr>
        <w:ind w:left="5803" w:hanging="360"/>
      </w:pPr>
      <w:rPr>
        <w:rFonts w:ascii="Wingdings" w:hAnsi="Wingdings" w:hint="default"/>
      </w:rPr>
    </w:lvl>
    <w:lvl w:ilvl="6" w:tplc="040C0001" w:tentative="1">
      <w:start w:val="1"/>
      <w:numFmt w:val="bullet"/>
      <w:lvlText w:val=""/>
      <w:lvlJc w:val="left"/>
      <w:pPr>
        <w:ind w:left="6523" w:hanging="360"/>
      </w:pPr>
      <w:rPr>
        <w:rFonts w:ascii="Symbol" w:hAnsi="Symbol" w:hint="default"/>
      </w:rPr>
    </w:lvl>
    <w:lvl w:ilvl="7" w:tplc="040C0003" w:tentative="1">
      <w:start w:val="1"/>
      <w:numFmt w:val="bullet"/>
      <w:lvlText w:val="o"/>
      <w:lvlJc w:val="left"/>
      <w:pPr>
        <w:ind w:left="7243" w:hanging="360"/>
      </w:pPr>
      <w:rPr>
        <w:rFonts w:ascii="Courier New" w:hAnsi="Courier New" w:cs="Courier New" w:hint="default"/>
      </w:rPr>
    </w:lvl>
    <w:lvl w:ilvl="8" w:tplc="040C0005" w:tentative="1">
      <w:start w:val="1"/>
      <w:numFmt w:val="bullet"/>
      <w:lvlText w:val=""/>
      <w:lvlJc w:val="left"/>
      <w:pPr>
        <w:ind w:left="7963" w:hanging="360"/>
      </w:pPr>
      <w:rPr>
        <w:rFonts w:ascii="Wingdings" w:hAnsi="Wingdings" w:hint="default"/>
      </w:rPr>
    </w:lvl>
  </w:abstractNum>
  <w:num w:numId="1" w16cid:durableId="1757164076">
    <w:abstractNumId w:val="1"/>
  </w:num>
  <w:num w:numId="2" w16cid:durableId="1435591034">
    <w:abstractNumId w:val="2"/>
  </w:num>
  <w:num w:numId="3" w16cid:durableId="802386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6E3"/>
    <w:rsid w:val="00007132"/>
    <w:rsid w:val="000131F8"/>
    <w:rsid w:val="00014463"/>
    <w:rsid w:val="00056984"/>
    <w:rsid w:val="00057FDC"/>
    <w:rsid w:val="00080BB2"/>
    <w:rsid w:val="0009486A"/>
    <w:rsid w:val="000A5EAC"/>
    <w:rsid w:val="000B518A"/>
    <w:rsid w:val="000D2FE1"/>
    <w:rsid w:val="000D7BB9"/>
    <w:rsid w:val="00116DC6"/>
    <w:rsid w:val="00117C84"/>
    <w:rsid w:val="001200AB"/>
    <w:rsid w:val="0016575E"/>
    <w:rsid w:val="00166BF8"/>
    <w:rsid w:val="00185A78"/>
    <w:rsid w:val="001F6505"/>
    <w:rsid w:val="00200508"/>
    <w:rsid w:val="00207AAC"/>
    <w:rsid w:val="002152F0"/>
    <w:rsid w:val="00243610"/>
    <w:rsid w:val="00256D60"/>
    <w:rsid w:val="002612C3"/>
    <w:rsid w:val="002D2618"/>
    <w:rsid w:val="002D73F8"/>
    <w:rsid w:val="00330FFA"/>
    <w:rsid w:val="0039074A"/>
    <w:rsid w:val="0039474A"/>
    <w:rsid w:val="00394D93"/>
    <w:rsid w:val="003B43FA"/>
    <w:rsid w:val="003E55D8"/>
    <w:rsid w:val="003F27BF"/>
    <w:rsid w:val="00447591"/>
    <w:rsid w:val="00456A02"/>
    <w:rsid w:val="005104A8"/>
    <w:rsid w:val="00522459"/>
    <w:rsid w:val="005263C0"/>
    <w:rsid w:val="0054725E"/>
    <w:rsid w:val="005879E2"/>
    <w:rsid w:val="005A2C27"/>
    <w:rsid w:val="005C28FF"/>
    <w:rsid w:val="005D2851"/>
    <w:rsid w:val="005E20C4"/>
    <w:rsid w:val="005E36DE"/>
    <w:rsid w:val="00650753"/>
    <w:rsid w:val="00653265"/>
    <w:rsid w:val="006639E6"/>
    <w:rsid w:val="006946E3"/>
    <w:rsid w:val="006C03D8"/>
    <w:rsid w:val="007758FA"/>
    <w:rsid w:val="007A50E2"/>
    <w:rsid w:val="007E7A9C"/>
    <w:rsid w:val="00826CB0"/>
    <w:rsid w:val="00840172"/>
    <w:rsid w:val="00846B34"/>
    <w:rsid w:val="00851927"/>
    <w:rsid w:val="00856356"/>
    <w:rsid w:val="00862971"/>
    <w:rsid w:val="008F0E4B"/>
    <w:rsid w:val="009101DE"/>
    <w:rsid w:val="009266CE"/>
    <w:rsid w:val="009569EA"/>
    <w:rsid w:val="00967007"/>
    <w:rsid w:val="009935AC"/>
    <w:rsid w:val="00995FAF"/>
    <w:rsid w:val="00A135EA"/>
    <w:rsid w:val="00A80BB1"/>
    <w:rsid w:val="00A92ABE"/>
    <w:rsid w:val="00A96BA0"/>
    <w:rsid w:val="00AB418F"/>
    <w:rsid w:val="00AB48B2"/>
    <w:rsid w:val="00AC47E6"/>
    <w:rsid w:val="00B01322"/>
    <w:rsid w:val="00B34489"/>
    <w:rsid w:val="00B73C7F"/>
    <w:rsid w:val="00B86605"/>
    <w:rsid w:val="00C20956"/>
    <w:rsid w:val="00C8401D"/>
    <w:rsid w:val="00CA739A"/>
    <w:rsid w:val="00CC5262"/>
    <w:rsid w:val="00D10019"/>
    <w:rsid w:val="00DB4CDD"/>
    <w:rsid w:val="00DF51F6"/>
    <w:rsid w:val="00E03CA0"/>
    <w:rsid w:val="00E44919"/>
    <w:rsid w:val="00EF37B3"/>
    <w:rsid w:val="00F22B0B"/>
    <w:rsid w:val="00F66B5C"/>
    <w:rsid w:val="00F80D6F"/>
    <w:rsid w:val="00FC0B83"/>
    <w:rsid w:val="00FC41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B8EA5"/>
  <w15:chartTrackingRefBased/>
  <w15:docId w15:val="{2BAECFA7-6A8D-490A-AAC4-371792D36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7A50E2"/>
    <w:rPr>
      <w:color w:val="0563C1" w:themeColor="hyperlink"/>
      <w:u w:val="single"/>
    </w:rPr>
  </w:style>
  <w:style w:type="character" w:styleId="a3">
    <w:name w:val="Unresolved Mention"/>
    <w:basedOn w:val="a0"/>
    <w:uiPriority w:val="99"/>
    <w:semiHidden/>
    <w:unhideWhenUsed/>
    <w:rsid w:val="007A50E2"/>
    <w:rPr>
      <w:color w:val="605E5C"/>
      <w:shd w:val="clear" w:color="auto" w:fill="E1DFDD"/>
    </w:rPr>
  </w:style>
  <w:style w:type="paragraph" w:styleId="a4">
    <w:name w:val="List Paragraph"/>
    <w:basedOn w:val="a"/>
    <w:uiPriority w:val="34"/>
    <w:qFormat/>
    <w:rsid w:val="00C20956"/>
    <w:pPr>
      <w:ind w:left="720"/>
      <w:contextualSpacing/>
    </w:pPr>
  </w:style>
  <w:style w:type="table" w:styleId="a5">
    <w:name w:val="Table Grid"/>
    <w:basedOn w:val="a1"/>
    <w:uiPriority w:val="39"/>
    <w:rsid w:val="00B73C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note text"/>
    <w:basedOn w:val="a"/>
    <w:link w:val="Char"/>
    <w:uiPriority w:val="99"/>
    <w:semiHidden/>
    <w:unhideWhenUsed/>
    <w:rsid w:val="003E55D8"/>
    <w:pPr>
      <w:spacing w:after="0" w:line="240" w:lineRule="auto"/>
    </w:pPr>
    <w:rPr>
      <w:sz w:val="20"/>
      <w:szCs w:val="20"/>
    </w:rPr>
  </w:style>
  <w:style w:type="character" w:customStyle="1" w:styleId="Char">
    <w:name w:val="نص حاشية سفلية Char"/>
    <w:basedOn w:val="a0"/>
    <w:link w:val="a6"/>
    <w:uiPriority w:val="99"/>
    <w:semiHidden/>
    <w:rsid w:val="003E55D8"/>
    <w:rPr>
      <w:sz w:val="20"/>
      <w:szCs w:val="20"/>
    </w:rPr>
  </w:style>
  <w:style w:type="character" w:styleId="a7">
    <w:name w:val="footnote reference"/>
    <w:basedOn w:val="a0"/>
    <w:uiPriority w:val="99"/>
    <w:semiHidden/>
    <w:unhideWhenUsed/>
    <w:rsid w:val="003E55D8"/>
    <w:rPr>
      <w:vertAlign w:val="superscript"/>
    </w:rPr>
  </w:style>
  <w:style w:type="paragraph" w:styleId="a8">
    <w:name w:val="header"/>
    <w:basedOn w:val="a"/>
    <w:link w:val="Char0"/>
    <w:uiPriority w:val="99"/>
    <w:unhideWhenUsed/>
    <w:rsid w:val="009266CE"/>
    <w:pPr>
      <w:tabs>
        <w:tab w:val="center" w:pos="4536"/>
        <w:tab w:val="right" w:pos="9072"/>
      </w:tabs>
      <w:spacing w:after="0" w:line="240" w:lineRule="auto"/>
    </w:pPr>
  </w:style>
  <w:style w:type="character" w:customStyle="1" w:styleId="Char0">
    <w:name w:val="رأس الصفحة Char"/>
    <w:basedOn w:val="a0"/>
    <w:link w:val="a8"/>
    <w:uiPriority w:val="99"/>
    <w:rsid w:val="009266CE"/>
  </w:style>
  <w:style w:type="paragraph" w:styleId="a9">
    <w:name w:val="footer"/>
    <w:basedOn w:val="a"/>
    <w:link w:val="Char1"/>
    <w:uiPriority w:val="99"/>
    <w:unhideWhenUsed/>
    <w:rsid w:val="009266CE"/>
    <w:pPr>
      <w:tabs>
        <w:tab w:val="center" w:pos="4536"/>
        <w:tab w:val="right" w:pos="9072"/>
      </w:tabs>
      <w:spacing w:after="0" w:line="240" w:lineRule="auto"/>
    </w:pPr>
  </w:style>
  <w:style w:type="character" w:customStyle="1" w:styleId="Char1">
    <w:name w:val="تذييل الصفحة Char"/>
    <w:basedOn w:val="a0"/>
    <w:link w:val="a9"/>
    <w:uiPriority w:val="99"/>
    <w:rsid w:val="009266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488605">
      <w:bodyDiv w:val="1"/>
      <w:marLeft w:val="0"/>
      <w:marRight w:val="0"/>
      <w:marTop w:val="0"/>
      <w:marBottom w:val="0"/>
      <w:divBdr>
        <w:top w:val="none" w:sz="0" w:space="0" w:color="auto"/>
        <w:left w:val="none" w:sz="0" w:space="0" w:color="auto"/>
        <w:bottom w:val="none" w:sz="0" w:space="0" w:color="auto"/>
        <w:right w:val="none" w:sz="0" w:space="0" w:color="auto"/>
      </w:divBdr>
      <w:divsChild>
        <w:div w:id="2037197088">
          <w:marLeft w:val="0"/>
          <w:marRight w:val="0"/>
          <w:marTop w:val="0"/>
          <w:marBottom w:val="0"/>
          <w:divBdr>
            <w:top w:val="none" w:sz="0" w:space="0" w:color="auto"/>
            <w:left w:val="none" w:sz="0" w:space="0" w:color="auto"/>
            <w:bottom w:val="none" w:sz="0" w:space="0" w:color="auto"/>
            <w:right w:val="none" w:sz="0" w:space="0" w:color="auto"/>
          </w:divBdr>
          <w:divsChild>
            <w:div w:id="344404919">
              <w:marLeft w:val="0"/>
              <w:marRight w:val="0"/>
              <w:marTop w:val="0"/>
              <w:marBottom w:val="0"/>
              <w:divBdr>
                <w:top w:val="none" w:sz="0" w:space="0" w:color="auto"/>
                <w:left w:val="none" w:sz="0" w:space="0" w:color="auto"/>
                <w:bottom w:val="none" w:sz="0" w:space="0" w:color="auto"/>
                <w:right w:val="none" w:sz="0" w:space="0" w:color="auto"/>
              </w:divBdr>
              <w:divsChild>
                <w:div w:id="200327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642233">
          <w:marLeft w:val="0"/>
          <w:marRight w:val="0"/>
          <w:marTop w:val="0"/>
          <w:marBottom w:val="0"/>
          <w:divBdr>
            <w:top w:val="none" w:sz="0" w:space="0" w:color="auto"/>
            <w:left w:val="none" w:sz="0" w:space="0" w:color="auto"/>
            <w:bottom w:val="none" w:sz="0" w:space="0" w:color="auto"/>
            <w:right w:val="none" w:sz="0" w:space="0" w:color="auto"/>
          </w:divBdr>
          <w:divsChild>
            <w:div w:id="111177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10</Pages>
  <Words>1600</Words>
  <Characters>9123</Characters>
  <Application>Microsoft Office Word</Application>
  <DocSecurity>0</DocSecurity>
  <Lines>76</Lines>
  <Paragraphs>21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MANSOUR FATIMA</dc:creator>
  <cp:keywords/>
  <dc:description/>
  <cp:lastModifiedBy>MANSOUR FATIMA</cp:lastModifiedBy>
  <cp:revision>34</cp:revision>
  <dcterms:created xsi:type="dcterms:W3CDTF">2022-04-22T00:21:00Z</dcterms:created>
  <dcterms:modified xsi:type="dcterms:W3CDTF">2022-06-06T13:29:00Z</dcterms:modified>
</cp:coreProperties>
</file>