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EA8" w14:textId="77777777" w:rsidR="000B7203" w:rsidRDefault="000B7203">
      <w:pPr>
        <w:rPr>
          <w:rFonts w:ascii="Simplified Arabic" w:hAnsi="Simplified Arabic" w:cs="Simplified Arabic" w:hint="cs"/>
          <w:rtl/>
        </w:rPr>
      </w:pPr>
    </w:p>
    <w:p w14:paraId="2598BF4A" w14:textId="6E5F09BA" w:rsidR="00C3483F" w:rsidRDefault="00397895" w:rsidP="003603C5">
      <w:pPr>
        <w:jc w:val="center"/>
        <w:rPr>
          <w:rFonts w:ascii="Simplified Arabic" w:hAnsi="Simplified Arabic" w:cs="Simplified Arabic"/>
          <w:b/>
          <w:bCs/>
          <w:color w:val="C00000"/>
          <w:rtl/>
        </w:rPr>
      </w:pPr>
      <w:r w:rsidRPr="003603C5">
        <w:rPr>
          <w:rFonts w:ascii="Simplified Arabic" w:hAnsi="Simplified Arabic" w:cs="Simplified Arabic" w:hint="cs"/>
          <w:b/>
          <w:bCs/>
          <w:color w:val="C00000"/>
          <w:rtl/>
        </w:rPr>
        <w:t xml:space="preserve">السياسة العامة </w:t>
      </w:r>
      <w:r w:rsidR="002420A3" w:rsidRPr="003603C5">
        <w:rPr>
          <w:rFonts w:ascii="Simplified Arabic" w:hAnsi="Simplified Arabic" w:cs="Simplified Arabic" w:hint="cs"/>
          <w:b/>
          <w:bCs/>
          <w:color w:val="C00000"/>
          <w:rtl/>
        </w:rPr>
        <w:t>لدولة</w:t>
      </w:r>
      <w:r w:rsidRPr="003603C5">
        <w:rPr>
          <w:rFonts w:ascii="Simplified Arabic" w:hAnsi="Simplified Arabic" w:cs="Simplified Arabic" w:hint="cs"/>
          <w:b/>
          <w:bCs/>
          <w:color w:val="C00000"/>
          <w:rtl/>
        </w:rPr>
        <w:t xml:space="preserve"> تركيا في التعامل مع اللاجئين السوريين </w:t>
      </w:r>
      <w:r w:rsidR="002420A3" w:rsidRPr="003603C5">
        <w:rPr>
          <w:rFonts w:ascii="Simplified Arabic" w:hAnsi="Simplified Arabic" w:cs="Simplified Arabic" w:hint="cs"/>
          <w:b/>
          <w:bCs/>
          <w:color w:val="C00000"/>
          <w:rtl/>
        </w:rPr>
        <w:t>داخل اراضيها</w:t>
      </w:r>
    </w:p>
    <w:p w14:paraId="4F05108B" w14:textId="77777777" w:rsidR="00F316EB" w:rsidRDefault="00F316EB" w:rsidP="003603C5">
      <w:pPr>
        <w:jc w:val="center"/>
        <w:rPr>
          <w:rFonts w:ascii="Simplified Arabic" w:hAnsi="Simplified Arabic" w:cs="Simplified Arabic"/>
          <w:b/>
          <w:bCs/>
          <w:color w:val="C00000"/>
          <w:rtl/>
        </w:rPr>
      </w:pPr>
    </w:p>
    <w:p w14:paraId="263C3EA2" w14:textId="77777777" w:rsidR="00F316EB" w:rsidRPr="00F316EB" w:rsidRDefault="00F316EB" w:rsidP="00F316EB">
      <w:pPr>
        <w:jc w:val="center"/>
        <w:rPr>
          <w:rFonts w:ascii="Simplified Arabic" w:hAnsi="Simplified Arabic" w:cs="Simplified Arabic"/>
          <w:b/>
          <w:bCs/>
          <w:color w:val="C00000"/>
          <w:rtl/>
        </w:rPr>
      </w:pPr>
      <w:r w:rsidRPr="00F316EB">
        <w:rPr>
          <w:rFonts w:ascii="Simplified Arabic" w:hAnsi="Simplified Arabic" w:cs="Simplified Arabic" w:hint="cs"/>
          <w:b/>
          <w:bCs/>
          <w:color w:val="C00000"/>
          <w:rtl/>
        </w:rPr>
        <w:t>اسم الباحث / محيي الدين محمد محسن سعيد</w:t>
      </w:r>
    </w:p>
    <w:p w14:paraId="0BF1EFA8" w14:textId="77777777" w:rsidR="003603C5" w:rsidRPr="003603C5" w:rsidRDefault="003603C5" w:rsidP="003603C5">
      <w:pPr>
        <w:jc w:val="center"/>
        <w:rPr>
          <w:rFonts w:ascii="Simplified Arabic" w:hAnsi="Simplified Arabic" w:cs="Simplified Arabic" w:hint="cs"/>
          <w:b/>
          <w:bCs/>
          <w:color w:val="C00000"/>
          <w:rtl/>
        </w:rPr>
      </w:pPr>
    </w:p>
    <w:p w14:paraId="40A575FD" w14:textId="77777777" w:rsidR="00B964B4" w:rsidRPr="002013B7" w:rsidRDefault="00B964B4">
      <w:pPr>
        <w:rPr>
          <w:rFonts w:ascii="Simplified Arabic" w:hAnsi="Simplified Arabic" w:cs="Simplified Arabic" w:hint="cs"/>
          <w:rtl/>
        </w:rPr>
      </w:pPr>
      <w:r w:rsidRPr="002013B7">
        <w:rPr>
          <w:rFonts w:ascii="Simplified Arabic" w:hAnsi="Simplified Arabic" w:cs="Simplified Arabic" w:hint="cs"/>
          <w:rtl/>
        </w:rPr>
        <w:t>أولا</w:t>
      </w:r>
      <w:r w:rsidR="00F931AB" w:rsidRPr="002013B7">
        <w:rPr>
          <w:rFonts w:ascii="Simplified Arabic" w:hAnsi="Simplified Arabic" w:cs="Simplified Arabic" w:hint="cs"/>
          <w:rtl/>
        </w:rPr>
        <w:t xml:space="preserve"> </w:t>
      </w:r>
      <w:r w:rsidRPr="002013B7">
        <w:rPr>
          <w:rFonts w:ascii="Simplified Arabic" w:hAnsi="Simplified Arabic" w:cs="Simplified Arabic" w:hint="cs"/>
          <w:rtl/>
        </w:rPr>
        <w:t>علينا معرفة أن</w:t>
      </w:r>
      <w:r w:rsidR="00F931AB" w:rsidRPr="002013B7">
        <w:rPr>
          <w:rFonts w:ascii="Simplified Arabic" w:hAnsi="Simplified Arabic" w:cs="Simplified Arabic" w:hint="cs"/>
          <w:rtl/>
        </w:rPr>
        <w:t xml:space="preserve"> أي مبادرة يتم اتخاذها تجاه السوريين الذين يعيشون في تركيا (في مجالات التعليم والصحة والأمن وما إلى ذلك) هي قضية تتعلق بأكثر من مجال واحد من مجالات السياسة العامة. </w:t>
      </w:r>
    </w:p>
    <w:p w14:paraId="0A3198D8" w14:textId="77777777" w:rsidR="00840559" w:rsidRPr="002013B7" w:rsidRDefault="00840559">
      <w:pPr>
        <w:rPr>
          <w:rFonts w:ascii="Simplified Arabic" w:hAnsi="Simplified Arabic" w:cs="Simplified Arabic" w:hint="cs"/>
          <w:rtl/>
        </w:rPr>
      </w:pPr>
      <w:r w:rsidRPr="002013B7">
        <w:rPr>
          <w:rFonts w:ascii="Simplified Arabic" w:hAnsi="Simplified Arabic" w:cs="Simplified Arabic" w:hint="cs"/>
          <w:rtl/>
        </w:rPr>
        <w:t>ث</w:t>
      </w:r>
      <w:r w:rsidR="00F931AB" w:rsidRPr="002013B7">
        <w:rPr>
          <w:rFonts w:ascii="Simplified Arabic" w:hAnsi="Simplified Arabic" w:cs="Simplified Arabic" w:hint="cs"/>
          <w:rtl/>
        </w:rPr>
        <w:t>انيًا</w:t>
      </w:r>
      <w:r w:rsidRPr="002013B7">
        <w:rPr>
          <w:rFonts w:ascii="Simplified Arabic" w:hAnsi="Simplified Arabic" w:cs="Simplified Arabic" w:hint="cs"/>
          <w:rtl/>
        </w:rPr>
        <w:t>،</w:t>
      </w:r>
      <w:r w:rsidR="00F931AB" w:rsidRPr="002013B7">
        <w:rPr>
          <w:rFonts w:ascii="Simplified Arabic" w:hAnsi="Simplified Arabic" w:cs="Simplified Arabic" w:hint="cs"/>
          <w:rtl/>
        </w:rPr>
        <w:t xml:space="preserve"> في هذه العملية، يمكن للجهات الفاعلة في السياسات العامة المختلفة أن تعمل في </w:t>
      </w:r>
      <w:r w:rsidRPr="002013B7">
        <w:rPr>
          <w:rFonts w:ascii="Simplified Arabic" w:hAnsi="Simplified Arabic" w:cs="Simplified Arabic" w:hint="cs"/>
          <w:rtl/>
        </w:rPr>
        <w:t>إطارات</w:t>
      </w:r>
      <w:r w:rsidR="00F931AB" w:rsidRPr="002013B7">
        <w:rPr>
          <w:rFonts w:ascii="Simplified Arabic" w:hAnsi="Simplified Arabic" w:cs="Simplified Arabic" w:hint="cs"/>
          <w:rtl/>
        </w:rPr>
        <w:t xml:space="preserve"> عقلانية محدودة تنظيمياً.</w:t>
      </w:r>
    </w:p>
    <w:p w14:paraId="7CBC473F" w14:textId="5B83B29B" w:rsidR="00493BA5" w:rsidRPr="002013B7" w:rsidRDefault="00F931AB">
      <w:pPr>
        <w:rPr>
          <w:rFonts w:ascii="Simplified Arabic" w:hAnsi="Simplified Arabic" w:cs="Simplified Arabic" w:hint="cs"/>
          <w:rtl/>
        </w:rPr>
      </w:pPr>
      <w:r w:rsidRPr="002013B7">
        <w:rPr>
          <w:rFonts w:ascii="Simplified Arabic" w:hAnsi="Simplified Arabic" w:cs="Simplified Arabic" w:hint="cs"/>
          <w:rtl/>
        </w:rPr>
        <w:t xml:space="preserve">وأخيراً </w:t>
      </w:r>
      <w:r w:rsidR="00E7305F" w:rsidRPr="002013B7">
        <w:rPr>
          <w:rFonts w:ascii="Simplified Arabic" w:hAnsi="Simplified Arabic" w:cs="Simplified Arabic" w:hint="cs"/>
          <w:rtl/>
        </w:rPr>
        <w:t xml:space="preserve">عند الحديث عن </w:t>
      </w:r>
      <w:r w:rsidRPr="002013B7">
        <w:rPr>
          <w:rFonts w:ascii="Simplified Arabic" w:hAnsi="Simplified Arabic" w:cs="Simplified Arabic" w:hint="cs"/>
          <w:rtl/>
        </w:rPr>
        <w:t>الأزمة السورية</w:t>
      </w:r>
      <w:r w:rsidR="00E7305F" w:rsidRPr="002013B7">
        <w:rPr>
          <w:rFonts w:ascii="Simplified Arabic" w:hAnsi="Simplified Arabic" w:cs="Simplified Arabic" w:hint="cs"/>
          <w:rtl/>
        </w:rPr>
        <w:t xml:space="preserve"> </w:t>
      </w:r>
      <w:r w:rsidRPr="002013B7">
        <w:rPr>
          <w:rFonts w:ascii="Simplified Arabic" w:hAnsi="Simplified Arabic" w:cs="Simplified Arabic" w:hint="cs"/>
          <w:rtl/>
        </w:rPr>
        <w:t xml:space="preserve">نظرًا </w:t>
      </w:r>
      <w:r w:rsidR="007B1C98" w:rsidRPr="002013B7">
        <w:rPr>
          <w:rFonts w:ascii="Simplified Arabic" w:hAnsi="Simplified Arabic" w:cs="Simplified Arabic" w:hint="cs"/>
          <w:rtl/>
        </w:rPr>
        <w:t>لأنها</w:t>
      </w:r>
      <w:r w:rsidRPr="002013B7">
        <w:rPr>
          <w:rFonts w:ascii="Simplified Arabic" w:hAnsi="Simplified Arabic" w:cs="Simplified Arabic" w:hint="cs"/>
          <w:rtl/>
        </w:rPr>
        <w:t xml:space="preserve"> </w:t>
      </w:r>
      <w:r w:rsidR="007B1C98" w:rsidRPr="002013B7">
        <w:rPr>
          <w:rFonts w:ascii="Simplified Arabic" w:hAnsi="Simplified Arabic" w:cs="Simplified Arabic" w:hint="cs"/>
          <w:rtl/>
        </w:rPr>
        <w:t>ت</w:t>
      </w:r>
      <w:r w:rsidRPr="002013B7">
        <w:rPr>
          <w:rFonts w:ascii="Simplified Arabic" w:hAnsi="Simplified Arabic" w:cs="Simplified Arabic" w:hint="cs"/>
          <w:rtl/>
        </w:rPr>
        <w:t>حتوي على العديد من أوجه عدم اليقين التي لا يمكن قياسها مثل الأمن والسياسة الخارجية والهجرة غير النظامية والإرهاب والتكاليف الاقتصادية، يصبح من الصعب وضع وتنفيذ سياسات عامة</w:t>
      </w:r>
      <w:r w:rsidR="00140F17" w:rsidRPr="002013B7">
        <w:rPr>
          <w:rFonts w:ascii="Simplified Arabic" w:hAnsi="Simplified Arabic" w:cs="Simplified Arabic" w:hint="cs"/>
          <w:rtl/>
        </w:rPr>
        <w:t xml:space="preserve"> </w:t>
      </w:r>
      <w:r w:rsidR="00747784" w:rsidRPr="002013B7">
        <w:rPr>
          <w:rFonts w:ascii="Simplified Arabic" w:hAnsi="Simplified Arabic" w:cs="Simplified Arabic" w:hint="cs"/>
          <w:rtl/>
        </w:rPr>
        <w:t>تامة الفعالية.</w:t>
      </w:r>
    </w:p>
    <w:p w14:paraId="3E581E9D" w14:textId="77777777" w:rsidR="00747784" w:rsidRPr="00F316EB" w:rsidRDefault="007B2B58">
      <w:pPr>
        <w:rPr>
          <w:rFonts w:ascii="Simplified Arabic" w:hAnsi="Simplified Arabic" w:cs="Simplified Arabic" w:hint="cs"/>
          <w:b/>
          <w:bCs/>
          <w:color w:val="C00000"/>
          <w:rtl/>
        </w:rPr>
      </w:pPr>
      <w:r w:rsidRPr="00F316EB">
        <w:rPr>
          <w:rFonts w:ascii="Simplified Arabic" w:hAnsi="Simplified Arabic" w:cs="Simplified Arabic" w:hint="cs"/>
          <w:b/>
          <w:bCs/>
          <w:color w:val="C00000"/>
          <w:rtl/>
        </w:rPr>
        <w:t>مقدمة</w:t>
      </w:r>
    </w:p>
    <w:p w14:paraId="5C706527" w14:textId="77777777" w:rsidR="00892B8E" w:rsidRPr="002013B7" w:rsidRDefault="007B2B58">
      <w:pPr>
        <w:rPr>
          <w:rFonts w:ascii="Simplified Arabic" w:hAnsi="Simplified Arabic" w:cs="Simplified Arabic" w:hint="cs"/>
          <w:rtl/>
        </w:rPr>
      </w:pPr>
      <w:r w:rsidRPr="002013B7">
        <w:rPr>
          <w:rFonts w:ascii="Simplified Arabic" w:hAnsi="Simplified Arabic" w:cs="Simplified Arabic" w:hint="cs"/>
          <w:rtl/>
        </w:rPr>
        <w:t xml:space="preserve">أثرت </w:t>
      </w:r>
      <w:r w:rsidR="00131A77" w:rsidRPr="002013B7">
        <w:rPr>
          <w:rFonts w:ascii="Simplified Arabic" w:hAnsi="Simplified Arabic" w:cs="Simplified Arabic" w:hint="cs"/>
          <w:rtl/>
        </w:rPr>
        <w:t>الثورات</w:t>
      </w:r>
      <w:r w:rsidRPr="002013B7">
        <w:rPr>
          <w:rFonts w:ascii="Simplified Arabic" w:hAnsi="Simplified Arabic" w:cs="Simplified Arabic" w:hint="cs"/>
          <w:rtl/>
        </w:rPr>
        <w:t xml:space="preserve"> التي ظهرت باسم "الربيع العربي" في الشرق الأوسط في عام 2011 على سوريا وكذلك دول مثل تونس وليبيا ومصر</w:t>
      </w:r>
      <w:r w:rsidR="00131A77" w:rsidRPr="002013B7">
        <w:rPr>
          <w:rFonts w:ascii="Simplified Arabic" w:hAnsi="Simplified Arabic" w:cs="Simplified Arabic" w:hint="cs"/>
          <w:rtl/>
        </w:rPr>
        <w:t xml:space="preserve"> واليمن</w:t>
      </w:r>
      <w:r w:rsidRPr="002013B7">
        <w:rPr>
          <w:rFonts w:ascii="Simplified Arabic" w:hAnsi="Simplified Arabic" w:cs="Simplified Arabic" w:hint="cs"/>
          <w:rtl/>
        </w:rPr>
        <w:t>، وكان للأزمة والصراعات الداخلية التي نشأت في سوريا تأثير كبير على تركيا وبعض الدول في المنطقة</w:t>
      </w:r>
      <w:r w:rsidR="00AD6486" w:rsidRPr="002013B7">
        <w:rPr>
          <w:rFonts w:ascii="Simplified Arabic" w:hAnsi="Simplified Arabic" w:cs="Simplified Arabic" w:hint="cs"/>
          <w:rtl/>
        </w:rPr>
        <w:t>،</w:t>
      </w:r>
      <w:r w:rsidRPr="002013B7">
        <w:rPr>
          <w:rFonts w:ascii="Simplified Arabic" w:hAnsi="Simplified Arabic" w:cs="Simplified Arabic" w:hint="cs"/>
          <w:rtl/>
        </w:rPr>
        <w:t xml:space="preserve"> في هذه العملية فر مئات الآلاف من السوريين من النظام ولجأوا إلى دول المنطقة (مثل لبنان والأردن وتركيا) ، وواجهت تركيا تدفقاً هائلاً للاجئين </w:t>
      </w:r>
      <w:r w:rsidR="00892B8E" w:rsidRPr="002013B7">
        <w:rPr>
          <w:rFonts w:ascii="Simplified Arabic" w:hAnsi="Simplified Arabic" w:cs="Simplified Arabic" w:hint="cs"/>
          <w:rtl/>
        </w:rPr>
        <w:t>خلال الفترة الأولى للأزمة</w:t>
      </w:r>
      <w:r w:rsidRPr="002013B7">
        <w:rPr>
          <w:rFonts w:ascii="Simplified Arabic" w:hAnsi="Simplified Arabic" w:cs="Simplified Arabic" w:hint="cs"/>
          <w:rtl/>
        </w:rPr>
        <w:t>.</w:t>
      </w:r>
    </w:p>
    <w:p w14:paraId="555F4190" w14:textId="183744A2" w:rsidR="00493BA5" w:rsidRPr="002013B7" w:rsidRDefault="00892B8E">
      <w:pPr>
        <w:rPr>
          <w:rFonts w:ascii="Simplified Arabic" w:hAnsi="Simplified Arabic" w:cs="Simplified Arabic" w:hint="cs"/>
          <w:rtl/>
        </w:rPr>
      </w:pPr>
      <w:r w:rsidRPr="002013B7">
        <w:rPr>
          <w:rFonts w:ascii="Simplified Arabic" w:hAnsi="Simplified Arabic" w:cs="Simplified Arabic" w:hint="cs"/>
          <w:rtl/>
        </w:rPr>
        <w:t>ولق</w:t>
      </w:r>
      <w:r w:rsidR="00BE3A5C" w:rsidRPr="002013B7">
        <w:rPr>
          <w:rFonts w:ascii="Simplified Arabic" w:hAnsi="Simplified Arabic" w:cs="Simplified Arabic" w:hint="cs"/>
          <w:rtl/>
        </w:rPr>
        <w:t xml:space="preserve">د </w:t>
      </w:r>
      <w:r w:rsidR="007B2B58" w:rsidRPr="002013B7">
        <w:rPr>
          <w:rFonts w:ascii="Simplified Arabic" w:hAnsi="Simplified Arabic" w:cs="Simplified Arabic" w:hint="cs"/>
          <w:rtl/>
        </w:rPr>
        <w:t>تم تطوير سياسة اللاجئين</w:t>
      </w:r>
      <w:r w:rsidR="00BE3A5C" w:rsidRPr="002013B7">
        <w:rPr>
          <w:rFonts w:ascii="Simplified Arabic" w:hAnsi="Simplified Arabic" w:cs="Simplified Arabic" w:hint="cs"/>
          <w:rtl/>
        </w:rPr>
        <w:t xml:space="preserve"> لدى الدولة</w:t>
      </w:r>
      <w:r w:rsidR="007B2B58" w:rsidRPr="002013B7">
        <w:rPr>
          <w:rFonts w:ascii="Simplified Arabic" w:hAnsi="Simplified Arabic" w:cs="Simplified Arabic" w:hint="cs"/>
          <w:rtl/>
        </w:rPr>
        <w:t xml:space="preserve"> التركية في هذه العملية في إطار سياسة الباب المفتوح وتم تحديد وضع السوريين في تركيا على أنه حماية مؤقتة. وبحسب بيانات المديرية العامة لإدارة الهجرة</w:t>
      </w:r>
      <w:r w:rsidR="00B37E5C" w:rsidRPr="002013B7">
        <w:rPr>
          <w:rFonts w:ascii="Simplified Arabic" w:hAnsi="Simplified Arabic" w:cs="Simplified Arabic" w:hint="cs"/>
          <w:rtl/>
        </w:rPr>
        <w:t xml:space="preserve"> ٢١ أبريل ٢٠٢٢</w:t>
      </w:r>
      <w:r w:rsidR="007B2B58" w:rsidRPr="002013B7">
        <w:rPr>
          <w:rFonts w:ascii="Simplified Arabic" w:hAnsi="Simplified Arabic" w:cs="Simplified Arabic" w:hint="cs"/>
          <w:rtl/>
        </w:rPr>
        <w:t xml:space="preserve"> فإن عدد السوريين المقيمين في المخيمات المؤقتة في تركيا يقارب </w:t>
      </w:r>
      <w:r w:rsidR="00226331" w:rsidRPr="002013B7">
        <w:rPr>
          <w:rFonts w:ascii="Simplified Arabic" w:hAnsi="Simplified Arabic" w:cs="Simplified Arabic" w:hint="cs"/>
          <w:rtl/>
        </w:rPr>
        <w:t>٥٠</w:t>
      </w:r>
      <w:r w:rsidR="007B2B58" w:rsidRPr="002013B7">
        <w:rPr>
          <w:rFonts w:ascii="Simplified Arabic" w:hAnsi="Simplified Arabic" w:cs="Simplified Arabic" w:hint="cs"/>
          <w:rtl/>
        </w:rPr>
        <w:t xml:space="preserve"> ألف </w:t>
      </w:r>
      <w:r w:rsidR="00B17C1D" w:rsidRPr="002013B7">
        <w:rPr>
          <w:rFonts w:ascii="Simplified Arabic" w:hAnsi="Simplified Arabic" w:cs="Simplified Arabic" w:hint="cs"/>
          <w:rtl/>
        </w:rPr>
        <w:t xml:space="preserve">و ٨٧٣ </w:t>
      </w:r>
      <w:r w:rsidR="007B2B58" w:rsidRPr="002013B7">
        <w:rPr>
          <w:rFonts w:ascii="Simplified Arabic" w:hAnsi="Simplified Arabic" w:cs="Simplified Arabic" w:hint="cs"/>
          <w:rtl/>
        </w:rPr>
        <w:t xml:space="preserve">سوري ، بينما يبلغ عدد السوريين الذين يعيشون في مراكز المدن نحو </w:t>
      </w:r>
      <w:r w:rsidR="000D3AC4" w:rsidRPr="002013B7">
        <w:rPr>
          <w:rFonts w:ascii="Simplified Arabic" w:hAnsi="Simplified Arabic" w:cs="Simplified Arabic" w:hint="cs"/>
          <w:rtl/>
        </w:rPr>
        <w:t>٣ مليون و٧١١ الف و ٦٨٣</w:t>
      </w:r>
      <w:r w:rsidR="006F742C" w:rsidRPr="002013B7">
        <w:rPr>
          <w:rFonts w:ascii="Simplified Arabic" w:hAnsi="Simplified Arabic" w:cs="Simplified Arabic" w:hint="cs"/>
          <w:rtl/>
        </w:rPr>
        <w:t xml:space="preserve"> نسمة</w:t>
      </w:r>
      <w:r w:rsidR="00B37E5C" w:rsidRPr="002013B7">
        <w:rPr>
          <w:rFonts w:ascii="Simplified Arabic" w:hAnsi="Simplified Arabic" w:cs="Simplified Arabic" w:hint="cs"/>
          <w:rtl/>
        </w:rPr>
        <w:t>.</w:t>
      </w:r>
    </w:p>
    <w:p w14:paraId="12ADC5A6" w14:textId="3E125463" w:rsidR="00726BAC" w:rsidRPr="00F316EB" w:rsidRDefault="00726BAC" w:rsidP="008134F7">
      <w:pPr>
        <w:rPr>
          <w:rFonts w:ascii="Simplified Arabic" w:hAnsi="Simplified Arabic" w:cs="Simplified Arabic" w:hint="cs"/>
          <w:b/>
          <w:bCs/>
          <w:color w:val="C00000"/>
          <w:rtl/>
        </w:rPr>
      </w:pPr>
      <w:r w:rsidRPr="00F316EB">
        <w:rPr>
          <w:rFonts w:ascii="Simplified Arabic" w:hAnsi="Simplified Arabic" w:cs="Simplified Arabic" w:hint="cs"/>
          <w:b/>
          <w:bCs/>
          <w:color w:val="C00000"/>
          <w:rtl/>
        </w:rPr>
        <w:t>العلاقة التاريخية بين البلدين</w:t>
      </w:r>
    </w:p>
    <w:p w14:paraId="1CA11E78" w14:textId="797EDB3E" w:rsidR="00BE6F93" w:rsidRPr="002013B7" w:rsidRDefault="00BE6F93" w:rsidP="008134F7">
      <w:pPr>
        <w:rPr>
          <w:rFonts w:ascii="Simplified Arabic" w:hAnsi="Simplified Arabic" w:cs="Simplified Arabic" w:hint="cs"/>
          <w:rtl/>
        </w:rPr>
      </w:pPr>
      <w:r w:rsidRPr="002013B7">
        <w:rPr>
          <w:rFonts w:ascii="Simplified Arabic" w:hAnsi="Simplified Arabic" w:cs="Simplified Arabic" w:hint="cs"/>
          <w:rtl/>
        </w:rPr>
        <w:t xml:space="preserve">إن </w:t>
      </w:r>
      <w:r w:rsidR="00B37E5C" w:rsidRPr="002013B7">
        <w:rPr>
          <w:rFonts w:ascii="Simplified Arabic" w:hAnsi="Simplified Arabic" w:cs="Simplified Arabic" w:hint="cs"/>
          <w:rtl/>
        </w:rPr>
        <w:t>علاقة</w:t>
      </w:r>
      <w:r w:rsidRPr="002013B7">
        <w:rPr>
          <w:rFonts w:ascii="Simplified Arabic" w:hAnsi="Simplified Arabic" w:cs="Simplified Arabic" w:hint="cs"/>
          <w:rtl/>
        </w:rPr>
        <w:t xml:space="preserve"> تركيا مع سوريا ومعايير سياستها الخارجية هي موضوع تم فحصه في إطار التاريخ والعلاقات الدولية والدراسات الإقليمية ومن خلال مناهج متعددة التخصصات، تناولت العديد من هذه الدراسات علاقات تركيا مع سوريا من منظور مشاكل مختلفة، لا سيما مشكلة المياه وقضية </w:t>
      </w:r>
      <w:proofErr w:type="spellStart"/>
      <w:r w:rsidRPr="002013B7">
        <w:rPr>
          <w:rFonts w:ascii="Simplified Arabic" w:hAnsi="Simplified Arabic" w:cs="Simplified Arabic" w:hint="cs"/>
          <w:rtl/>
        </w:rPr>
        <w:t>هاتاي</w:t>
      </w:r>
      <w:proofErr w:type="spellEnd"/>
      <w:r w:rsidRPr="002013B7">
        <w:rPr>
          <w:rFonts w:ascii="Simplified Arabic" w:hAnsi="Simplified Arabic" w:cs="Simplified Arabic" w:hint="cs"/>
          <w:rtl/>
        </w:rPr>
        <w:t xml:space="preserve"> والأمن والإرهاب والصراع.  في واقع الأمر</w:t>
      </w:r>
      <w:r w:rsidR="00BD4B33" w:rsidRPr="002013B7">
        <w:rPr>
          <w:rFonts w:ascii="Simplified Arabic" w:hAnsi="Simplified Arabic" w:cs="Simplified Arabic" w:hint="cs"/>
          <w:rtl/>
        </w:rPr>
        <w:t>،</w:t>
      </w:r>
      <w:r w:rsidRPr="002013B7">
        <w:rPr>
          <w:rFonts w:ascii="Simplified Arabic" w:hAnsi="Simplified Arabic" w:cs="Simplified Arabic" w:hint="cs"/>
          <w:rtl/>
        </w:rPr>
        <w:t xml:space="preserve"> كانت قضية حزب العمال الكردستاني من أهم القضايا في العلاقات التركية السورية في التسعينيات.  ومع ذلك منذ بداية العقد الأول من القرن الحادي والعشرين ، بدأت القضية السورية تتطور في إطار علاقات تركيا مع دول الشرق الأوسط وظهرت نماذج علاقات مختلفة.  تم قبول الزيارات الرسمية المتبادلة بين الرئيس السوري بشار الأسد ورئيس الوزراء رجب طيب </w:t>
      </w:r>
      <w:proofErr w:type="spellStart"/>
      <w:r w:rsidRPr="002013B7">
        <w:rPr>
          <w:rFonts w:ascii="Simplified Arabic" w:hAnsi="Simplified Arabic" w:cs="Simplified Arabic" w:hint="cs"/>
          <w:rtl/>
        </w:rPr>
        <w:t>أردوغان</w:t>
      </w:r>
      <w:proofErr w:type="spellEnd"/>
      <w:r w:rsidRPr="002013B7">
        <w:rPr>
          <w:rFonts w:ascii="Simplified Arabic" w:hAnsi="Simplified Arabic" w:cs="Simplified Arabic" w:hint="cs"/>
          <w:rtl/>
        </w:rPr>
        <w:t xml:space="preserve"> في عام 2004 واتفاقية التجارة الحرة الموقعة بعد ذلك كبداية لعصر جديد (</w:t>
      </w:r>
      <w:proofErr w:type="spellStart"/>
      <w:r w:rsidRPr="002013B7">
        <w:rPr>
          <w:rFonts w:ascii="Simplified Arabic" w:hAnsi="Simplified Arabic" w:cs="Simplified Arabic" w:hint="cs"/>
          <w:rtl/>
        </w:rPr>
        <w:t>كيريشي</w:t>
      </w:r>
      <w:proofErr w:type="spellEnd"/>
      <w:r w:rsidRPr="002013B7">
        <w:rPr>
          <w:rFonts w:ascii="Simplified Arabic" w:hAnsi="Simplified Arabic" w:cs="Simplified Arabic" w:hint="cs"/>
          <w:rtl/>
        </w:rPr>
        <w:t xml:space="preserve"> ، 2011).  بعد ذلك ، عملت الاتفاقيات والمشاريع الموقعة في العديد من القطاعات (مثل الأمن والثقافة والسياحة والزراعة) على تعزيز العلاقات بين البلدين.  وبلغت هذه العلاقات مستوى المناورة العسكرية المشتركة عام 2009.  لكن بعد عام 2010 مباشرة ، عندما بلغت رغبات </w:t>
      </w:r>
      <w:r w:rsidRPr="002013B7">
        <w:rPr>
          <w:rFonts w:ascii="Simplified Arabic" w:hAnsi="Simplified Arabic" w:cs="Simplified Arabic" w:hint="cs"/>
          <w:rtl/>
        </w:rPr>
        <w:lastRenderedPageBreak/>
        <w:t>النوايا الحسنة بين القادة والتقارب بين الدول ذروتها ، أثرت الأحداث المسماة بالربيع العربي أيضًا على سوريا ، ووصلت العلاقات إلى نقطة الانهيار في وقت قصير جدًا.  بعد الأزمة التي اندلعت في بداية عام 2011 ، على الرغم من عقد العديد من الاجتماعات بين البلدين ، لم يكن بإمكان هذا الوضع منع أكبر حدث هجرة منذ الحرب العالمية الثانية.  في عام 2012 ، أغلقت الولايات المتحدة أولاً ثم تركيا في مارس 2012 سفارتيهما في دمشق</w:t>
      </w:r>
      <w:r w:rsidR="00794435" w:rsidRPr="002013B7">
        <w:rPr>
          <w:rFonts w:ascii="Simplified Arabic" w:hAnsi="Simplified Arabic" w:cs="Simplified Arabic" w:hint="cs"/>
          <w:rtl/>
        </w:rPr>
        <w:t xml:space="preserve"> </w:t>
      </w:r>
      <w:r w:rsidRPr="002013B7">
        <w:rPr>
          <w:rFonts w:ascii="Simplified Arabic" w:hAnsi="Simplified Arabic" w:cs="Simplified Arabic" w:hint="cs"/>
          <w:rtl/>
        </w:rPr>
        <w:t>نتيجة لذلك ، وبعد النزاعات المستمرة بين الحكومة السورية والمعارضة ، بدأ تدفق كبير للمهاجرين إلى تركيا ودول المنطقة.  تأثرت هذه الهجرة بمرور الوقت خاصة الدول المجاورة لسوريا والدول الأوروبية وحتى الولايات المتحدة وكندا.</w:t>
      </w:r>
    </w:p>
    <w:p w14:paraId="7DFB95C4" w14:textId="1F7CFF2F" w:rsidR="00726BAC" w:rsidRPr="00F316EB" w:rsidRDefault="00262229">
      <w:pPr>
        <w:rPr>
          <w:rFonts w:ascii="Simplified Arabic" w:hAnsi="Simplified Arabic" w:cs="Simplified Arabic" w:hint="cs"/>
          <w:b/>
          <w:bCs/>
          <w:color w:val="C00000"/>
          <w:rtl/>
        </w:rPr>
      </w:pPr>
      <w:r w:rsidRPr="00F316EB">
        <w:rPr>
          <w:rFonts w:ascii="Simplified Arabic" w:hAnsi="Simplified Arabic" w:cs="Simplified Arabic" w:hint="cs"/>
          <w:b/>
          <w:bCs/>
          <w:color w:val="C00000"/>
          <w:rtl/>
        </w:rPr>
        <w:t>تأثير الأزمة السورية على السياسة التركية</w:t>
      </w:r>
    </w:p>
    <w:p w14:paraId="6DA3FDD8" w14:textId="603C2245" w:rsidR="00493BA5" w:rsidRPr="002013B7" w:rsidRDefault="00E92081">
      <w:pPr>
        <w:rPr>
          <w:rFonts w:ascii="Simplified Arabic" w:hAnsi="Simplified Arabic" w:cs="Simplified Arabic" w:hint="cs"/>
          <w:rtl/>
        </w:rPr>
      </w:pPr>
      <w:r w:rsidRPr="002013B7">
        <w:rPr>
          <w:rFonts w:ascii="Simplified Arabic" w:hAnsi="Simplified Arabic" w:cs="Simplified Arabic" w:hint="cs"/>
          <w:rtl/>
        </w:rPr>
        <w:t xml:space="preserve">لقد أثرت هذه الأزمة التي مرت بها </w:t>
      </w:r>
      <w:r w:rsidR="005477A4" w:rsidRPr="002013B7">
        <w:rPr>
          <w:rFonts w:ascii="Simplified Arabic" w:hAnsi="Simplified Arabic" w:cs="Simplified Arabic" w:hint="cs"/>
          <w:rtl/>
        </w:rPr>
        <w:t>سوريا</w:t>
      </w:r>
      <w:r w:rsidRPr="002013B7">
        <w:rPr>
          <w:rFonts w:ascii="Simplified Arabic" w:hAnsi="Simplified Arabic" w:cs="Simplified Arabic" w:hint="cs"/>
          <w:rtl/>
        </w:rPr>
        <w:t xml:space="preserve"> بشكل كبير على السياسة الداخلية </w:t>
      </w:r>
      <w:r w:rsidR="005477A4" w:rsidRPr="002013B7">
        <w:rPr>
          <w:rFonts w:ascii="Simplified Arabic" w:hAnsi="Simplified Arabic" w:cs="Simplified Arabic" w:hint="cs"/>
          <w:rtl/>
        </w:rPr>
        <w:t>التركية</w:t>
      </w:r>
      <w:r w:rsidRPr="002013B7">
        <w:rPr>
          <w:rFonts w:ascii="Simplified Arabic" w:hAnsi="Simplified Arabic" w:cs="Simplified Arabic" w:hint="cs"/>
          <w:rtl/>
        </w:rPr>
        <w:t xml:space="preserve">؛  لقد جلبت </w:t>
      </w:r>
      <w:r w:rsidR="005477A4" w:rsidRPr="002013B7">
        <w:rPr>
          <w:rFonts w:ascii="Simplified Arabic" w:hAnsi="Simplified Arabic" w:cs="Simplified Arabic" w:hint="cs"/>
          <w:rtl/>
        </w:rPr>
        <w:t>معها</w:t>
      </w:r>
      <w:r w:rsidRPr="002013B7">
        <w:rPr>
          <w:rFonts w:ascii="Simplified Arabic" w:hAnsi="Simplified Arabic" w:cs="Simplified Arabic" w:hint="cs"/>
          <w:rtl/>
        </w:rPr>
        <w:t xml:space="preserve"> </w:t>
      </w:r>
      <w:r w:rsidR="002F2B25" w:rsidRPr="002013B7">
        <w:rPr>
          <w:rFonts w:ascii="Simplified Arabic" w:hAnsi="Simplified Arabic" w:cs="Simplified Arabic" w:hint="cs"/>
          <w:rtl/>
        </w:rPr>
        <w:t>بعض</w:t>
      </w:r>
      <w:r w:rsidRPr="002013B7">
        <w:rPr>
          <w:rFonts w:ascii="Simplified Arabic" w:hAnsi="Simplified Arabic" w:cs="Simplified Arabic" w:hint="cs"/>
          <w:rtl/>
        </w:rPr>
        <w:t xml:space="preserve"> من </w:t>
      </w:r>
      <w:r w:rsidR="001D509A" w:rsidRPr="002013B7">
        <w:rPr>
          <w:rFonts w:ascii="Simplified Arabic" w:hAnsi="Simplified Arabic" w:cs="Simplified Arabic" w:hint="cs"/>
          <w:rtl/>
        </w:rPr>
        <w:t>التغييرات في السياسة العامة</w:t>
      </w:r>
      <w:r w:rsidR="00B5177C" w:rsidRPr="002013B7">
        <w:rPr>
          <w:rFonts w:ascii="Simplified Arabic" w:hAnsi="Simplified Arabic" w:cs="Simplified Arabic" w:hint="cs"/>
          <w:rtl/>
        </w:rPr>
        <w:t xml:space="preserve"> </w:t>
      </w:r>
      <w:r w:rsidR="001D509A" w:rsidRPr="002013B7">
        <w:rPr>
          <w:rFonts w:ascii="Simplified Arabic" w:hAnsi="Simplified Arabic" w:cs="Simplified Arabic" w:hint="cs"/>
          <w:rtl/>
        </w:rPr>
        <w:t>التركية</w:t>
      </w:r>
      <w:r w:rsidRPr="002013B7">
        <w:rPr>
          <w:rFonts w:ascii="Simplified Arabic" w:hAnsi="Simplified Arabic" w:cs="Simplified Arabic" w:hint="cs"/>
          <w:rtl/>
        </w:rPr>
        <w:t xml:space="preserve"> مثل الصحة والتعليم والأمن والحقوق الاجتماعية والإقامة والعمل  في هذا الإطار </w:t>
      </w:r>
      <w:r w:rsidR="00B5177C" w:rsidRPr="002013B7">
        <w:rPr>
          <w:rFonts w:ascii="Simplified Arabic" w:hAnsi="Simplified Arabic" w:cs="Simplified Arabic" w:hint="cs"/>
          <w:rtl/>
        </w:rPr>
        <w:t>ب</w:t>
      </w:r>
      <w:r w:rsidRPr="002013B7">
        <w:rPr>
          <w:rFonts w:ascii="Simplified Arabic" w:hAnsi="Simplified Arabic" w:cs="Simplified Arabic" w:hint="cs"/>
          <w:rtl/>
        </w:rPr>
        <w:t>رزت فعالية وتحليل السياسات العامة التي نفذتها تركيا بعد الأزمة السورية كموضوع بحثي مهم لانضباط الإدارة والسياسات العامة.  ومع ذلك ، فقد تم فحص الدراسات الحديثة بشكل عام في إطار العلاقات الدولية والعلوم السياسية والدراسات الأمنية والتخصصات الاقتصادية ، وكانت التحليلات من منظور السياسة العامة والإدارة محدودة للغاية.</w:t>
      </w:r>
    </w:p>
    <w:p w14:paraId="186DBCCC" w14:textId="77777777" w:rsidR="00017DFE" w:rsidRPr="002013B7" w:rsidRDefault="00655586" w:rsidP="008134F7">
      <w:pPr>
        <w:rPr>
          <w:rFonts w:ascii="Simplified Arabic" w:hAnsi="Simplified Arabic" w:cs="Simplified Arabic" w:hint="cs"/>
          <w:rtl/>
        </w:rPr>
      </w:pPr>
      <w:r w:rsidRPr="002013B7">
        <w:rPr>
          <w:rFonts w:ascii="Simplified Arabic" w:hAnsi="Simplified Arabic" w:cs="Simplified Arabic" w:hint="cs"/>
          <w:rtl/>
        </w:rPr>
        <w:t xml:space="preserve">أن الأزمة السورية </w:t>
      </w:r>
      <w:r w:rsidR="00A0091E" w:rsidRPr="002013B7">
        <w:rPr>
          <w:rFonts w:ascii="Simplified Arabic" w:hAnsi="Simplified Arabic" w:cs="Simplified Arabic" w:hint="cs"/>
          <w:rtl/>
        </w:rPr>
        <w:t xml:space="preserve">قد </w:t>
      </w:r>
      <w:r w:rsidRPr="002013B7">
        <w:rPr>
          <w:rFonts w:ascii="Simplified Arabic" w:hAnsi="Simplified Arabic" w:cs="Simplified Arabic" w:hint="cs"/>
          <w:rtl/>
        </w:rPr>
        <w:t>أدت إلى الهجرة القسرية</w:t>
      </w:r>
      <w:r w:rsidR="00A0091E" w:rsidRPr="002013B7">
        <w:rPr>
          <w:rFonts w:ascii="Simplified Arabic" w:hAnsi="Simplified Arabic" w:cs="Simplified Arabic" w:hint="cs"/>
          <w:rtl/>
        </w:rPr>
        <w:t xml:space="preserve"> للسوريين،</w:t>
      </w:r>
      <w:r w:rsidRPr="002013B7">
        <w:rPr>
          <w:rFonts w:ascii="Simplified Arabic" w:hAnsi="Simplified Arabic" w:cs="Simplified Arabic" w:hint="cs"/>
          <w:rtl/>
        </w:rPr>
        <w:t xml:space="preserve"> </w:t>
      </w:r>
      <w:r w:rsidR="00A0091E" w:rsidRPr="002013B7">
        <w:rPr>
          <w:rFonts w:ascii="Simplified Arabic" w:hAnsi="Simplified Arabic" w:cs="Simplified Arabic" w:hint="cs"/>
          <w:rtl/>
        </w:rPr>
        <w:t>و</w:t>
      </w:r>
      <w:r w:rsidRPr="002013B7">
        <w:rPr>
          <w:rFonts w:ascii="Simplified Arabic" w:hAnsi="Simplified Arabic" w:cs="Simplified Arabic" w:hint="cs"/>
          <w:rtl/>
        </w:rPr>
        <w:t xml:space="preserve">هذه العملية في الغالب في مجال العلاقات الدولية والقانون الدولي وتخصصات السياسة الخارجية.  </w:t>
      </w:r>
    </w:p>
    <w:p w14:paraId="412D0915" w14:textId="7AA426E2" w:rsidR="00655586" w:rsidRPr="002013B7" w:rsidRDefault="00017DFE" w:rsidP="00017DFE">
      <w:pPr>
        <w:rPr>
          <w:rFonts w:ascii="Simplified Arabic" w:hAnsi="Simplified Arabic" w:cs="Simplified Arabic" w:hint="cs"/>
          <w:rtl/>
        </w:rPr>
      </w:pPr>
      <w:r w:rsidRPr="002013B7">
        <w:rPr>
          <w:rFonts w:ascii="Simplified Arabic" w:hAnsi="Simplified Arabic" w:cs="Simplified Arabic" w:hint="cs"/>
          <w:rtl/>
        </w:rPr>
        <w:t>و</w:t>
      </w:r>
      <w:r w:rsidR="00655586" w:rsidRPr="002013B7">
        <w:rPr>
          <w:rFonts w:ascii="Simplified Arabic" w:hAnsi="Simplified Arabic" w:cs="Simplified Arabic" w:hint="cs"/>
          <w:rtl/>
        </w:rPr>
        <w:t>تشكل البنية والعمليات الجديدة التي ظهرت بعد الهجرة أهم مجال دراسة للسياسة العامة</w:t>
      </w:r>
      <w:r w:rsidRPr="002013B7">
        <w:rPr>
          <w:rFonts w:ascii="Simplified Arabic" w:hAnsi="Simplified Arabic" w:cs="Simplified Arabic" w:hint="cs"/>
          <w:rtl/>
        </w:rPr>
        <w:t>، و</w:t>
      </w:r>
      <w:r w:rsidR="00655586" w:rsidRPr="002013B7">
        <w:rPr>
          <w:rFonts w:ascii="Simplified Arabic" w:hAnsi="Simplified Arabic" w:cs="Simplified Arabic" w:hint="cs"/>
          <w:rtl/>
        </w:rPr>
        <w:t>في واقع الأمر ، تعتبر الإدارة وتخصيص الموارد والقضايا القانونية والاجتماعية في قلب الإدارة العامة والسياسات العامة فيما يتعلق بالسوريين الذين أتوا إلى تركيا بعد الهجرة.</w:t>
      </w:r>
    </w:p>
    <w:p w14:paraId="1CDB1686" w14:textId="77777777" w:rsidR="00DD3CF3" w:rsidRPr="00F316EB" w:rsidRDefault="00921DD8" w:rsidP="00921DD8">
      <w:pPr>
        <w:rPr>
          <w:rFonts w:ascii="Simplified Arabic" w:hAnsi="Simplified Arabic" w:cs="Simplified Arabic" w:hint="cs"/>
          <w:b/>
          <w:bCs/>
          <w:color w:val="C00000"/>
          <w:rtl/>
        </w:rPr>
      </w:pPr>
      <w:r w:rsidRPr="00F316EB">
        <w:rPr>
          <w:rFonts w:ascii="Simplified Arabic" w:hAnsi="Simplified Arabic" w:cs="Simplified Arabic" w:hint="cs"/>
          <w:b/>
          <w:bCs/>
          <w:color w:val="C00000"/>
          <w:rtl/>
        </w:rPr>
        <w:t xml:space="preserve">البيئة السياسية </w:t>
      </w:r>
    </w:p>
    <w:p w14:paraId="10725D86" w14:textId="77777777" w:rsidR="009B1920" w:rsidRPr="002013B7" w:rsidRDefault="00921DD8" w:rsidP="00921DD8">
      <w:pPr>
        <w:rPr>
          <w:rFonts w:ascii="Simplified Arabic" w:hAnsi="Simplified Arabic" w:cs="Simplified Arabic" w:hint="cs"/>
          <w:rtl/>
        </w:rPr>
      </w:pPr>
      <w:r w:rsidRPr="002013B7">
        <w:rPr>
          <w:rFonts w:ascii="Simplified Arabic" w:hAnsi="Simplified Arabic" w:cs="Simplified Arabic" w:hint="cs"/>
          <w:rtl/>
        </w:rPr>
        <w:t xml:space="preserve">أدت التقلبات التي أحدثتها الأزمة السورية في تركيا والعالم إلى زيادة اهتمام البيئة السياسية بسوريا بشكل كبير.  نظرًا لأن السياسات قصيرة ومتوسطة المدى التي تنفذها الحكومة التركية تؤثر بشكل مباشر وغير مباشر على الناس ، فقد </w:t>
      </w:r>
      <w:r w:rsidR="003F0F62" w:rsidRPr="002013B7">
        <w:rPr>
          <w:rFonts w:ascii="Simplified Arabic" w:hAnsi="Simplified Arabic" w:cs="Simplified Arabic" w:hint="cs"/>
          <w:rtl/>
        </w:rPr>
        <w:t>تابع</w:t>
      </w:r>
      <w:r w:rsidRPr="002013B7">
        <w:rPr>
          <w:rFonts w:ascii="Simplified Arabic" w:hAnsi="Simplified Arabic" w:cs="Simplified Arabic" w:hint="cs"/>
          <w:rtl/>
        </w:rPr>
        <w:t xml:space="preserve"> الجمهور السياسات السورية عن كثب واستخدمها كأداة مهمة في تقييم نجاح السلطة السياسية.  </w:t>
      </w:r>
      <w:r w:rsidR="009B1920" w:rsidRPr="002013B7">
        <w:rPr>
          <w:rFonts w:ascii="Simplified Arabic" w:hAnsi="Simplified Arabic" w:cs="Simplified Arabic" w:hint="cs"/>
          <w:rtl/>
        </w:rPr>
        <w:t>وتتبعت</w:t>
      </w:r>
      <w:r w:rsidRPr="002013B7">
        <w:rPr>
          <w:rFonts w:ascii="Simplified Arabic" w:hAnsi="Simplified Arabic" w:cs="Simplified Arabic" w:hint="cs"/>
          <w:rtl/>
        </w:rPr>
        <w:t xml:space="preserve"> هذه العملية عن كثب ولا سيما المناطق التي تأثرت أولاً بالأزمة.  من وجهة النظر هذه ، تميل البيئة السياسية إلى إظهار الجوانب الناجحة لسياسات سوريا (مثل قضية اللاجئين) للجمهور المحلي.  من ناحية أخرى ، تابعت المنظمات الدولية (مثل الاتحاد الأوروبي والمفوضية السامية للأمم المتحدة لشؤون اللاجئين والمنظمة الدولية للهجرة) والمنظمات غير الحكومية عن كثب قضية اللاجئين وأجرت دراسات في كل من المخيمات ومراكز </w:t>
      </w:r>
      <w:r w:rsidR="009B1920" w:rsidRPr="002013B7">
        <w:rPr>
          <w:rFonts w:ascii="Simplified Arabic" w:hAnsi="Simplified Arabic" w:cs="Simplified Arabic" w:hint="cs"/>
          <w:rtl/>
        </w:rPr>
        <w:t>ال</w:t>
      </w:r>
      <w:r w:rsidRPr="002013B7">
        <w:rPr>
          <w:rFonts w:ascii="Simplified Arabic" w:hAnsi="Simplified Arabic" w:cs="Simplified Arabic" w:hint="cs"/>
          <w:rtl/>
        </w:rPr>
        <w:t xml:space="preserve">مدن. </w:t>
      </w:r>
    </w:p>
    <w:p w14:paraId="0FE243D6" w14:textId="3126FFA3" w:rsidR="008139C2" w:rsidRPr="00F316EB" w:rsidRDefault="008139C2" w:rsidP="00921DD8">
      <w:pPr>
        <w:rPr>
          <w:rFonts w:ascii="Simplified Arabic" w:hAnsi="Simplified Arabic" w:cs="Simplified Arabic" w:hint="cs"/>
          <w:b/>
          <w:bCs/>
          <w:color w:val="C00000"/>
          <w:rtl/>
        </w:rPr>
      </w:pPr>
      <w:r w:rsidRPr="00F316EB">
        <w:rPr>
          <w:rFonts w:ascii="Simplified Arabic" w:hAnsi="Simplified Arabic" w:cs="Simplified Arabic" w:hint="cs"/>
          <w:b/>
          <w:bCs/>
          <w:color w:val="C00000"/>
          <w:rtl/>
        </w:rPr>
        <w:t>السياسات المتعلقة بالأزمة السورية</w:t>
      </w:r>
    </w:p>
    <w:p w14:paraId="096A5B82" w14:textId="77777777" w:rsidR="00CF2A87" w:rsidRPr="002013B7" w:rsidRDefault="00921DD8" w:rsidP="00921DD8">
      <w:pPr>
        <w:rPr>
          <w:rFonts w:ascii="Simplified Arabic" w:hAnsi="Simplified Arabic" w:cs="Simplified Arabic" w:hint="cs"/>
          <w:rtl/>
        </w:rPr>
      </w:pPr>
      <w:r w:rsidRPr="002013B7">
        <w:rPr>
          <w:rFonts w:ascii="Simplified Arabic" w:hAnsi="Simplified Arabic" w:cs="Simplified Arabic" w:hint="cs"/>
          <w:rtl/>
        </w:rPr>
        <w:t>يمكن تقسيم السياسات المتعلقة بالأزمة السورية بشكل عام ، والتغيرات في السياسة الخارجية ، والتوازنات الدولية ، وتشكيل سياسة الحكومة ضد الأزمة السورية ، والأنظمة القانونية والسياسية ، واحتمال الصراع إلى عناوين</w:t>
      </w:r>
      <w:r w:rsidR="00CF2A87" w:rsidRPr="002013B7">
        <w:rPr>
          <w:rFonts w:ascii="Simplified Arabic" w:hAnsi="Simplified Arabic" w:cs="Simplified Arabic" w:hint="cs"/>
          <w:rtl/>
        </w:rPr>
        <w:t>.</w:t>
      </w:r>
    </w:p>
    <w:p w14:paraId="1EE5289F" w14:textId="1E53BA49" w:rsidR="005561D0" w:rsidRPr="002013B7" w:rsidRDefault="00921DD8" w:rsidP="003622C2">
      <w:pPr>
        <w:rPr>
          <w:rFonts w:ascii="Simplified Arabic" w:hAnsi="Simplified Arabic" w:cs="Simplified Arabic" w:hint="cs"/>
          <w:rtl/>
        </w:rPr>
      </w:pPr>
      <w:r w:rsidRPr="002013B7">
        <w:rPr>
          <w:rFonts w:ascii="Simplified Arabic" w:hAnsi="Simplified Arabic" w:cs="Simplified Arabic" w:hint="cs"/>
          <w:rtl/>
        </w:rPr>
        <w:t xml:space="preserve"> أدى التغيير السريع في التوازن والديناميكيات في المنطقة والطبيعة الواسعة وغير المؤكدة للمناطق التي تسببت فيها الأزمة إلى تغيير سياسات تركيا الداخلية والخارجية وفقًا للوقت والظروف. على وجه الخصوص ، فإن التغيير الاستراتيجي في </w:t>
      </w:r>
      <w:r w:rsidRPr="002013B7">
        <w:rPr>
          <w:rFonts w:ascii="Simplified Arabic" w:hAnsi="Simplified Arabic" w:cs="Simplified Arabic" w:hint="cs"/>
          <w:rtl/>
        </w:rPr>
        <w:lastRenderedPageBreak/>
        <w:t>السياسات الدولية بشأن سوريا جعل من الضروري لتركيا التصرف بحساسية وحذر شديد فيما يتعلق بفاعلية السياسات الخارجية والداخلية ، ووضع السياسات موضع التنفيذ من خلال توقع الآثار غير المرئية للأزمة وراءها</w:t>
      </w:r>
      <w:r w:rsidR="00217C68" w:rsidRPr="002013B7">
        <w:rPr>
          <w:rFonts w:ascii="Simplified Arabic" w:hAnsi="Simplified Arabic" w:cs="Simplified Arabic" w:hint="cs"/>
          <w:rtl/>
        </w:rPr>
        <w:t>.</w:t>
      </w:r>
    </w:p>
    <w:p w14:paraId="2E752E54" w14:textId="77777777" w:rsidR="002316FC" w:rsidRPr="002013B7" w:rsidRDefault="005204E8" w:rsidP="00921DD8">
      <w:pPr>
        <w:rPr>
          <w:rFonts w:ascii="Simplified Arabic" w:hAnsi="Simplified Arabic" w:cs="Simplified Arabic" w:hint="cs"/>
          <w:rtl/>
        </w:rPr>
      </w:pPr>
      <w:r w:rsidRPr="002013B7">
        <w:rPr>
          <w:rFonts w:ascii="Simplified Arabic" w:hAnsi="Simplified Arabic" w:cs="Simplified Arabic" w:hint="cs"/>
          <w:rtl/>
        </w:rPr>
        <w:t xml:space="preserve">ان </w:t>
      </w:r>
      <w:r w:rsidR="00FE0BD7" w:rsidRPr="002013B7">
        <w:rPr>
          <w:rFonts w:ascii="Simplified Arabic" w:hAnsi="Simplified Arabic" w:cs="Simplified Arabic" w:hint="cs"/>
          <w:rtl/>
        </w:rPr>
        <w:t>ا</w:t>
      </w:r>
      <w:r w:rsidR="00921DD8" w:rsidRPr="002013B7">
        <w:rPr>
          <w:rFonts w:ascii="Simplified Arabic" w:hAnsi="Simplified Arabic" w:cs="Simplified Arabic" w:hint="cs"/>
          <w:rtl/>
        </w:rPr>
        <w:t>لتوازنات المتغيرة باستمرار ، وخاصة على الساحة الدولية ، غيرت باستمرار السياسات التي تنفذها تركيا.  بالإضافة إلى ذلك ، فإن اللاجئين الذين يغادرون مخيماتهم وينتشرون في جميع أنحاء البلاد زاد من حجم المشكلة وجعلها خارجة عن السيطرة.  لأن انتشار اللاجئين في جميع أنحاء البلاد تسبب في تشكيل مشاكل مختلفة يمكن أن تؤثر على المواطنين اجتماعيا واقتصاديا.  لهذه الأسباب ، لم تستطع البيئة السياسية أن تجد الفرصة لإنتاج وتنفيذ سياسة واضحة أثناء اتخاذ الترتيبات القانونية والسياسية ، والبقاء بين مواطنيها واللاجئين والتوازنات الدولية.  نتيجة لذلك ، لا يمكن وضع السياسات المطلوبة لحل المشاكل في الوقت المناسب وتضخم المشاكل.</w:t>
      </w:r>
    </w:p>
    <w:p w14:paraId="729C06C9" w14:textId="5BD71289" w:rsidR="00C1727E" w:rsidRPr="002013B7" w:rsidRDefault="00656F95" w:rsidP="00C1727E">
      <w:pPr>
        <w:rPr>
          <w:rFonts w:ascii="Simplified Arabic" w:hAnsi="Simplified Arabic" w:cs="Simplified Arabic" w:hint="cs"/>
          <w:rtl/>
        </w:rPr>
      </w:pPr>
      <w:r w:rsidRPr="002013B7">
        <w:rPr>
          <w:rFonts w:ascii="Simplified Arabic" w:hAnsi="Simplified Arabic" w:cs="Simplified Arabic" w:hint="cs"/>
          <w:rtl/>
        </w:rPr>
        <w:t>و</w:t>
      </w:r>
      <w:r w:rsidR="00921DD8" w:rsidRPr="002013B7">
        <w:rPr>
          <w:rFonts w:ascii="Simplified Arabic" w:hAnsi="Simplified Arabic" w:cs="Simplified Arabic" w:hint="cs"/>
          <w:rtl/>
        </w:rPr>
        <w:t xml:space="preserve">يُنظر إلى التغيير في سياسات تركيا الرسمية مع سوريا على أنه ضرورة للإدارة الفعالة </w:t>
      </w:r>
      <w:r w:rsidR="00AD5DE8" w:rsidRPr="002013B7">
        <w:rPr>
          <w:rFonts w:ascii="Simplified Arabic" w:hAnsi="Simplified Arabic" w:cs="Simplified Arabic" w:hint="cs"/>
          <w:rtl/>
        </w:rPr>
        <w:t xml:space="preserve">للازمة، </w:t>
      </w:r>
      <w:r w:rsidR="00921DD8" w:rsidRPr="002013B7">
        <w:rPr>
          <w:rFonts w:ascii="Simplified Arabic" w:hAnsi="Simplified Arabic" w:cs="Simplified Arabic" w:hint="cs"/>
          <w:rtl/>
        </w:rPr>
        <w:t>لأن أدوار وسياسات اللاعبين الدوليين فيما يتعلق بسوريا يمكن أن تتغير و</w:t>
      </w:r>
      <w:r w:rsidR="00D2524E" w:rsidRPr="002013B7">
        <w:rPr>
          <w:rFonts w:ascii="Simplified Arabic" w:hAnsi="Simplified Arabic" w:cs="Simplified Arabic" w:hint="cs"/>
          <w:rtl/>
        </w:rPr>
        <w:t xml:space="preserve">تركيا </w:t>
      </w:r>
      <w:r w:rsidR="00921DD8" w:rsidRPr="002013B7">
        <w:rPr>
          <w:rFonts w:ascii="Simplified Arabic" w:hAnsi="Simplified Arabic" w:cs="Simplified Arabic" w:hint="cs"/>
          <w:rtl/>
        </w:rPr>
        <w:t>تتأثر بشكل مباشر بكل هذه التغييرات.  لذلك ، يُنظر إلى أن تركيا تصدر قراراتها المتعلقة بالسياسة الداخلية فيما يتعلق بالسوريين بأكبر قدر ممكن من المرونة والواسعة النطاق.  يوضح البيان التالي لمسؤول عام في المنطقة مدى حذر تركيا في تنفيذ سياساتها تجاه سوريا ، وأنها تشكل البيئة السياسية: "السياسة الحالية تجاه سوريا ، نحتاج إلى النظر في كيفية حساب هذا الأمر أو التخلص منه. مع أقل قدر من الضرر ، فيما يتعلق بسوريا ، يبدو أن العملية تستغرق وقتًا أطول ، لذلك نحن بحاجة إلى النظر في كيفية تحويل هذا الوضع لصالحنا وجعله إيجابيً</w:t>
      </w:r>
      <w:r w:rsidR="002E4E9C" w:rsidRPr="002013B7">
        <w:rPr>
          <w:rFonts w:ascii="Simplified Arabic" w:hAnsi="Simplified Arabic" w:cs="Simplified Arabic" w:hint="cs"/>
          <w:rtl/>
        </w:rPr>
        <w:t>ا".</w:t>
      </w:r>
    </w:p>
    <w:p w14:paraId="311D3593" w14:textId="77777777" w:rsidR="000B25F1" w:rsidRPr="002013B7" w:rsidRDefault="00375E86" w:rsidP="008134F7">
      <w:pPr>
        <w:rPr>
          <w:rFonts w:ascii="Simplified Arabic" w:hAnsi="Simplified Arabic" w:cs="Simplified Arabic" w:hint="cs"/>
          <w:rtl/>
        </w:rPr>
      </w:pPr>
      <w:r w:rsidRPr="002013B7">
        <w:rPr>
          <w:rFonts w:ascii="Simplified Arabic" w:hAnsi="Simplified Arabic" w:cs="Simplified Arabic" w:hint="cs"/>
          <w:rtl/>
        </w:rPr>
        <w:t>إن</w:t>
      </w:r>
      <w:r w:rsidR="003425D8" w:rsidRPr="002013B7">
        <w:rPr>
          <w:rFonts w:ascii="Simplified Arabic" w:hAnsi="Simplified Arabic" w:cs="Simplified Arabic" w:hint="cs"/>
          <w:rtl/>
        </w:rPr>
        <w:t xml:space="preserve"> منح اللاجئين السوريين الخاضعين للحماية المؤقتة الحق في تصريح العمل سيكون قادرًا على القضاء على بعض المشاكل</w:t>
      </w:r>
      <w:r w:rsidR="00974A3C" w:rsidRPr="002013B7">
        <w:rPr>
          <w:rFonts w:ascii="Simplified Arabic" w:hAnsi="Simplified Arabic" w:cs="Simplified Arabic" w:hint="cs"/>
          <w:rtl/>
        </w:rPr>
        <w:t xml:space="preserve"> </w:t>
      </w:r>
      <w:r w:rsidR="00E63239" w:rsidRPr="002013B7">
        <w:rPr>
          <w:rFonts w:ascii="Simplified Arabic" w:hAnsi="Simplified Arabic" w:cs="Simplified Arabic" w:hint="cs"/>
          <w:rtl/>
        </w:rPr>
        <w:t>و</w:t>
      </w:r>
      <w:r w:rsidR="0033254F" w:rsidRPr="002013B7">
        <w:rPr>
          <w:rFonts w:ascii="Simplified Arabic" w:hAnsi="Simplified Arabic" w:cs="Simplified Arabic" w:hint="cs"/>
          <w:rtl/>
        </w:rPr>
        <w:t>يمكن أن تؤثر في</w:t>
      </w:r>
      <w:r w:rsidR="003425D8" w:rsidRPr="002013B7">
        <w:rPr>
          <w:rFonts w:ascii="Simplified Arabic" w:hAnsi="Simplified Arabic" w:cs="Simplified Arabic" w:hint="cs"/>
          <w:rtl/>
        </w:rPr>
        <w:t xml:space="preserve"> </w:t>
      </w:r>
      <w:r w:rsidR="0033254F" w:rsidRPr="002013B7">
        <w:rPr>
          <w:rFonts w:ascii="Simplified Arabic" w:hAnsi="Simplified Arabic" w:cs="Simplified Arabic" w:hint="cs"/>
          <w:rtl/>
        </w:rPr>
        <w:t>عدة مجالات</w:t>
      </w:r>
      <w:r w:rsidR="003425D8" w:rsidRPr="002013B7">
        <w:rPr>
          <w:rFonts w:ascii="Simplified Arabic" w:hAnsi="Simplified Arabic" w:cs="Simplified Arabic" w:hint="cs"/>
          <w:rtl/>
        </w:rPr>
        <w:t xml:space="preserve"> مثل المستوى التعليمي </w:t>
      </w:r>
      <w:r w:rsidR="005E213C" w:rsidRPr="002013B7">
        <w:rPr>
          <w:rFonts w:ascii="Simplified Arabic" w:hAnsi="Simplified Arabic" w:cs="Simplified Arabic" w:hint="cs"/>
          <w:rtl/>
        </w:rPr>
        <w:t>للمجتمع،</w:t>
      </w:r>
      <w:r w:rsidR="003425D8" w:rsidRPr="002013B7">
        <w:rPr>
          <w:rFonts w:ascii="Simplified Arabic" w:hAnsi="Simplified Arabic" w:cs="Simplified Arabic" w:hint="cs"/>
          <w:rtl/>
        </w:rPr>
        <w:t xml:space="preserve"> ومعدل </w:t>
      </w:r>
      <w:r w:rsidR="00731F23" w:rsidRPr="002013B7">
        <w:rPr>
          <w:rFonts w:ascii="Simplified Arabic" w:hAnsi="Simplified Arabic" w:cs="Simplified Arabic" w:hint="cs"/>
          <w:rtl/>
        </w:rPr>
        <w:t>السكان،</w:t>
      </w:r>
      <w:r w:rsidR="003425D8" w:rsidRPr="002013B7">
        <w:rPr>
          <w:rFonts w:ascii="Simplified Arabic" w:hAnsi="Simplified Arabic" w:cs="Simplified Arabic" w:hint="cs"/>
          <w:rtl/>
        </w:rPr>
        <w:t xml:space="preserve"> والتوزيع العمري، ومعدلات المواليد والوفيات، والقيم الثقافية والأخلاقية للمجتمع، وما إلى ذلك</w:t>
      </w:r>
      <w:r w:rsidR="000B25F1" w:rsidRPr="002013B7">
        <w:rPr>
          <w:rFonts w:ascii="Simplified Arabic" w:hAnsi="Simplified Arabic" w:cs="Simplified Arabic" w:hint="cs"/>
          <w:rtl/>
        </w:rPr>
        <w:t>.</w:t>
      </w:r>
    </w:p>
    <w:p w14:paraId="414E3F12" w14:textId="311C2E47" w:rsidR="00190DA2" w:rsidRPr="00F316EB" w:rsidRDefault="002C2CB5" w:rsidP="008134F7">
      <w:pPr>
        <w:rPr>
          <w:rFonts w:ascii="Simplified Arabic" w:hAnsi="Simplified Arabic" w:cs="Simplified Arabic" w:hint="cs"/>
          <w:b/>
          <w:bCs/>
          <w:rtl/>
        </w:rPr>
      </w:pPr>
      <w:r w:rsidRPr="00F316EB">
        <w:rPr>
          <w:rFonts w:ascii="Simplified Arabic" w:hAnsi="Simplified Arabic" w:cs="Simplified Arabic" w:hint="cs"/>
          <w:b/>
          <w:bCs/>
          <w:rtl/>
        </w:rPr>
        <w:t>بعض السياسات</w:t>
      </w:r>
      <w:r w:rsidR="003425D8" w:rsidRPr="00F316EB">
        <w:rPr>
          <w:rFonts w:ascii="Simplified Arabic" w:hAnsi="Simplified Arabic" w:cs="Simplified Arabic" w:hint="cs"/>
          <w:b/>
          <w:bCs/>
          <w:rtl/>
        </w:rPr>
        <w:t xml:space="preserve"> الاجتماعية</w:t>
      </w:r>
      <w:r w:rsidR="003C4CFF" w:rsidRPr="00F316EB">
        <w:rPr>
          <w:rFonts w:ascii="Simplified Arabic" w:hAnsi="Simplified Arabic" w:cs="Simplified Arabic" w:hint="cs"/>
          <w:b/>
          <w:bCs/>
          <w:rtl/>
        </w:rPr>
        <w:t xml:space="preserve"> التركية</w:t>
      </w:r>
      <w:r w:rsidR="003425D8" w:rsidRPr="00F316EB">
        <w:rPr>
          <w:rFonts w:ascii="Simplified Arabic" w:hAnsi="Simplified Arabic" w:cs="Simplified Arabic" w:hint="cs"/>
          <w:b/>
          <w:bCs/>
          <w:rtl/>
        </w:rPr>
        <w:t xml:space="preserve"> التي ظهرت فيما يتعلق بأزمة </w:t>
      </w:r>
      <w:r w:rsidR="00E11F38" w:rsidRPr="00F316EB">
        <w:rPr>
          <w:rFonts w:ascii="Simplified Arabic" w:hAnsi="Simplified Arabic" w:cs="Simplified Arabic" w:hint="cs"/>
          <w:b/>
          <w:bCs/>
          <w:rtl/>
        </w:rPr>
        <w:t>سوريا:</w:t>
      </w:r>
      <w:r w:rsidR="00190DA2" w:rsidRPr="00F316EB">
        <w:rPr>
          <w:rFonts w:ascii="Simplified Arabic" w:hAnsi="Simplified Arabic" w:cs="Simplified Arabic" w:hint="cs"/>
          <w:b/>
          <w:bCs/>
          <w:rtl/>
        </w:rPr>
        <w:t xml:space="preserve">- </w:t>
      </w:r>
    </w:p>
    <w:p w14:paraId="07E0E065" w14:textId="77777777" w:rsidR="00E11F38" w:rsidRPr="002013B7" w:rsidRDefault="003425D8" w:rsidP="00E11F38">
      <w:pPr>
        <w:pStyle w:val="a3"/>
        <w:numPr>
          <w:ilvl w:val="0"/>
          <w:numId w:val="2"/>
        </w:numPr>
        <w:rPr>
          <w:rFonts w:ascii="Simplified Arabic" w:hAnsi="Simplified Arabic" w:cs="Simplified Arabic" w:hint="cs"/>
        </w:rPr>
      </w:pPr>
      <w:r w:rsidRPr="002013B7">
        <w:rPr>
          <w:rFonts w:ascii="Simplified Arabic" w:hAnsi="Simplified Arabic" w:cs="Simplified Arabic" w:hint="cs"/>
          <w:rtl/>
        </w:rPr>
        <w:t xml:space="preserve">سياسة </w:t>
      </w:r>
      <w:r w:rsidR="00C10494" w:rsidRPr="002013B7">
        <w:rPr>
          <w:rFonts w:ascii="Simplified Arabic" w:hAnsi="Simplified Arabic" w:cs="Simplified Arabic" w:hint="cs"/>
          <w:rtl/>
        </w:rPr>
        <w:t>الإسكان</w:t>
      </w:r>
      <w:r w:rsidRPr="002013B7">
        <w:rPr>
          <w:rFonts w:ascii="Simplified Arabic" w:hAnsi="Simplified Arabic" w:cs="Simplified Arabic" w:hint="cs"/>
          <w:rtl/>
        </w:rPr>
        <w:t xml:space="preserve"> وبناء الحياة الحضرية</w:t>
      </w:r>
    </w:p>
    <w:p w14:paraId="673EF768" w14:textId="77777777" w:rsidR="00E11F38" w:rsidRPr="002013B7" w:rsidRDefault="00190DA2" w:rsidP="00E11F38">
      <w:pPr>
        <w:pStyle w:val="a3"/>
        <w:numPr>
          <w:ilvl w:val="0"/>
          <w:numId w:val="2"/>
        </w:numPr>
        <w:rPr>
          <w:rFonts w:ascii="Simplified Arabic" w:hAnsi="Simplified Arabic" w:cs="Simplified Arabic" w:hint="cs"/>
        </w:rPr>
      </w:pPr>
      <w:r w:rsidRPr="002013B7">
        <w:rPr>
          <w:rFonts w:ascii="Simplified Arabic" w:hAnsi="Simplified Arabic" w:cs="Simplified Arabic" w:hint="cs"/>
          <w:rtl/>
        </w:rPr>
        <w:t>ا</w:t>
      </w:r>
      <w:r w:rsidR="003425D8" w:rsidRPr="002013B7">
        <w:rPr>
          <w:rFonts w:ascii="Simplified Arabic" w:hAnsi="Simplified Arabic" w:cs="Simplified Arabic" w:hint="cs"/>
          <w:rtl/>
        </w:rPr>
        <w:t xml:space="preserve">لسياسة الصحية </w:t>
      </w:r>
      <w:r w:rsidR="00A93731" w:rsidRPr="002013B7">
        <w:rPr>
          <w:rFonts w:ascii="Simplified Arabic" w:hAnsi="Simplified Arabic" w:cs="Simplified Arabic" w:hint="cs"/>
          <w:rtl/>
        </w:rPr>
        <w:t>ك</w:t>
      </w:r>
      <w:r w:rsidR="003425D8" w:rsidRPr="002013B7">
        <w:rPr>
          <w:rFonts w:ascii="Simplified Arabic" w:hAnsi="Simplified Arabic" w:cs="Simplified Arabic" w:hint="cs"/>
          <w:rtl/>
        </w:rPr>
        <w:t xml:space="preserve">عدد المرضى </w:t>
      </w:r>
      <w:r w:rsidR="005E213C" w:rsidRPr="002013B7">
        <w:rPr>
          <w:rFonts w:ascii="Simplified Arabic" w:hAnsi="Simplified Arabic" w:cs="Simplified Arabic" w:hint="cs"/>
          <w:rtl/>
        </w:rPr>
        <w:t>و</w:t>
      </w:r>
      <w:r w:rsidR="003425D8" w:rsidRPr="002013B7">
        <w:rPr>
          <w:rFonts w:ascii="Simplified Arabic" w:hAnsi="Simplified Arabic" w:cs="Simplified Arabic" w:hint="cs"/>
          <w:rtl/>
        </w:rPr>
        <w:t>الميزانية</w:t>
      </w:r>
      <w:r w:rsidR="005E213C" w:rsidRPr="002013B7">
        <w:rPr>
          <w:rFonts w:ascii="Simplified Arabic" w:hAnsi="Simplified Arabic" w:cs="Simplified Arabic" w:hint="cs"/>
          <w:rtl/>
        </w:rPr>
        <w:t xml:space="preserve"> الصحية</w:t>
      </w:r>
      <w:r w:rsidR="003425D8" w:rsidRPr="002013B7">
        <w:rPr>
          <w:rFonts w:ascii="Simplified Arabic" w:hAnsi="Simplified Arabic" w:cs="Simplified Arabic" w:hint="cs"/>
          <w:rtl/>
        </w:rPr>
        <w:t xml:space="preserve"> </w:t>
      </w:r>
      <w:r w:rsidR="005E213C" w:rsidRPr="002013B7">
        <w:rPr>
          <w:rFonts w:ascii="Simplified Arabic" w:hAnsi="Simplified Arabic" w:cs="Simplified Arabic" w:hint="cs"/>
          <w:rtl/>
        </w:rPr>
        <w:t>و</w:t>
      </w:r>
      <w:r w:rsidR="003425D8" w:rsidRPr="002013B7">
        <w:rPr>
          <w:rFonts w:ascii="Simplified Arabic" w:hAnsi="Simplified Arabic" w:cs="Simplified Arabic" w:hint="cs"/>
          <w:rtl/>
        </w:rPr>
        <w:t>الأجور</w:t>
      </w:r>
      <w:r w:rsidR="005E213C" w:rsidRPr="002013B7">
        <w:rPr>
          <w:rFonts w:ascii="Simplified Arabic" w:hAnsi="Simplified Arabic" w:cs="Simplified Arabic" w:hint="cs"/>
          <w:rtl/>
        </w:rPr>
        <w:t xml:space="preserve"> و</w:t>
      </w:r>
      <w:r w:rsidR="003425D8" w:rsidRPr="002013B7">
        <w:rPr>
          <w:rFonts w:ascii="Simplified Arabic" w:hAnsi="Simplified Arabic" w:cs="Simplified Arabic" w:hint="cs"/>
          <w:rtl/>
        </w:rPr>
        <w:t>عدد المواليد ... إلخ.</w:t>
      </w:r>
    </w:p>
    <w:p w14:paraId="2E9C3754" w14:textId="77777777" w:rsidR="00E11F38" w:rsidRPr="002013B7" w:rsidRDefault="003425D8" w:rsidP="00E11F38">
      <w:pPr>
        <w:pStyle w:val="a3"/>
        <w:numPr>
          <w:ilvl w:val="0"/>
          <w:numId w:val="2"/>
        </w:numPr>
        <w:rPr>
          <w:rFonts w:ascii="Simplified Arabic" w:hAnsi="Simplified Arabic" w:cs="Simplified Arabic" w:hint="cs"/>
        </w:rPr>
      </w:pPr>
      <w:r w:rsidRPr="002013B7">
        <w:rPr>
          <w:rFonts w:ascii="Simplified Arabic" w:hAnsi="Simplified Arabic" w:cs="Simplified Arabic" w:hint="cs"/>
          <w:rtl/>
        </w:rPr>
        <w:t xml:space="preserve">سياسة التعليم </w:t>
      </w:r>
      <w:r w:rsidR="00F93200" w:rsidRPr="002013B7">
        <w:rPr>
          <w:rFonts w:ascii="Simplified Arabic" w:hAnsi="Simplified Arabic" w:cs="Simplified Arabic" w:hint="cs"/>
          <w:rtl/>
        </w:rPr>
        <w:t>ك</w:t>
      </w:r>
      <w:r w:rsidRPr="002013B7">
        <w:rPr>
          <w:rFonts w:ascii="Simplified Arabic" w:hAnsi="Simplified Arabic" w:cs="Simplified Arabic" w:hint="cs"/>
          <w:rtl/>
        </w:rPr>
        <w:t xml:space="preserve">عدد </w:t>
      </w:r>
      <w:r w:rsidR="00190DA2" w:rsidRPr="002013B7">
        <w:rPr>
          <w:rFonts w:ascii="Simplified Arabic" w:hAnsi="Simplified Arabic" w:cs="Simplified Arabic" w:hint="cs"/>
          <w:rtl/>
        </w:rPr>
        <w:t>الطلاب،</w:t>
      </w:r>
      <w:r w:rsidRPr="002013B7">
        <w:rPr>
          <w:rFonts w:ascii="Simplified Arabic" w:hAnsi="Simplified Arabic" w:cs="Simplified Arabic" w:hint="cs"/>
          <w:rtl/>
        </w:rPr>
        <w:t xml:space="preserve"> </w:t>
      </w:r>
      <w:r w:rsidR="00F93200" w:rsidRPr="002013B7">
        <w:rPr>
          <w:rFonts w:ascii="Simplified Arabic" w:hAnsi="Simplified Arabic" w:cs="Simplified Arabic" w:hint="cs"/>
          <w:rtl/>
        </w:rPr>
        <w:t>و</w:t>
      </w:r>
      <w:r w:rsidRPr="002013B7">
        <w:rPr>
          <w:rFonts w:ascii="Simplified Arabic" w:hAnsi="Simplified Arabic" w:cs="Simplified Arabic" w:hint="cs"/>
          <w:rtl/>
        </w:rPr>
        <w:t>حاجز اللغة</w:t>
      </w:r>
      <w:r w:rsidR="00F93200" w:rsidRPr="002013B7">
        <w:rPr>
          <w:rFonts w:ascii="Simplified Arabic" w:hAnsi="Simplified Arabic" w:cs="Simplified Arabic" w:hint="cs"/>
          <w:rtl/>
        </w:rPr>
        <w:t>،</w:t>
      </w:r>
      <w:r w:rsidRPr="002013B7">
        <w:rPr>
          <w:rFonts w:ascii="Simplified Arabic" w:hAnsi="Simplified Arabic" w:cs="Simplified Arabic" w:hint="cs"/>
          <w:rtl/>
        </w:rPr>
        <w:t xml:space="preserve"> إلخ.</w:t>
      </w:r>
    </w:p>
    <w:p w14:paraId="780BC67D" w14:textId="77777777" w:rsidR="00E11F38" w:rsidRPr="002013B7" w:rsidRDefault="003425D8" w:rsidP="00E11F38">
      <w:pPr>
        <w:pStyle w:val="a3"/>
        <w:numPr>
          <w:ilvl w:val="0"/>
          <w:numId w:val="2"/>
        </w:numPr>
        <w:rPr>
          <w:rFonts w:ascii="Simplified Arabic" w:hAnsi="Simplified Arabic" w:cs="Simplified Arabic" w:hint="cs"/>
        </w:rPr>
      </w:pPr>
      <w:r w:rsidRPr="002013B7">
        <w:rPr>
          <w:rFonts w:ascii="Simplified Arabic" w:hAnsi="Simplified Arabic" w:cs="Simplified Arabic" w:hint="cs"/>
          <w:rtl/>
        </w:rPr>
        <w:t xml:space="preserve">سياسة العمل </w:t>
      </w:r>
      <w:r w:rsidR="00A071DB" w:rsidRPr="002013B7">
        <w:rPr>
          <w:rFonts w:ascii="Simplified Arabic" w:hAnsi="Simplified Arabic" w:cs="Simplified Arabic" w:hint="cs"/>
          <w:rtl/>
        </w:rPr>
        <w:t>ك</w:t>
      </w:r>
      <w:r w:rsidRPr="002013B7">
        <w:rPr>
          <w:rFonts w:ascii="Simplified Arabic" w:hAnsi="Simplified Arabic" w:cs="Simplified Arabic" w:hint="cs"/>
          <w:rtl/>
        </w:rPr>
        <w:t xml:space="preserve">تصريح العمل </w:t>
      </w:r>
      <w:r w:rsidR="00A071DB" w:rsidRPr="002013B7">
        <w:rPr>
          <w:rFonts w:ascii="Simplified Arabic" w:hAnsi="Simplified Arabic" w:cs="Simplified Arabic" w:hint="cs"/>
          <w:rtl/>
        </w:rPr>
        <w:t>و</w:t>
      </w:r>
      <w:r w:rsidRPr="002013B7">
        <w:rPr>
          <w:rFonts w:ascii="Simplified Arabic" w:hAnsi="Simplified Arabic" w:cs="Simplified Arabic" w:hint="cs"/>
          <w:rtl/>
        </w:rPr>
        <w:t xml:space="preserve">مجال العمل </w:t>
      </w:r>
    </w:p>
    <w:p w14:paraId="7FD798B2" w14:textId="59D1E4F0" w:rsidR="003C4CFF" w:rsidRPr="00F316EB" w:rsidRDefault="00A071DB" w:rsidP="00F316EB">
      <w:pPr>
        <w:pStyle w:val="a3"/>
        <w:numPr>
          <w:ilvl w:val="0"/>
          <w:numId w:val="2"/>
        </w:numPr>
        <w:rPr>
          <w:rFonts w:ascii="Simplified Arabic" w:hAnsi="Simplified Arabic" w:cs="Simplified Arabic" w:hint="cs"/>
          <w:rtl/>
        </w:rPr>
      </w:pPr>
      <w:r w:rsidRPr="002013B7">
        <w:rPr>
          <w:rFonts w:ascii="Simplified Arabic" w:hAnsi="Simplified Arabic" w:cs="Simplified Arabic" w:hint="cs"/>
          <w:rtl/>
        </w:rPr>
        <w:t xml:space="preserve">سياسة </w:t>
      </w:r>
      <w:r w:rsidR="003425D8" w:rsidRPr="002013B7">
        <w:rPr>
          <w:rFonts w:ascii="Simplified Arabic" w:hAnsi="Simplified Arabic" w:cs="Simplified Arabic" w:hint="cs"/>
          <w:rtl/>
        </w:rPr>
        <w:t xml:space="preserve">التنقل السكاني </w:t>
      </w:r>
      <w:r w:rsidRPr="002013B7">
        <w:rPr>
          <w:rFonts w:ascii="Simplified Arabic" w:hAnsi="Simplified Arabic" w:cs="Simplified Arabic" w:hint="cs"/>
          <w:rtl/>
        </w:rPr>
        <w:t>ا</w:t>
      </w:r>
      <w:r w:rsidR="003425D8" w:rsidRPr="002013B7">
        <w:rPr>
          <w:rFonts w:ascii="Simplified Arabic" w:hAnsi="Simplified Arabic" w:cs="Simplified Arabic" w:hint="cs"/>
          <w:rtl/>
        </w:rPr>
        <w:t>لهجرة</w:t>
      </w:r>
      <w:r w:rsidRPr="002013B7">
        <w:rPr>
          <w:rFonts w:ascii="Simplified Arabic" w:hAnsi="Simplified Arabic" w:cs="Simplified Arabic" w:hint="cs"/>
          <w:rtl/>
        </w:rPr>
        <w:t xml:space="preserve"> داخل البلاد</w:t>
      </w:r>
      <w:r w:rsidR="003425D8" w:rsidRPr="002013B7">
        <w:rPr>
          <w:rFonts w:ascii="Simplified Arabic" w:hAnsi="Simplified Arabic" w:cs="Simplified Arabic" w:hint="cs"/>
          <w:rtl/>
        </w:rPr>
        <w:t xml:space="preserve">، </w:t>
      </w:r>
      <w:r w:rsidRPr="002013B7">
        <w:rPr>
          <w:rFonts w:ascii="Simplified Arabic" w:hAnsi="Simplified Arabic" w:cs="Simplified Arabic" w:hint="cs"/>
          <w:rtl/>
        </w:rPr>
        <w:t>و</w:t>
      </w:r>
      <w:r w:rsidR="003425D8" w:rsidRPr="002013B7">
        <w:rPr>
          <w:rFonts w:ascii="Simplified Arabic" w:hAnsi="Simplified Arabic" w:cs="Simplified Arabic" w:hint="cs"/>
          <w:rtl/>
        </w:rPr>
        <w:t xml:space="preserve">الهجرة إلى بلد </w:t>
      </w:r>
      <w:r w:rsidR="00E11F38" w:rsidRPr="002013B7">
        <w:rPr>
          <w:rFonts w:ascii="Simplified Arabic" w:hAnsi="Simplified Arabic" w:cs="Simplified Arabic" w:hint="cs"/>
          <w:rtl/>
        </w:rPr>
        <w:t>آخر،</w:t>
      </w:r>
      <w:r w:rsidR="003425D8" w:rsidRPr="002013B7">
        <w:rPr>
          <w:rFonts w:ascii="Simplified Arabic" w:hAnsi="Simplified Arabic" w:cs="Simplified Arabic" w:hint="cs"/>
          <w:rtl/>
        </w:rPr>
        <w:t xml:space="preserve"> إلخ</w:t>
      </w:r>
      <w:r w:rsidR="00E11F38" w:rsidRPr="002013B7">
        <w:rPr>
          <w:rFonts w:ascii="Simplified Arabic" w:hAnsi="Simplified Arabic" w:cs="Simplified Arabic" w:hint="cs"/>
          <w:rtl/>
        </w:rPr>
        <w:t>.</w:t>
      </w:r>
    </w:p>
    <w:p w14:paraId="39E46E36" w14:textId="77777777" w:rsidR="00403DD9" w:rsidRPr="002013B7" w:rsidRDefault="005058D3" w:rsidP="0022616E">
      <w:pPr>
        <w:rPr>
          <w:rFonts w:ascii="Simplified Arabic" w:hAnsi="Simplified Arabic" w:cs="Simplified Arabic" w:hint="cs"/>
          <w:rtl/>
        </w:rPr>
      </w:pPr>
      <w:r w:rsidRPr="002013B7">
        <w:rPr>
          <w:rFonts w:ascii="Simplified Arabic" w:hAnsi="Simplified Arabic" w:cs="Simplified Arabic" w:hint="cs"/>
          <w:rtl/>
        </w:rPr>
        <w:t xml:space="preserve">ان </w:t>
      </w:r>
      <w:r w:rsidR="003425D8" w:rsidRPr="002013B7">
        <w:rPr>
          <w:rFonts w:ascii="Simplified Arabic" w:hAnsi="Simplified Arabic" w:cs="Simplified Arabic" w:hint="cs"/>
          <w:rtl/>
        </w:rPr>
        <w:t>انتشار اللاجئين السوريين في جميع أنحاء</w:t>
      </w:r>
      <w:r w:rsidR="003C4CFF" w:rsidRPr="002013B7">
        <w:rPr>
          <w:rFonts w:ascii="Simplified Arabic" w:hAnsi="Simplified Arabic" w:cs="Simplified Arabic" w:hint="cs"/>
          <w:rtl/>
        </w:rPr>
        <w:t xml:space="preserve"> تركيا</w:t>
      </w:r>
      <w:r w:rsidR="003425D8" w:rsidRPr="002013B7">
        <w:rPr>
          <w:rFonts w:ascii="Simplified Arabic" w:hAnsi="Simplified Arabic" w:cs="Simplified Arabic" w:hint="cs"/>
          <w:rtl/>
        </w:rPr>
        <w:t xml:space="preserve"> من خلال </w:t>
      </w:r>
      <w:r w:rsidR="0011297D" w:rsidRPr="002013B7">
        <w:rPr>
          <w:rFonts w:ascii="Simplified Arabic" w:hAnsi="Simplified Arabic" w:cs="Simplified Arabic" w:hint="cs"/>
          <w:rtl/>
        </w:rPr>
        <w:t xml:space="preserve">سياسة </w:t>
      </w:r>
      <w:r w:rsidR="00382C8C" w:rsidRPr="002013B7">
        <w:rPr>
          <w:rFonts w:ascii="Simplified Arabic" w:hAnsi="Simplified Arabic" w:cs="Simplified Arabic" w:hint="cs"/>
          <w:rtl/>
        </w:rPr>
        <w:t>الإسكان،</w:t>
      </w:r>
      <w:r w:rsidR="003425D8" w:rsidRPr="002013B7">
        <w:rPr>
          <w:rFonts w:ascii="Simplified Arabic" w:hAnsi="Simplified Arabic" w:cs="Simplified Arabic" w:hint="cs"/>
          <w:rtl/>
        </w:rPr>
        <w:t xml:space="preserve"> قد جلبت معها العديد من </w:t>
      </w:r>
      <w:r w:rsidR="00382C8C" w:rsidRPr="002013B7">
        <w:rPr>
          <w:rFonts w:ascii="Simplified Arabic" w:hAnsi="Simplified Arabic" w:cs="Simplified Arabic" w:hint="cs"/>
          <w:rtl/>
        </w:rPr>
        <w:t xml:space="preserve">التغييرات كما ذكرنا أعلاه </w:t>
      </w:r>
      <w:r w:rsidR="003425D8" w:rsidRPr="002013B7">
        <w:rPr>
          <w:rFonts w:ascii="Simplified Arabic" w:hAnsi="Simplified Arabic" w:cs="Simplified Arabic" w:hint="cs"/>
          <w:rtl/>
        </w:rPr>
        <w:t xml:space="preserve">مثل الصحة والتعليم </w:t>
      </w:r>
      <w:r w:rsidR="00026858" w:rsidRPr="002013B7">
        <w:rPr>
          <w:rFonts w:ascii="Simplified Arabic" w:hAnsi="Simplified Arabic" w:cs="Simplified Arabic" w:hint="cs"/>
          <w:rtl/>
        </w:rPr>
        <w:t>و</w:t>
      </w:r>
      <w:r w:rsidR="003425D8" w:rsidRPr="002013B7">
        <w:rPr>
          <w:rFonts w:ascii="Simplified Arabic" w:hAnsi="Simplified Arabic" w:cs="Simplified Arabic" w:hint="cs"/>
          <w:rtl/>
        </w:rPr>
        <w:t>الانسجام والاندماج.</w:t>
      </w:r>
      <w:r w:rsidR="00710222" w:rsidRPr="002013B7">
        <w:rPr>
          <w:rFonts w:ascii="Simplified Arabic" w:hAnsi="Simplified Arabic" w:cs="Simplified Arabic" w:hint="cs"/>
          <w:rtl/>
        </w:rPr>
        <w:t xml:space="preserve"> </w:t>
      </w:r>
      <w:r w:rsidR="003425D8" w:rsidRPr="002013B7">
        <w:rPr>
          <w:rFonts w:ascii="Simplified Arabic" w:hAnsi="Simplified Arabic" w:cs="Simplified Arabic" w:hint="cs"/>
          <w:rtl/>
        </w:rPr>
        <w:t>والعديد منهم يشكلون بيئتهم الاجتماعية في المدينة</w:t>
      </w:r>
      <w:r w:rsidR="00710222" w:rsidRPr="002013B7">
        <w:rPr>
          <w:rFonts w:ascii="Simplified Arabic" w:hAnsi="Simplified Arabic" w:cs="Simplified Arabic" w:hint="cs"/>
          <w:rtl/>
        </w:rPr>
        <w:t xml:space="preserve"> التي يقيمون فيها</w:t>
      </w:r>
      <w:r w:rsidR="0022616E" w:rsidRPr="002013B7">
        <w:rPr>
          <w:rFonts w:ascii="Simplified Arabic" w:hAnsi="Simplified Arabic" w:cs="Simplified Arabic" w:hint="cs"/>
          <w:rtl/>
        </w:rPr>
        <w:t xml:space="preserve">، </w:t>
      </w:r>
      <w:r w:rsidR="006348DD" w:rsidRPr="002013B7">
        <w:rPr>
          <w:rFonts w:ascii="Simplified Arabic" w:hAnsi="Simplified Arabic" w:cs="Simplified Arabic" w:hint="cs"/>
          <w:rtl/>
        </w:rPr>
        <w:t xml:space="preserve">على سبيل </w:t>
      </w:r>
      <w:r w:rsidR="0022616E" w:rsidRPr="002013B7">
        <w:rPr>
          <w:rFonts w:ascii="Simplified Arabic" w:hAnsi="Simplified Arabic" w:cs="Simplified Arabic" w:hint="cs"/>
          <w:rtl/>
        </w:rPr>
        <w:t>المثال،</w:t>
      </w:r>
      <w:r w:rsidR="006348DD" w:rsidRPr="002013B7">
        <w:rPr>
          <w:rFonts w:ascii="Simplified Arabic" w:hAnsi="Simplified Arabic" w:cs="Simplified Arabic" w:hint="cs"/>
          <w:rtl/>
        </w:rPr>
        <w:t xml:space="preserve"> في منطقة </w:t>
      </w:r>
      <w:proofErr w:type="spellStart"/>
      <w:r w:rsidR="006348DD" w:rsidRPr="002013B7">
        <w:rPr>
          <w:rFonts w:ascii="Simplified Arabic" w:hAnsi="Simplified Arabic" w:cs="Simplified Arabic" w:hint="cs"/>
          <w:rtl/>
        </w:rPr>
        <w:t>ماماك</w:t>
      </w:r>
      <w:proofErr w:type="spellEnd"/>
      <w:r w:rsidR="006348DD" w:rsidRPr="002013B7">
        <w:rPr>
          <w:rFonts w:ascii="Simplified Arabic" w:hAnsi="Simplified Arabic" w:cs="Simplified Arabic" w:hint="cs"/>
          <w:rtl/>
        </w:rPr>
        <w:t xml:space="preserve"> في أنقرة، توجد منطقة استيطان يعيش فيها اللاجئون من حلب بكثافة ويسميها المواطنون حي حلب.  </w:t>
      </w:r>
      <w:r w:rsidR="00853D4C" w:rsidRPr="002013B7">
        <w:rPr>
          <w:rFonts w:ascii="Simplified Arabic" w:hAnsi="Simplified Arabic" w:cs="Simplified Arabic" w:hint="cs"/>
          <w:rtl/>
        </w:rPr>
        <w:t xml:space="preserve">وفي الغالب </w:t>
      </w:r>
      <w:r w:rsidR="006348DD" w:rsidRPr="002013B7">
        <w:rPr>
          <w:rFonts w:ascii="Simplified Arabic" w:hAnsi="Simplified Arabic" w:cs="Simplified Arabic" w:hint="cs"/>
          <w:rtl/>
        </w:rPr>
        <w:t>يتركز اللاجئون في الوسط</w:t>
      </w:r>
      <w:r w:rsidR="00853D4C" w:rsidRPr="002013B7">
        <w:rPr>
          <w:rFonts w:ascii="Simplified Arabic" w:hAnsi="Simplified Arabic" w:cs="Simplified Arabic" w:hint="cs"/>
          <w:rtl/>
        </w:rPr>
        <w:t xml:space="preserve"> التركي</w:t>
      </w:r>
      <w:r w:rsidR="006348DD" w:rsidRPr="002013B7">
        <w:rPr>
          <w:rFonts w:ascii="Simplified Arabic" w:hAnsi="Simplified Arabic" w:cs="Simplified Arabic" w:hint="cs"/>
          <w:rtl/>
        </w:rPr>
        <w:t xml:space="preserve"> خاصة في محافظتي غازي </w:t>
      </w:r>
      <w:proofErr w:type="spellStart"/>
      <w:r w:rsidR="006348DD" w:rsidRPr="002013B7">
        <w:rPr>
          <w:rFonts w:ascii="Simplified Arabic" w:hAnsi="Simplified Arabic" w:cs="Simplified Arabic" w:hint="cs"/>
          <w:rtl/>
        </w:rPr>
        <w:t>عنتاب</w:t>
      </w:r>
      <w:proofErr w:type="spellEnd"/>
      <w:r w:rsidR="006348DD" w:rsidRPr="002013B7">
        <w:rPr>
          <w:rFonts w:ascii="Simplified Arabic" w:hAnsi="Simplified Arabic" w:cs="Simplified Arabic" w:hint="cs"/>
          <w:rtl/>
        </w:rPr>
        <w:t xml:space="preserve"> وكلس القريبتين من الحدود السورية</w:t>
      </w:r>
      <w:r w:rsidR="00853D4C" w:rsidRPr="002013B7">
        <w:rPr>
          <w:rFonts w:ascii="Simplified Arabic" w:hAnsi="Simplified Arabic" w:cs="Simplified Arabic" w:hint="cs"/>
          <w:rtl/>
        </w:rPr>
        <w:t>،</w:t>
      </w:r>
      <w:r w:rsidR="006348DD" w:rsidRPr="002013B7">
        <w:rPr>
          <w:rFonts w:ascii="Simplified Arabic" w:hAnsi="Simplified Arabic" w:cs="Simplified Arabic" w:hint="cs"/>
          <w:rtl/>
        </w:rPr>
        <w:t xml:space="preserve"> بسبب ارتفاع الطلب في هذه المنطقة</w:t>
      </w:r>
      <w:r w:rsidR="00403DD9" w:rsidRPr="002013B7">
        <w:rPr>
          <w:rFonts w:ascii="Simplified Arabic" w:hAnsi="Simplified Arabic" w:cs="Simplified Arabic" w:hint="cs"/>
          <w:rtl/>
        </w:rPr>
        <w:t>.</w:t>
      </w:r>
    </w:p>
    <w:p w14:paraId="74F7E759" w14:textId="77777777" w:rsidR="002F6170" w:rsidRPr="002013B7" w:rsidRDefault="006348DD" w:rsidP="00E31E00">
      <w:pPr>
        <w:rPr>
          <w:rFonts w:ascii="Simplified Arabic" w:hAnsi="Simplified Arabic" w:cs="Simplified Arabic" w:hint="cs"/>
          <w:rtl/>
        </w:rPr>
      </w:pPr>
      <w:r w:rsidRPr="002013B7">
        <w:rPr>
          <w:rFonts w:ascii="Simplified Arabic" w:hAnsi="Simplified Arabic" w:cs="Simplified Arabic" w:hint="cs"/>
          <w:rtl/>
        </w:rPr>
        <w:t xml:space="preserve">هناك مشاكل اجتماعية مهمة بين اللاجئين والمواطنين الذين تتجمع مناطقهم الاجتماعية معًا نظرًا لحقيقة أن الغالبية العظمى من اللاجئين يعانون من نقص اقتصادي، </w:t>
      </w:r>
      <w:r w:rsidR="00182D1C" w:rsidRPr="002013B7">
        <w:rPr>
          <w:rFonts w:ascii="Simplified Arabic" w:hAnsi="Simplified Arabic" w:cs="Simplified Arabic" w:hint="cs"/>
          <w:rtl/>
        </w:rPr>
        <w:t>ويوجد</w:t>
      </w:r>
      <w:r w:rsidRPr="002013B7">
        <w:rPr>
          <w:rFonts w:ascii="Simplified Arabic" w:hAnsi="Simplified Arabic" w:cs="Simplified Arabic" w:hint="cs"/>
          <w:rtl/>
        </w:rPr>
        <w:t xml:space="preserve"> هناك تصور</w:t>
      </w:r>
      <w:r w:rsidR="00EC1B97" w:rsidRPr="002013B7">
        <w:rPr>
          <w:rFonts w:ascii="Simplified Arabic" w:hAnsi="Simplified Arabic" w:cs="Simplified Arabic" w:hint="cs"/>
          <w:rtl/>
        </w:rPr>
        <w:t xml:space="preserve"> لدى الأتراك </w:t>
      </w:r>
      <w:r w:rsidRPr="002013B7">
        <w:rPr>
          <w:rFonts w:ascii="Simplified Arabic" w:hAnsi="Simplified Arabic" w:cs="Simplified Arabic" w:hint="cs"/>
          <w:rtl/>
        </w:rPr>
        <w:t xml:space="preserve">بأن السوريين يتسولون كصورة سلبية </w:t>
      </w:r>
      <w:r w:rsidRPr="002013B7">
        <w:rPr>
          <w:rFonts w:ascii="Simplified Arabic" w:hAnsi="Simplified Arabic" w:cs="Simplified Arabic" w:hint="cs"/>
          <w:rtl/>
        </w:rPr>
        <w:lastRenderedPageBreak/>
        <w:t>في جميع أنحاء البلاد</w:t>
      </w:r>
      <w:r w:rsidR="00582D98" w:rsidRPr="002013B7">
        <w:rPr>
          <w:rFonts w:ascii="Simplified Arabic" w:hAnsi="Simplified Arabic" w:cs="Simplified Arabic" w:hint="cs"/>
          <w:rtl/>
        </w:rPr>
        <w:t>، ويمكن القول ان هذا التصور نشأ من</w:t>
      </w:r>
      <w:r w:rsidRPr="002013B7">
        <w:rPr>
          <w:rFonts w:ascii="Simplified Arabic" w:hAnsi="Simplified Arabic" w:cs="Simplified Arabic" w:hint="cs"/>
          <w:rtl/>
        </w:rPr>
        <w:t xml:space="preserve"> حقيقة أن</w:t>
      </w:r>
      <w:r w:rsidR="00115738" w:rsidRPr="002013B7">
        <w:rPr>
          <w:rFonts w:ascii="Simplified Arabic" w:hAnsi="Simplified Arabic" w:cs="Simplified Arabic" w:hint="cs"/>
          <w:rtl/>
        </w:rPr>
        <w:t xml:space="preserve"> هذا الفعل</w:t>
      </w:r>
      <w:r w:rsidRPr="002013B7">
        <w:rPr>
          <w:rFonts w:ascii="Simplified Arabic" w:hAnsi="Simplified Arabic" w:cs="Simplified Arabic" w:hint="cs"/>
          <w:rtl/>
        </w:rPr>
        <w:t xml:space="preserve"> </w:t>
      </w:r>
      <w:r w:rsidR="00E31E00" w:rsidRPr="002013B7">
        <w:rPr>
          <w:rFonts w:ascii="Simplified Arabic" w:hAnsi="Simplified Arabic" w:cs="Simplified Arabic" w:hint="cs"/>
          <w:rtl/>
        </w:rPr>
        <w:t>ي</w:t>
      </w:r>
      <w:r w:rsidR="00115738" w:rsidRPr="002013B7">
        <w:rPr>
          <w:rFonts w:ascii="Simplified Arabic" w:hAnsi="Simplified Arabic" w:cs="Simplified Arabic" w:hint="cs"/>
          <w:rtl/>
        </w:rPr>
        <w:t>كون</w:t>
      </w:r>
      <w:r w:rsidR="00E31E00" w:rsidRPr="002013B7">
        <w:rPr>
          <w:rFonts w:ascii="Simplified Arabic" w:hAnsi="Simplified Arabic" w:cs="Simplified Arabic" w:hint="cs"/>
          <w:rtl/>
        </w:rPr>
        <w:t xml:space="preserve"> مرئيا</w:t>
      </w:r>
      <w:r w:rsidRPr="002013B7">
        <w:rPr>
          <w:rFonts w:ascii="Simplified Arabic" w:hAnsi="Simplified Arabic" w:cs="Simplified Arabic" w:hint="cs"/>
          <w:rtl/>
        </w:rPr>
        <w:t xml:space="preserve"> عند التقاطعات خلال ساعات الذروة المرورية</w:t>
      </w:r>
      <w:r w:rsidR="002F6170" w:rsidRPr="002013B7">
        <w:rPr>
          <w:rFonts w:ascii="Simplified Arabic" w:hAnsi="Simplified Arabic" w:cs="Simplified Arabic" w:hint="cs"/>
          <w:rtl/>
        </w:rPr>
        <w:t>.</w:t>
      </w:r>
    </w:p>
    <w:p w14:paraId="162C9CC4" w14:textId="77777777" w:rsidR="006F0E26" w:rsidRPr="002013B7" w:rsidRDefault="00B6762A" w:rsidP="00E31E00">
      <w:pPr>
        <w:rPr>
          <w:rFonts w:ascii="Simplified Arabic" w:hAnsi="Simplified Arabic" w:cs="Simplified Arabic" w:hint="cs"/>
          <w:rtl/>
        </w:rPr>
      </w:pPr>
      <w:r w:rsidRPr="002013B7">
        <w:rPr>
          <w:rFonts w:ascii="Simplified Arabic" w:hAnsi="Simplified Arabic" w:cs="Simplified Arabic" w:hint="cs"/>
          <w:rtl/>
        </w:rPr>
        <w:t>سياسات</w:t>
      </w:r>
      <w:r w:rsidR="007929C1" w:rsidRPr="002013B7">
        <w:rPr>
          <w:rFonts w:ascii="Simplified Arabic" w:hAnsi="Simplified Arabic" w:cs="Simplified Arabic" w:hint="cs"/>
          <w:rtl/>
        </w:rPr>
        <w:t xml:space="preserve"> ال</w:t>
      </w:r>
      <w:r w:rsidR="006348DD" w:rsidRPr="002013B7">
        <w:rPr>
          <w:rFonts w:ascii="Simplified Arabic" w:hAnsi="Simplified Arabic" w:cs="Simplified Arabic" w:hint="cs"/>
          <w:rtl/>
        </w:rPr>
        <w:t>قطاع الصح</w:t>
      </w:r>
      <w:r w:rsidR="007929C1" w:rsidRPr="002013B7">
        <w:rPr>
          <w:rFonts w:ascii="Simplified Arabic" w:hAnsi="Simplified Arabic" w:cs="Simplified Arabic" w:hint="cs"/>
          <w:rtl/>
        </w:rPr>
        <w:t xml:space="preserve">ي </w:t>
      </w:r>
      <w:r w:rsidRPr="002013B7">
        <w:rPr>
          <w:rFonts w:ascii="Simplified Arabic" w:hAnsi="Simplified Arabic" w:cs="Simplified Arabic" w:hint="cs"/>
          <w:rtl/>
        </w:rPr>
        <w:t xml:space="preserve">مع اللاجئين السوريين </w:t>
      </w:r>
      <w:r w:rsidR="00DB4270" w:rsidRPr="002013B7">
        <w:rPr>
          <w:rFonts w:ascii="Simplified Arabic" w:hAnsi="Simplified Arabic" w:cs="Simplified Arabic" w:hint="cs"/>
          <w:rtl/>
        </w:rPr>
        <w:t>جاء</w:t>
      </w:r>
      <w:r w:rsidR="006348DD" w:rsidRPr="002013B7">
        <w:rPr>
          <w:rFonts w:ascii="Simplified Arabic" w:hAnsi="Simplified Arabic" w:cs="Simplified Arabic" w:hint="cs"/>
          <w:rtl/>
        </w:rPr>
        <w:t xml:space="preserve"> </w:t>
      </w:r>
      <w:r w:rsidR="00DB4270" w:rsidRPr="002013B7">
        <w:rPr>
          <w:rFonts w:ascii="Simplified Arabic" w:hAnsi="Simplified Arabic" w:cs="Simplified Arabic" w:hint="cs"/>
          <w:rtl/>
        </w:rPr>
        <w:t>ب</w:t>
      </w:r>
      <w:r w:rsidR="006348DD" w:rsidRPr="002013B7">
        <w:rPr>
          <w:rFonts w:ascii="Simplified Arabic" w:hAnsi="Simplified Arabic" w:cs="Simplified Arabic" w:hint="cs"/>
          <w:rtl/>
        </w:rPr>
        <w:t xml:space="preserve">العديد من </w:t>
      </w:r>
      <w:r w:rsidR="00DB4270" w:rsidRPr="002013B7">
        <w:rPr>
          <w:rFonts w:ascii="Simplified Arabic" w:hAnsi="Simplified Arabic" w:cs="Simplified Arabic" w:hint="cs"/>
          <w:rtl/>
        </w:rPr>
        <w:t>التسهيلات</w:t>
      </w:r>
      <w:r w:rsidR="006348DD" w:rsidRPr="002013B7">
        <w:rPr>
          <w:rFonts w:ascii="Simplified Arabic" w:hAnsi="Simplified Arabic" w:cs="Simplified Arabic" w:hint="cs"/>
          <w:rtl/>
        </w:rPr>
        <w:t xml:space="preserve"> مثل التأمين الصحي </w:t>
      </w:r>
      <w:r w:rsidR="006F0E26" w:rsidRPr="002013B7">
        <w:rPr>
          <w:rFonts w:ascii="Simplified Arabic" w:hAnsi="Simplified Arabic" w:cs="Simplified Arabic" w:hint="cs"/>
          <w:rtl/>
        </w:rPr>
        <w:t>الأساسي،</w:t>
      </w:r>
      <w:r w:rsidR="006348DD" w:rsidRPr="002013B7">
        <w:rPr>
          <w:rFonts w:ascii="Simplified Arabic" w:hAnsi="Simplified Arabic" w:cs="Simplified Arabic" w:hint="cs"/>
          <w:rtl/>
        </w:rPr>
        <w:t xml:space="preserve"> واستخدام المستشفيات الحكومية</w:t>
      </w:r>
      <w:r w:rsidR="00311956" w:rsidRPr="002013B7">
        <w:rPr>
          <w:rFonts w:ascii="Simplified Arabic" w:hAnsi="Simplified Arabic" w:cs="Simplified Arabic" w:hint="cs"/>
          <w:rtl/>
        </w:rPr>
        <w:t xml:space="preserve"> بشكل مجاني</w:t>
      </w:r>
      <w:r w:rsidR="006348DD" w:rsidRPr="002013B7">
        <w:rPr>
          <w:rFonts w:ascii="Simplified Arabic" w:hAnsi="Simplified Arabic" w:cs="Simplified Arabic" w:hint="cs"/>
          <w:rtl/>
        </w:rPr>
        <w:t xml:space="preserve">، ونفقات الأدوية </w:t>
      </w:r>
      <w:r w:rsidR="006F0E26" w:rsidRPr="002013B7">
        <w:rPr>
          <w:rFonts w:ascii="Simplified Arabic" w:hAnsi="Simplified Arabic" w:cs="Simplified Arabic" w:hint="cs"/>
          <w:rtl/>
        </w:rPr>
        <w:t>والجراحة،</w:t>
      </w:r>
      <w:r w:rsidR="006348DD" w:rsidRPr="002013B7">
        <w:rPr>
          <w:rFonts w:ascii="Simplified Arabic" w:hAnsi="Simplified Arabic" w:cs="Simplified Arabic" w:hint="cs"/>
          <w:rtl/>
        </w:rPr>
        <w:t xml:space="preserve"> والتطعيمات الأساسية للأطفال</w:t>
      </w:r>
      <w:r w:rsidR="006F0E26" w:rsidRPr="002013B7">
        <w:rPr>
          <w:rFonts w:ascii="Simplified Arabic" w:hAnsi="Simplified Arabic" w:cs="Simplified Arabic" w:hint="cs"/>
          <w:rtl/>
        </w:rPr>
        <w:t>.</w:t>
      </w:r>
    </w:p>
    <w:p w14:paraId="2F5A33DA" w14:textId="77777777" w:rsidR="006E774B" w:rsidRPr="002013B7" w:rsidRDefault="003360FA" w:rsidP="006E774B">
      <w:pPr>
        <w:rPr>
          <w:rFonts w:ascii="Simplified Arabic" w:hAnsi="Simplified Arabic" w:cs="Simplified Arabic" w:hint="cs"/>
          <w:rtl/>
        </w:rPr>
      </w:pPr>
      <w:r w:rsidRPr="002013B7">
        <w:rPr>
          <w:rFonts w:ascii="Simplified Arabic" w:hAnsi="Simplified Arabic" w:cs="Simplified Arabic" w:hint="cs"/>
          <w:rtl/>
        </w:rPr>
        <w:t xml:space="preserve">وهذه التسهيلات قد تسببت </w:t>
      </w:r>
      <w:r w:rsidR="00E85509" w:rsidRPr="002013B7">
        <w:rPr>
          <w:rFonts w:ascii="Simplified Arabic" w:hAnsi="Simplified Arabic" w:cs="Simplified Arabic" w:hint="cs"/>
          <w:rtl/>
        </w:rPr>
        <w:t xml:space="preserve">بوجود بعض </w:t>
      </w:r>
      <w:r w:rsidR="00446A0B" w:rsidRPr="002013B7">
        <w:rPr>
          <w:rFonts w:ascii="Simplified Arabic" w:hAnsi="Simplified Arabic" w:cs="Simplified Arabic" w:hint="cs"/>
          <w:rtl/>
        </w:rPr>
        <w:t xml:space="preserve">ردود الفعل العكسية </w:t>
      </w:r>
      <w:r w:rsidR="00EC1F9D" w:rsidRPr="002013B7">
        <w:rPr>
          <w:rFonts w:ascii="Simplified Arabic" w:hAnsi="Simplified Arabic" w:cs="Simplified Arabic" w:hint="cs"/>
          <w:rtl/>
        </w:rPr>
        <w:t xml:space="preserve">السلبية </w:t>
      </w:r>
      <w:r w:rsidR="00E85509" w:rsidRPr="002013B7">
        <w:rPr>
          <w:rFonts w:ascii="Simplified Arabic" w:hAnsi="Simplified Arabic" w:cs="Simplified Arabic" w:hint="cs"/>
          <w:rtl/>
        </w:rPr>
        <w:t xml:space="preserve">من قبل المجتمع التركي </w:t>
      </w:r>
      <w:r w:rsidR="00446A0B" w:rsidRPr="002013B7">
        <w:rPr>
          <w:rFonts w:ascii="Simplified Arabic" w:hAnsi="Simplified Arabic" w:cs="Simplified Arabic" w:hint="cs"/>
          <w:rtl/>
        </w:rPr>
        <w:t>أدت ل</w:t>
      </w:r>
      <w:r w:rsidR="00E85509" w:rsidRPr="002013B7">
        <w:rPr>
          <w:rFonts w:ascii="Simplified Arabic" w:hAnsi="Simplified Arabic" w:cs="Simplified Arabic" w:hint="cs"/>
          <w:rtl/>
        </w:rPr>
        <w:t>مشاكل</w:t>
      </w:r>
      <w:r w:rsidR="006348DD" w:rsidRPr="002013B7">
        <w:rPr>
          <w:rFonts w:ascii="Simplified Arabic" w:hAnsi="Simplified Arabic" w:cs="Simplified Arabic" w:hint="cs"/>
          <w:rtl/>
        </w:rPr>
        <w:t xml:space="preserve"> كبيرة جدًا خاصة في مقاطعات كيليس وغازي </w:t>
      </w:r>
      <w:proofErr w:type="spellStart"/>
      <w:r w:rsidR="006348DD" w:rsidRPr="002013B7">
        <w:rPr>
          <w:rFonts w:ascii="Simplified Arabic" w:hAnsi="Simplified Arabic" w:cs="Simplified Arabic" w:hint="cs"/>
          <w:rtl/>
        </w:rPr>
        <w:t>عنتاب</w:t>
      </w:r>
      <w:proofErr w:type="spellEnd"/>
      <w:r w:rsidR="006348DD" w:rsidRPr="002013B7">
        <w:rPr>
          <w:rFonts w:ascii="Simplified Arabic" w:hAnsi="Simplified Arabic" w:cs="Simplified Arabic" w:hint="cs"/>
          <w:rtl/>
        </w:rPr>
        <w:t xml:space="preserve"> وش</w:t>
      </w:r>
      <w:r w:rsidR="00ED380B" w:rsidRPr="002013B7">
        <w:rPr>
          <w:rFonts w:ascii="Simplified Arabic" w:hAnsi="Simplified Arabic" w:cs="Simplified Arabic" w:hint="cs"/>
          <w:rtl/>
        </w:rPr>
        <w:t>ناك</w:t>
      </w:r>
      <w:r w:rsidR="006348DD" w:rsidRPr="002013B7">
        <w:rPr>
          <w:rFonts w:ascii="Simplified Arabic" w:hAnsi="Simplified Arabic" w:cs="Simplified Arabic" w:hint="cs"/>
          <w:rtl/>
        </w:rPr>
        <w:t xml:space="preserve">لي </w:t>
      </w:r>
      <w:r w:rsidR="00ED380B" w:rsidRPr="002013B7">
        <w:rPr>
          <w:rFonts w:ascii="Simplified Arabic" w:hAnsi="Simplified Arabic" w:cs="Simplified Arabic" w:hint="cs"/>
          <w:rtl/>
        </w:rPr>
        <w:t>وأ</w:t>
      </w:r>
      <w:r w:rsidR="006348DD" w:rsidRPr="002013B7">
        <w:rPr>
          <w:rFonts w:ascii="Simplified Arabic" w:hAnsi="Simplified Arabic" w:cs="Simplified Arabic" w:hint="cs"/>
          <w:rtl/>
        </w:rPr>
        <w:t>ورفا واسطنبول</w:t>
      </w:r>
      <w:r w:rsidR="00ED380B" w:rsidRPr="002013B7">
        <w:rPr>
          <w:rFonts w:ascii="Simplified Arabic" w:hAnsi="Simplified Arabic" w:cs="Simplified Arabic" w:hint="cs"/>
          <w:rtl/>
        </w:rPr>
        <w:t xml:space="preserve"> وهذا</w:t>
      </w:r>
      <w:r w:rsidR="006348DD" w:rsidRPr="002013B7">
        <w:rPr>
          <w:rFonts w:ascii="Simplified Arabic" w:hAnsi="Simplified Arabic" w:cs="Simplified Arabic" w:hint="cs"/>
          <w:rtl/>
        </w:rPr>
        <w:t xml:space="preserve"> مع قرار وزارة الصحة بعدم تحميل السوريين نفقات صحية ، فإن سياسة الأجور المطبقة على المواطنين الأتراك تكاد تكون </w:t>
      </w:r>
      <w:r w:rsidR="008148E6" w:rsidRPr="002013B7">
        <w:rPr>
          <w:rFonts w:ascii="Simplified Arabic" w:hAnsi="Simplified Arabic" w:cs="Simplified Arabic" w:hint="cs"/>
          <w:rtl/>
        </w:rPr>
        <w:t xml:space="preserve">السبب وراء هذا الاشكال من </w:t>
      </w:r>
      <w:r w:rsidR="00C246B7" w:rsidRPr="002013B7">
        <w:rPr>
          <w:rFonts w:ascii="Simplified Arabic" w:hAnsi="Simplified Arabic" w:cs="Simplified Arabic" w:hint="cs"/>
          <w:rtl/>
        </w:rPr>
        <w:t>قبلهم</w:t>
      </w:r>
      <w:r w:rsidR="006348DD" w:rsidRPr="002013B7">
        <w:rPr>
          <w:rFonts w:ascii="Simplified Arabic" w:hAnsi="Simplified Arabic" w:cs="Simplified Arabic" w:hint="cs"/>
          <w:rtl/>
        </w:rPr>
        <w:t>.  وبالنظر إلى عدد السوريين المستفيدين من المؤسسات الصحية ، فسيتم فهم حجم المشكلة بشكل أوضح</w:t>
      </w:r>
      <w:r w:rsidR="00C246B7" w:rsidRPr="002013B7">
        <w:rPr>
          <w:rFonts w:ascii="Simplified Arabic" w:hAnsi="Simplified Arabic" w:cs="Simplified Arabic" w:hint="cs"/>
          <w:rtl/>
        </w:rPr>
        <w:t>.</w:t>
      </w:r>
    </w:p>
    <w:p w14:paraId="5B23A7DB" w14:textId="263FEA52" w:rsidR="00111164" w:rsidRPr="002013B7" w:rsidRDefault="00DF5C44" w:rsidP="006E774B">
      <w:pPr>
        <w:rPr>
          <w:rFonts w:ascii="Simplified Arabic" w:hAnsi="Simplified Arabic" w:cs="Simplified Arabic" w:hint="cs"/>
          <w:rtl/>
        </w:rPr>
      </w:pPr>
      <w:r w:rsidRPr="002013B7">
        <w:rPr>
          <w:rFonts w:ascii="Simplified Arabic" w:hAnsi="Simplified Arabic" w:cs="Simplified Arabic" w:hint="cs"/>
          <w:rtl/>
        </w:rPr>
        <w:t xml:space="preserve">هناك </w:t>
      </w:r>
      <w:r w:rsidR="002C1AA9" w:rsidRPr="002013B7">
        <w:rPr>
          <w:rFonts w:ascii="Simplified Arabic" w:hAnsi="Simplified Arabic" w:cs="Simplified Arabic" w:hint="cs"/>
          <w:rtl/>
        </w:rPr>
        <w:t>كتابة ل</w:t>
      </w:r>
      <w:r w:rsidR="00FD3B35" w:rsidRPr="002013B7">
        <w:rPr>
          <w:rFonts w:ascii="Simplified Arabic" w:hAnsi="Simplified Arabic" w:cs="Simplified Arabic" w:hint="cs"/>
          <w:rtl/>
        </w:rPr>
        <w:t>مسؤول في منظمة غير حكومية شارك في</w:t>
      </w:r>
      <w:r w:rsidR="002C1AA9" w:rsidRPr="002013B7">
        <w:rPr>
          <w:rFonts w:ascii="Simplified Arabic" w:hAnsi="Simplified Arabic" w:cs="Simplified Arabic" w:hint="cs"/>
          <w:rtl/>
        </w:rPr>
        <w:t xml:space="preserve"> بحث</w:t>
      </w:r>
      <w:r w:rsidR="00FD3B35" w:rsidRPr="002013B7">
        <w:rPr>
          <w:rFonts w:ascii="Simplified Arabic" w:hAnsi="Simplified Arabic" w:cs="Simplified Arabic" w:hint="cs"/>
          <w:rtl/>
        </w:rPr>
        <w:t xml:space="preserve"> حول توظيف اللاجئين السوريين يظهر بوضوح مدى تأثر الاقتصاد المحلي</w:t>
      </w:r>
      <w:r w:rsidR="00B5305F">
        <w:rPr>
          <w:rFonts w:ascii="Simplified Arabic" w:hAnsi="Simplified Arabic" w:cs="Simplified Arabic" w:hint="cs"/>
          <w:rtl/>
        </w:rPr>
        <w:t>،</w:t>
      </w:r>
      <w:r w:rsidR="001451F3" w:rsidRPr="002013B7">
        <w:rPr>
          <w:rFonts w:ascii="Simplified Arabic" w:hAnsi="Simplified Arabic" w:cs="Simplified Arabic" w:hint="cs"/>
          <w:rtl/>
        </w:rPr>
        <w:t xml:space="preserve"> يقول</w:t>
      </w:r>
      <w:r w:rsidR="00FD3B35" w:rsidRPr="002013B7">
        <w:rPr>
          <w:rFonts w:ascii="Simplified Arabic" w:hAnsi="Simplified Arabic" w:cs="Simplified Arabic" w:hint="cs"/>
          <w:rtl/>
        </w:rPr>
        <w:t>: "هناك سوريون مؤهلون</w:t>
      </w:r>
      <w:r w:rsidR="002C1AA9" w:rsidRPr="002013B7">
        <w:rPr>
          <w:rFonts w:ascii="Simplified Arabic" w:hAnsi="Simplified Arabic" w:cs="Simplified Arabic" w:hint="cs"/>
          <w:rtl/>
        </w:rPr>
        <w:t>،</w:t>
      </w:r>
      <w:r w:rsidR="00FD3B35" w:rsidRPr="002013B7">
        <w:rPr>
          <w:rFonts w:ascii="Simplified Arabic" w:hAnsi="Simplified Arabic" w:cs="Simplified Arabic" w:hint="cs"/>
          <w:rtl/>
        </w:rPr>
        <w:t xml:space="preserve"> مساهمات هؤلاء الناس لنا إيجابية للغاية ، على سبيل المثال ، "بعض السوريين الذين قدموا أرادوا العثور على عمل</w:t>
      </w:r>
      <w:r w:rsidR="00224943" w:rsidRPr="002013B7">
        <w:rPr>
          <w:rFonts w:ascii="Simplified Arabic" w:hAnsi="Simplified Arabic" w:cs="Simplified Arabic" w:hint="cs"/>
          <w:rtl/>
        </w:rPr>
        <w:t>،</w:t>
      </w:r>
      <w:r w:rsidR="00FD3B35" w:rsidRPr="002013B7">
        <w:rPr>
          <w:rFonts w:ascii="Simplified Arabic" w:hAnsi="Simplified Arabic" w:cs="Simplified Arabic" w:hint="cs"/>
          <w:rtl/>
        </w:rPr>
        <w:t xml:space="preserve"> على وجه الخصوص ، كان هناك متخصصون مثل القضاة والصيادلة والأطباء</w:t>
      </w:r>
      <w:r w:rsidR="00803993" w:rsidRPr="002013B7">
        <w:rPr>
          <w:rFonts w:ascii="Simplified Arabic" w:hAnsi="Simplified Arabic" w:cs="Simplified Arabic" w:hint="cs"/>
          <w:rtl/>
        </w:rPr>
        <w:t>.</w:t>
      </w:r>
      <w:r w:rsidR="00FD3B35" w:rsidRPr="002013B7">
        <w:rPr>
          <w:rFonts w:ascii="Simplified Arabic" w:hAnsi="Simplified Arabic" w:cs="Simplified Arabic" w:hint="cs"/>
          <w:rtl/>
        </w:rPr>
        <w:t xml:space="preserve"> </w:t>
      </w:r>
      <w:r w:rsidR="00803993" w:rsidRPr="002013B7">
        <w:rPr>
          <w:rFonts w:ascii="Simplified Arabic" w:hAnsi="Simplified Arabic" w:cs="Simplified Arabic" w:hint="cs"/>
          <w:rtl/>
        </w:rPr>
        <w:t xml:space="preserve">وأيضا </w:t>
      </w:r>
      <w:r w:rsidR="00FD3B35" w:rsidRPr="002013B7">
        <w:rPr>
          <w:rFonts w:ascii="Simplified Arabic" w:hAnsi="Simplified Arabic" w:cs="Simplified Arabic" w:hint="cs"/>
          <w:rtl/>
        </w:rPr>
        <w:t>كان هناك أولئك الذين لديهم مهن مثل ميكانيكي السيارات والبناء والرسام</w:t>
      </w:r>
      <w:r w:rsidR="00980748" w:rsidRPr="002013B7">
        <w:rPr>
          <w:rFonts w:ascii="Simplified Arabic" w:hAnsi="Simplified Arabic" w:cs="Simplified Arabic" w:hint="cs"/>
          <w:rtl/>
        </w:rPr>
        <w:t xml:space="preserve">، </w:t>
      </w:r>
      <w:r w:rsidR="00FD3B35" w:rsidRPr="002013B7">
        <w:rPr>
          <w:rFonts w:ascii="Simplified Arabic" w:hAnsi="Simplified Arabic" w:cs="Simplified Arabic" w:hint="cs"/>
          <w:rtl/>
        </w:rPr>
        <w:t>حصل بعضهم على وظيفة.  خلق هذا الوضع الفرصة لتوظيف عمال رخيصين. هناك من يجيد غسيل السيارات والكهرباء والسباكة والحجر.  كان بعض العمال الأتراك غير مرتاحين للغاية لهذا الوضع.  كان هذا واضحًا بشكل خاص في قطاعي البناء والزراعة.  لسوء الحظ ، عندما أصبح العمل أرخص، كان هناك أتراك يعانون من الجوع."</w:t>
      </w:r>
    </w:p>
    <w:p w14:paraId="21A473FF" w14:textId="539ADC30" w:rsidR="00E32953" w:rsidRPr="002013B7" w:rsidRDefault="00FD3B35" w:rsidP="00C51262">
      <w:pPr>
        <w:rPr>
          <w:rFonts w:ascii="Simplified Arabic" w:hAnsi="Simplified Arabic" w:cs="Simplified Arabic" w:hint="cs"/>
          <w:rtl/>
        </w:rPr>
      </w:pPr>
      <w:r w:rsidRPr="002013B7">
        <w:rPr>
          <w:rFonts w:ascii="Simplified Arabic" w:hAnsi="Simplified Arabic" w:cs="Simplified Arabic" w:hint="cs"/>
          <w:rtl/>
        </w:rPr>
        <w:t>قدم مجلس الوزراء لائحة تسمح للأجانب الخاضعين للحماية المؤقتة بالعمل مع اللائحة رقم 8375 ، نُشر في 11 كانون الثاني (يناير) 2016.  وفقًا لذلك ، سيتمكن أرباب العمل الذين يرغبون في توظيف اللاجئين السوريين من توظيفهم بعد التقدم إلى وزارة العمل والضمان الاجتماعي والحصول على التصاريح اللازمة.  مع بعض الاستثناءات</w:t>
      </w:r>
      <w:r w:rsidR="00E86362" w:rsidRPr="002013B7">
        <w:rPr>
          <w:rFonts w:ascii="Simplified Arabic" w:hAnsi="Simplified Arabic" w:cs="Simplified Arabic" w:hint="cs"/>
          <w:rtl/>
        </w:rPr>
        <w:t>، مثل،</w:t>
      </w:r>
      <w:r w:rsidRPr="002013B7">
        <w:rPr>
          <w:rFonts w:ascii="Simplified Arabic" w:hAnsi="Simplified Arabic" w:cs="Simplified Arabic" w:hint="cs"/>
          <w:rtl/>
        </w:rPr>
        <w:t xml:space="preserve"> لا يمكن أن يتجاوز عدد اللاجئين السوريين في مكان العمل واحدًا من كل عشرة.  بالإضافة إلى ذلك ، لا يمكن أن تكون أجور اللاجئين أقل من الحد الأدنى للأجور.</w:t>
      </w:r>
    </w:p>
    <w:p w14:paraId="5B98B9BD" w14:textId="77777777" w:rsidR="00E32953" w:rsidRPr="000B18A1" w:rsidRDefault="00E32953" w:rsidP="006E774B">
      <w:pPr>
        <w:rPr>
          <w:rFonts w:ascii="Simplified Arabic" w:hAnsi="Simplified Arabic" w:cs="Simplified Arabic" w:hint="cs"/>
          <w:b/>
          <w:bCs/>
          <w:color w:val="C00000"/>
          <w:rtl/>
        </w:rPr>
      </w:pPr>
      <w:r w:rsidRPr="000B18A1">
        <w:rPr>
          <w:rFonts w:ascii="Simplified Arabic" w:hAnsi="Simplified Arabic" w:cs="Simplified Arabic" w:hint="cs"/>
          <w:b/>
          <w:bCs/>
          <w:color w:val="C00000"/>
          <w:rtl/>
        </w:rPr>
        <w:t>السياسة</w:t>
      </w:r>
      <w:r w:rsidR="00FD3B35" w:rsidRPr="000B18A1">
        <w:rPr>
          <w:rFonts w:ascii="Simplified Arabic" w:hAnsi="Simplified Arabic" w:cs="Simplified Arabic" w:hint="cs"/>
          <w:b/>
          <w:bCs/>
          <w:color w:val="C00000"/>
          <w:rtl/>
        </w:rPr>
        <w:t xml:space="preserve"> الأمنية</w:t>
      </w:r>
    </w:p>
    <w:p w14:paraId="6636E493" w14:textId="77777777" w:rsidR="00643895" w:rsidRPr="002013B7" w:rsidRDefault="00FD3B35" w:rsidP="006E774B">
      <w:pPr>
        <w:rPr>
          <w:rFonts w:ascii="Simplified Arabic" w:hAnsi="Simplified Arabic" w:cs="Simplified Arabic" w:hint="cs"/>
          <w:rtl/>
        </w:rPr>
      </w:pPr>
      <w:r w:rsidRPr="002013B7">
        <w:rPr>
          <w:rFonts w:ascii="Simplified Arabic" w:hAnsi="Simplified Arabic" w:cs="Simplified Arabic" w:hint="cs"/>
          <w:rtl/>
        </w:rPr>
        <w:t>تم فحص قضية الهجرة من منظور أمني في العديد من الدول الغربية وتم التأكيد على أن الهجرة هي مشكلة أمنية وليست اجتماعية وإنسانية (</w:t>
      </w:r>
      <w:r w:rsidRPr="002013B7">
        <w:rPr>
          <w:rFonts w:ascii="Simplified Arabic" w:hAnsi="Simplified Arabic" w:cs="Simplified Arabic" w:hint="cs"/>
        </w:rPr>
        <w:t>Watson، 2009</w:t>
      </w:r>
      <w:r w:rsidRPr="002013B7">
        <w:rPr>
          <w:rFonts w:ascii="Simplified Arabic" w:hAnsi="Simplified Arabic" w:cs="Simplified Arabic" w:hint="cs"/>
          <w:rtl/>
        </w:rPr>
        <w:t xml:space="preserve">).  من ناحية أخرى ، يتم التعامل مع السياسات تجاه اللاجئين السوريين في تركيا في إطار إنساني واجتماعي بدلاً من نهج أمني.  ومع ذلك ، يجب معالجة بعض المشكلات الأمنية التي سببتها الأزمة السورية جنبًا إلى جنب مع الجوانب الإنسانية والاجتماعية للأزمة.  ضمن هذا الإطار ، من الممكن تقسيم القضايا المتعلقة بالأمن إلى عناوين فرعية مثل الأمن البشري وحركات الهجرة غير النظامية ، وأمن الحدود ، وحوادث النظام العام ، ومشكلة الإرهاب.  إن أحد أهم جوانب الأمن هو الأمن البشري.  مع الأزمة السورية ، اضطر أكثر من </w:t>
      </w:r>
      <w:r w:rsidR="00AF785E" w:rsidRPr="002013B7">
        <w:rPr>
          <w:rFonts w:ascii="Simplified Arabic" w:hAnsi="Simplified Arabic" w:cs="Simplified Arabic" w:hint="cs"/>
          <w:rtl/>
        </w:rPr>
        <w:t>٥</w:t>
      </w:r>
      <w:r w:rsidRPr="002013B7">
        <w:rPr>
          <w:rFonts w:ascii="Simplified Arabic" w:hAnsi="Simplified Arabic" w:cs="Simplified Arabic" w:hint="cs"/>
          <w:rtl/>
        </w:rPr>
        <w:t xml:space="preserve">.5 مليون شخص للهجرة من سوريا.  </w:t>
      </w:r>
      <w:r w:rsidR="00452E17" w:rsidRPr="002013B7">
        <w:rPr>
          <w:rFonts w:ascii="Simplified Arabic" w:hAnsi="Simplified Arabic" w:cs="Simplified Arabic" w:hint="cs"/>
          <w:rtl/>
        </w:rPr>
        <w:t>٣</w:t>
      </w:r>
      <w:r w:rsidRPr="002013B7">
        <w:rPr>
          <w:rFonts w:ascii="Simplified Arabic" w:hAnsi="Simplified Arabic" w:cs="Simplified Arabic" w:hint="cs"/>
          <w:rtl/>
        </w:rPr>
        <w:t>.</w:t>
      </w:r>
      <w:r w:rsidR="00452E17" w:rsidRPr="002013B7">
        <w:rPr>
          <w:rFonts w:ascii="Simplified Arabic" w:hAnsi="Simplified Arabic" w:cs="Simplified Arabic" w:hint="cs"/>
          <w:rtl/>
        </w:rPr>
        <w:t>٦</w:t>
      </w:r>
      <w:r w:rsidRPr="002013B7">
        <w:rPr>
          <w:rFonts w:ascii="Simplified Arabic" w:hAnsi="Simplified Arabic" w:cs="Simplified Arabic" w:hint="cs"/>
          <w:rtl/>
        </w:rPr>
        <w:t xml:space="preserve"> مليون منهم قدموا إلى تركيا.  ومع ذلك ، فقد لوحظ أن اللاجئين الذين لا يريدون البقاء في تركيا لأسباب مختلفة انطلقوا إلى أوروبا بأعداد كبيرة</w:t>
      </w:r>
      <w:r w:rsidR="00452E17" w:rsidRPr="002013B7">
        <w:rPr>
          <w:rFonts w:ascii="Simplified Arabic" w:hAnsi="Simplified Arabic" w:cs="Simplified Arabic" w:hint="cs"/>
          <w:rtl/>
        </w:rPr>
        <w:t>.</w:t>
      </w:r>
    </w:p>
    <w:p w14:paraId="3750D4AA" w14:textId="47625FCB" w:rsidR="00655586" w:rsidRPr="002013B7" w:rsidRDefault="00FD3B35" w:rsidP="000D0B3D">
      <w:pPr>
        <w:rPr>
          <w:rFonts w:ascii="Simplified Arabic" w:hAnsi="Simplified Arabic" w:cs="Simplified Arabic" w:hint="cs"/>
          <w:rtl/>
        </w:rPr>
      </w:pPr>
      <w:r w:rsidRPr="002013B7">
        <w:rPr>
          <w:rFonts w:ascii="Simplified Arabic" w:hAnsi="Simplified Arabic" w:cs="Simplified Arabic" w:hint="cs"/>
          <w:rtl/>
        </w:rPr>
        <w:t xml:space="preserve">إلى جانب العلاقة المهمة لهذه التعبئة المكثفة بجرائم مثل تهريب المهاجرين ، فإن جانب الحادث فيما يتعلق بالأمن البشري أكثر خطورة.  وفقًا لبيانات قيادة خفر السواحل ، تم إنقاذ أكثر من 91000 مهاجر / لاجئ على </w:t>
      </w:r>
      <w:r w:rsidR="0048052F" w:rsidRPr="002013B7">
        <w:rPr>
          <w:rFonts w:ascii="Simplified Arabic" w:hAnsi="Simplified Arabic" w:cs="Simplified Arabic" w:hint="cs"/>
          <w:rtl/>
        </w:rPr>
        <w:t>السواحل التركية</w:t>
      </w:r>
      <w:r w:rsidRPr="002013B7">
        <w:rPr>
          <w:rFonts w:ascii="Simplified Arabic" w:hAnsi="Simplified Arabic" w:cs="Simplified Arabic" w:hint="cs"/>
          <w:rtl/>
        </w:rPr>
        <w:t xml:space="preserve"> في عام 2015.  وفقًا لبيانات المنظمة الدولية للهجرة ، فقد 3605 مهاجراً / لاجئاً حياتهم بسبب الغرق في عام 2015 (المنظمة </w:t>
      </w:r>
      <w:r w:rsidRPr="002013B7">
        <w:rPr>
          <w:rFonts w:ascii="Simplified Arabic" w:hAnsi="Simplified Arabic" w:cs="Simplified Arabic" w:hint="cs"/>
          <w:rtl/>
        </w:rPr>
        <w:lastRenderedPageBreak/>
        <w:t xml:space="preserve">الدولية للهجرة ، 2015).  ويعتبر أن سبب هذه الحوادث هو قيام المهربين بنقل اللاجئين إلى البحر دون اتخاذ الإجراءات الأمنية المناسبة.  مشكلة أخرى تحتاج إلى معالجة في البعد الأمني </w:t>
      </w:r>
      <w:r w:rsidRPr="002013B7">
        <w:rPr>
          <w:rFonts w:ascii="Times New Roman" w:hAnsi="Times New Roman" w:cs="Times New Roman" w:hint="cs"/>
          <w:rtl/>
        </w:rPr>
        <w:t>​​</w:t>
      </w:r>
      <w:r w:rsidRPr="002013B7">
        <w:rPr>
          <w:rFonts w:ascii="Simplified Arabic" w:hAnsi="Simplified Arabic" w:cs="Simplified Arabic" w:hint="cs"/>
          <w:rtl/>
        </w:rPr>
        <w:t>للأزمة السورية هي التهريب</w:t>
      </w:r>
      <w:r w:rsidR="00953EC8" w:rsidRPr="002013B7">
        <w:rPr>
          <w:rFonts w:ascii="Simplified Arabic" w:hAnsi="Simplified Arabic" w:cs="Simplified Arabic" w:hint="cs"/>
          <w:rtl/>
        </w:rPr>
        <w:t>، فقد</w:t>
      </w:r>
      <w:r w:rsidRPr="002013B7">
        <w:rPr>
          <w:rFonts w:ascii="Simplified Arabic" w:hAnsi="Simplified Arabic" w:cs="Simplified Arabic" w:hint="cs"/>
          <w:rtl/>
        </w:rPr>
        <w:t xml:space="preserve"> ازدادت حوادث التهريب في المنطقة، التي كانت موجودة قبل الأزمة السورية، بشكل أكبر مع الأزمة السورية.</w:t>
      </w:r>
    </w:p>
    <w:p w14:paraId="2401D04E" w14:textId="5C3A674F" w:rsidR="005B518A" w:rsidRDefault="00CC20F3" w:rsidP="000D0B3D">
      <w:pPr>
        <w:rPr>
          <w:rFonts w:ascii="Simplified Arabic" w:hAnsi="Simplified Arabic" w:cs="Simplified Arabic"/>
          <w:b/>
          <w:bCs/>
          <w:color w:val="C00000"/>
          <w:rtl/>
        </w:rPr>
      </w:pPr>
      <w:r>
        <w:rPr>
          <w:rFonts w:ascii="Simplified Arabic" w:hAnsi="Simplified Arabic" w:cs="Simplified Arabic" w:hint="cs"/>
          <w:b/>
          <w:bCs/>
          <w:color w:val="C00000"/>
          <w:rtl/>
        </w:rPr>
        <w:t>خاتمة</w:t>
      </w:r>
    </w:p>
    <w:p w14:paraId="479A2760" w14:textId="3CD999C0" w:rsidR="00CC20F3" w:rsidRPr="00CC20F3" w:rsidRDefault="006117E8" w:rsidP="000D0B3D">
      <w:pPr>
        <w:rPr>
          <w:rFonts w:ascii="Simplified Arabic" w:hAnsi="Simplified Arabic" w:cs="Simplified Arabic" w:hint="cs"/>
          <w:color w:val="000000" w:themeColor="text1"/>
          <w:rtl/>
        </w:rPr>
      </w:pPr>
      <w:r>
        <w:rPr>
          <w:rFonts w:ascii="Simplified Arabic" w:hAnsi="Simplified Arabic" w:cs="Simplified Arabic" w:hint="cs"/>
          <w:color w:val="000000" w:themeColor="text1"/>
          <w:rtl/>
        </w:rPr>
        <w:t xml:space="preserve">في ختام هذا البحث نريد التأكيد على مدى التأثر الكبير الذي أصاب السياسة الداخلية التركية </w:t>
      </w:r>
      <w:r w:rsidR="00956AC1">
        <w:rPr>
          <w:rFonts w:ascii="Simplified Arabic" w:hAnsi="Simplified Arabic" w:cs="Simplified Arabic" w:hint="cs"/>
          <w:color w:val="000000" w:themeColor="text1"/>
          <w:rtl/>
        </w:rPr>
        <w:t xml:space="preserve">كتأثر السياسة العامة تجاه المهاجرين </w:t>
      </w:r>
      <w:r w:rsidR="0057220F">
        <w:rPr>
          <w:rFonts w:ascii="Simplified Arabic" w:hAnsi="Simplified Arabic" w:cs="Simplified Arabic" w:hint="cs"/>
          <w:color w:val="000000" w:themeColor="text1"/>
          <w:rtl/>
        </w:rPr>
        <w:t xml:space="preserve">السوريين في بداية الأزمة وحالها الان، </w:t>
      </w:r>
      <w:r w:rsidR="000B39D3">
        <w:rPr>
          <w:rFonts w:ascii="Simplified Arabic" w:hAnsi="Simplified Arabic" w:cs="Simplified Arabic" w:hint="cs"/>
          <w:color w:val="000000" w:themeColor="text1"/>
          <w:rtl/>
        </w:rPr>
        <w:t xml:space="preserve">ويمكن القول بأن السياسة العامة التركية تجاه المهاجرين تأثرت بعدة عوامل داخلية وخارجية </w:t>
      </w:r>
      <w:r w:rsidR="00FB089C">
        <w:rPr>
          <w:rFonts w:ascii="Simplified Arabic" w:hAnsi="Simplified Arabic" w:cs="Simplified Arabic" w:hint="cs"/>
          <w:color w:val="000000" w:themeColor="text1"/>
          <w:rtl/>
        </w:rPr>
        <w:t xml:space="preserve">منها الضخ الإعلامي الكبير المعارض </w:t>
      </w:r>
      <w:r w:rsidR="00F35E57">
        <w:rPr>
          <w:rFonts w:ascii="Simplified Arabic" w:hAnsi="Simplified Arabic" w:cs="Simplified Arabic" w:hint="cs"/>
          <w:color w:val="000000" w:themeColor="text1"/>
          <w:rtl/>
        </w:rPr>
        <w:t xml:space="preserve">للحكومة والذي استغل المهاجرين كورقة يلعب بها على الشعب في كسب الأصوات ضد الحكومة مما دفع الحكومة لمراجعة سياستها </w:t>
      </w:r>
      <w:r w:rsidR="00C45798">
        <w:rPr>
          <w:rFonts w:ascii="Simplified Arabic" w:hAnsi="Simplified Arabic" w:cs="Simplified Arabic" w:hint="cs"/>
          <w:color w:val="000000" w:themeColor="text1"/>
          <w:rtl/>
        </w:rPr>
        <w:t xml:space="preserve">المتعلقة بالمهاجرين والذي نلاحظ منها خلال السنوات الأخيرة </w:t>
      </w:r>
      <w:r w:rsidR="00E35E4B">
        <w:rPr>
          <w:rFonts w:ascii="Simplified Arabic" w:hAnsi="Simplified Arabic" w:cs="Simplified Arabic" w:hint="cs"/>
          <w:color w:val="000000" w:themeColor="text1"/>
          <w:rtl/>
        </w:rPr>
        <w:t>كإ</w:t>
      </w:r>
      <w:r w:rsidR="00C45798">
        <w:rPr>
          <w:rFonts w:ascii="Simplified Arabic" w:hAnsi="Simplified Arabic" w:cs="Simplified Arabic" w:hint="cs"/>
          <w:color w:val="000000" w:themeColor="text1"/>
          <w:rtl/>
        </w:rPr>
        <w:t xml:space="preserve">عادة العديد من اللاجئين السوريين إلى المناطق التي تم تحريرها </w:t>
      </w:r>
      <w:r w:rsidR="00B65496">
        <w:rPr>
          <w:rFonts w:ascii="Simplified Arabic" w:hAnsi="Simplified Arabic" w:cs="Simplified Arabic" w:hint="cs"/>
          <w:color w:val="000000" w:themeColor="text1"/>
          <w:rtl/>
        </w:rPr>
        <w:t xml:space="preserve">من قبل النظام، وهذا لكي تكسب </w:t>
      </w:r>
      <w:r w:rsidR="00231E44">
        <w:rPr>
          <w:rFonts w:ascii="Simplified Arabic" w:hAnsi="Simplified Arabic" w:cs="Simplified Arabic" w:hint="cs"/>
          <w:color w:val="000000" w:themeColor="text1"/>
          <w:rtl/>
        </w:rPr>
        <w:t>الادارة</w:t>
      </w:r>
      <w:r w:rsidR="00526290">
        <w:rPr>
          <w:rFonts w:ascii="Simplified Arabic" w:hAnsi="Simplified Arabic" w:cs="Simplified Arabic" w:hint="cs"/>
          <w:color w:val="000000" w:themeColor="text1"/>
          <w:rtl/>
        </w:rPr>
        <w:t xml:space="preserve"> الحالية</w:t>
      </w:r>
      <w:r w:rsidR="00231E44">
        <w:rPr>
          <w:rFonts w:ascii="Simplified Arabic" w:hAnsi="Simplified Arabic" w:cs="Simplified Arabic" w:hint="cs"/>
          <w:color w:val="000000" w:themeColor="text1"/>
          <w:rtl/>
        </w:rPr>
        <w:t xml:space="preserve"> للدولة التركية</w:t>
      </w:r>
      <w:r w:rsidR="00526290">
        <w:rPr>
          <w:rFonts w:ascii="Simplified Arabic" w:hAnsi="Simplified Arabic" w:cs="Simplified Arabic" w:hint="cs"/>
          <w:color w:val="000000" w:themeColor="text1"/>
          <w:rtl/>
        </w:rPr>
        <w:t xml:space="preserve"> أصوات الشعب </w:t>
      </w:r>
      <w:r w:rsidR="00231E44">
        <w:rPr>
          <w:rFonts w:ascii="Simplified Arabic" w:hAnsi="Simplified Arabic" w:cs="Simplified Arabic" w:hint="cs"/>
          <w:color w:val="000000" w:themeColor="text1"/>
          <w:rtl/>
        </w:rPr>
        <w:t xml:space="preserve">من اجل </w:t>
      </w:r>
      <w:r w:rsidR="00B6007C">
        <w:rPr>
          <w:rFonts w:ascii="Simplified Arabic" w:hAnsi="Simplified Arabic" w:cs="Simplified Arabic" w:hint="cs"/>
          <w:color w:val="000000" w:themeColor="text1"/>
          <w:rtl/>
        </w:rPr>
        <w:t xml:space="preserve">الانتخابات المقبلة </w:t>
      </w:r>
      <w:r w:rsidR="00231E44">
        <w:rPr>
          <w:rFonts w:ascii="Simplified Arabic" w:hAnsi="Simplified Arabic" w:cs="Simplified Arabic" w:hint="cs"/>
          <w:color w:val="000000" w:themeColor="text1"/>
          <w:rtl/>
        </w:rPr>
        <w:t>٢٠٢٣.</w:t>
      </w:r>
      <w:r w:rsidR="003B4BFC">
        <w:rPr>
          <w:rFonts w:ascii="Simplified Arabic" w:hAnsi="Simplified Arabic" w:cs="Simplified Arabic" w:hint="cs"/>
          <w:color w:val="000000" w:themeColor="text1"/>
          <w:rtl/>
        </w:rPr>
        <w:t xml:space="preserve"> </w:t>
      </w:r>
    </w:p>
    <w:p w14:paraId="7B72A0F5" w14:textId="5D95F8E4" w:rsidR="00BE6F93" w:rsidRDefault="00BE6F93">
      <w:pPr>
        <w:rPr>
          <w:rFonts w:ascii="Simplified Arabic" w:hAnsi="Simplified Arabic" w:cs="Simplified Arabic"/>
          <w:rtl/>
        </w:rPr>
      </w:pPr>
    </w:p>
    <w:p w14:paraId="5D7A2595" w14:textId="3200AE68" w:rsidR="00F45FCF" w:rsidRDefault="00F45FCF">
      <w:pPr>
        <w:rPr>
          <w:rFonts w:ascii="Simplified Arabic" w:hAnsi="Simplified Arabic" w:cs="Simplified Arabic"/>
          <w:rtl/>
        </w:rPr>
      </w:pPr>
    </w:p>
    <w:p w14:paraId="5F2F871F" w14:textId="3DD6AF82" w:rsidR="00F45FCF" w:rsidRDefault="00F45FCF">
      <w:pPr>
        <w:rPr>
          <w:rFonts w:ascii="Simplified Arabic" w:hAnsi="Simplified Arabic" w:cs="Simplified Arabic"/>
          <w:rtl/>
        </w:rPr>
      </w:pPr>
    </w:p>
    <w:p w14:paraId="7017DEB2" w14:textId="5EC75603" w:rsidR="00C15CF2" w:rsidRDefault="00C15CF2">
      <w:pPr>
        <w:rPr>
          <w:rFonts w:ascii="Simplified Arabic" w:hAnsi="Simplified Arabic" w:cs="Simplified Arabic"/>
          <w:rtl/>
        </w:rPr>
      </w:pPr>
    </w:p>
    <w:p w14:paraId="203B9AF7" w14:textId="70088BCA" w:rsidR="00C15CF2" w:rsidRPr="00C15CF2" w:rsidRDefault="00C15CF2">
      <w:pPr>
        <w:rPr>
          <w:rFonts w:ascii="Simplified Arabic" w:hAnsi="Simplified Arabic" w:cs="Simplified Arabic"/>
          <w:b/>
          <w:bCs/>
          <w:color w:val="C00000"/>
          <w:rtl/>
        </w:rPr>
      </w:pPr>
      <w:r w:rsidRPr="00C15CF2">
        <w:rPr>
          <w:rFonts w:ascii="Simplified Arabic" w:hAnsi="Simplified Arabic" w:cs="Simplified Arabic" w:hint="cs"/>
          <w:b/>
          <w:bCs/>
          <w:color w:val="C00000"/>
          <w:rtl/>
        </w:rPr>
        <w:t>ملاحظة</w:t>
      </w:r>
    </w:p>
    <w:p w14:paraId="1A32A037" w14:textId="124A0CB8" w:rsidR="00F45FCF" w:rsidRPr="002013B7" w:rsidRDefault="00F45FCF">
      <w:pPr>
        <w:rPr>
          <w:rFonts w:ascii="Simplified Arabic" w:hAnsi="Simplified Arabic" w:cs="Simplified Arabic" w:hint="cs"/>
          <w:rtl/>
        </w:rPr>
      </w:pPr>
      <w:r>
        <w:rPr>
          <w:rFonts w:ascii="Simplified Arabic" w:hAnsi="Simplified Arabic" w:cs="Simplified Arabic" w:hint="cs"/>
          <w:rtl/>
        </w:rPr>
        <w:t xml:space="preserve">طبعا بسبب </w:t>
      </w:r>
      <w:r w:rsidR="00F3795C">
        <w:rPr>
          <w:rFonts w:ascii="Simplified Arabic" w:hAnsi="Simplified Arabic" w:cs="Simplified Arabic" w:hint="cs"/>
          <w:rtl/>
        </w:rPr>
        <w:t xml:space="preserve">سفري في الدورة السابقة وهذه الدورة إلى خارج البلاد </w:t>
      </w:r>
      <w:r w:rsidR="00241DC0">
        <w:rPr>
          <w:rFonts w:ascii="Simplified Arabic" w:hAnsi="Simplified Arabic" w:cs="Simplified Arabic" w:hint="cs"/>
          <w:rtl/>
        </w:rPr>
        <w:t xml:space="preserve">لأمر </w:t>
      </w:r>
      <w:r w:rsidR="00F3795C">
        <w:rPr>
          <w:rFonts w:ascii="Simplified Arabic" w:hAnsi="Simplified Arabic" w:cs="Simplified Arabic" w:hint="cs"/>
          <w:rtl/>
        </w:rPr>
        <w:t xml:space="preserve">اضطراري لم أتمكن من رفع التكليف النصفي </w:t>
      </w:r>
      <w:r w:rsidR="00241DC0">
        <w:rPr>
          <w:rFonts w:ascii="Simplified Arabic" w:hAnsi="Simplified Arabic" w:cs="Simplified Arabic" w:hint="cs"/>
          <w:rtl/>
        </w:rPr>
        <w:t>لكلا الدورتين</w:t>
      </w:r>
      <w:r w:rsidR="00F3795C">
        <w:rPr>
          <w:rFonts w:ascii="Simplified Arabic" w:hAnsi="Simplified Arabic" w:cs="Simplified Arabic" w:hint="cs"/>
          <w:rtl/>
        </w:rPr>
        <w:t xml:space="preserve"> </w:t>
      </w:r>
      <w:r w:rsidR="00D26BF2">
        <w:rPr>
          <w:rFonts w:ascii="Simplified Arabic" w:hAnsi="Simplified Arabic" w:cs="Simplified Arabic" w:hint="cs"/>
          <w:rtl/>
        </w:rPr>
        <w:t>وكذلك حضور الدورات</w:t>
      </w:r>
      <w:r w:rsidR="00C15CF2">
        <w:rPr>
          <w:rFonts w:ascii="Simplified Arabic" w:hAnsi="Simplified Arabic" w:cs="Simplified Arabic" w:hint="cs"/>
          <w:rtl/>
        </w:rPr>
        <w:t xml:space="preserve">، </w:t>
      </w:r>
      <w:r w:rsidR="00F3795C">
        <w:rPr>
          <w:rFonts w:ascii="Simplified Arabic" w:hAnsi="Simplified Arabic" w:cs="Simplified Arabic" w:hint="cs"/>
          <w:rtl/>
        </w:rPr>
        <w:t xml:space="preserve">وهذا أثر على درجاتي فلم اجتزت الدورة الأولى لذلك </w:t>
      </w:r>
      <w:r w:rsidR="00723680">
        <w:rPr>
          <w:rFonts w:ascii="Simplified Arabic" w:hAnsi="Simplified Arabic" w:cs="Simplified Arabic" w:hint="cs"/>
          <w:rtl/>
        </w:rPr>
        <w:t xml:space="preserve">اتمنى منكم التعاون معي لكي اجتاز هذه الدورة، والحقيقة انا مهتم جدا </w:t>
      </w:r>
      <w:r w:rsidR="00D26BF2">
        <w:rPr>
          <w:rFonts w:ascii="Simplified Arabic" w:hAnsi="Simplified Arabic" w:cs="Simplified Arabic" w:hint="cs"/>
          <w:rtl/>
        </w:rPr>
        <w:t>ومستعد أن اكتب أكثر من بحث لتعويض ما نقص عني من درجات في التكاليف النصفي</w:t>
      </w:r>
      <w:r w:rsidR="00C15CF2">
        <w:rPr>
          <w:rFonts w:ascii="Simplified Arabic" w:hAnsi="Simplified Arabic" w:cs="Simplified Arabic" w:hint="cs"/>
          <w:rtl/>
        </w:rPr>
        <w:t>، وشكرا لتعاونكم.</w:t>
      </w:r>
    </w:p>
    <w:p w14:paraId="4982289B" w14:textId="215C9B67" w:rsidR="00BE6F93" w:rsidRPr="002013B7" w:rsidRDefault="00BE6F93">
      <w:pPr>
        <w:rPr>
          <w:rFonts w:ascii="Simplified Arabic" w:hAnsi="Simplified Arabic" w:cs="Simplified Arabic" w:hint="cs"/>
          <w:rtl/>
        </w:rPr>
      </w:pPr>
    </w:p>
    <w:p w14:paraId="78C270C4" w14:textId="566D11CD" w:rsidR="00BE6F93" w:rsidRPr="002013B7" w:rsidRDefault="00BE6F93">
      <w:pPr>
        <w:rPr>
          <w:rFonts w:ascii="Simplified Arabic" w:hAnsi="Simplified Arabic" w:cs="Simplified Arabic" w:hint="cs"/>
          <w:rtl/>
        </w:rPr>
      </w:pPr>
    </w:p>
    <w:p w14:paraId="3150D664" w14:textId="77777777" w:rsidR="00BE6F93" w:rsidRPr="002013B7" w:rsidRDefault="00BE6F93">
      <w:pPr>
        <w:rPr>
          <w:rFonts w:ascii="Simplified Arabic" w:hAnsi="Simplified Arabic" w:cs="Simplified Arabic" w:hint="cs"/>
          <w:rtl/>
        </w:rPr>
      </w:pPr>
    </w:p>
    <w:p w14:paraId="204E8CC0" w14:textId="77777777" w:rsidR="00493BA5" w:rsidRPr="002013B7" w:rsidRDefault="00493BA5">
      <w:pPr>
        <w:rPr>
          <w:rFonts w:ascii="Simplified Arabic" w:hAnsi="Simplified Arabic" w:cs="Simplified Arabic" w:hint="cs"/>
          <w:rtl/>
        </w:rPr>
      </w:pPr>
    </w:p>
    <w:p w14:paraId="7140F6F0" w14:textId="77777777" w:rsidR="00493BA5" w:rsidRPr="002013B7" w:rsidRDefault="00493BA5">
      <w:pPr>
        <w:rPr>
          <w:rFonts w:ascii="Simplified Arabic" w:hAnsi="Simplified Arabic" w:cs="Simplified Arabic" w:hint="cs"/>
          <w:rtl/>
        </w:rPr>
      </w:pPr>
    </w:p>
    <w:p w14:paraId="529B7D42" w14:textId="7256D95F" w:rsidR="00A45C4B" w:rsidRPr="002013B7" w:rsidRDefault="00A45C4B">
      <w:pPr>
        <w:rPr>
          <w:rFonts w:ascii="Simplified Arabic" w:hAnsi="Simplified Arabic" w:cs="Simplified Arabic" w:hint="cs"/>
          <w:rtl/>
        </w:rPr>
      </w:pPr>
    </w:p>
    <w:p w14:paraId="08DDF971" w14:textId="46B71521" w:rsidR="000351AD" w:rsidRPr="002013B7" w:rsidRDefault="000351AD">
      <w:pPr>
        <w:rPr>
          <w:rFonts w:ascii="Simplified Arabic" w:hAnsi="Simplified Arabic" w:cs="Simplified Arabic" w:hint="cs"/>
          <w:rtl/>
        </w:rPr>
      </w:pPr>
    </w:p>
    <w:p w14:paraId="78B26BDA" w14:textId="6FE0745E" w:rsidR="000351AD" w:rsidRPr="002013B7" w:rsidRDefault="000351AD">
      <w:pPr>
        <w:rPr>
          <w:rFonts w:ascii="Simplified Arabic" w:hAnsi="Simplified Arabic" w:cs="Simplified Arabic" w:hint="cs"/>
          <w:rtl/>
        </w:rPr>
      </w:pPr>
    </w:p>
    <w:p w14:paraId="10DD22D4" w14:textId="77777777" w:rsidR="000351AD" w:rsidRPr="002013B7" w:rsidRDefault="000351AD">
      <w:pPr>
        <w:rPr>
          <w:rFonts w:ascii="Simplified Arabic" w:hAnsi="Simplified Arabic" w:cs="Simplified Arabic" w:hint="cs"/>
          <w:rtl/>
        </w:rPr>
      </w:pPr>
    </w:p>
    <w:p w14:paraId="4B970518" w14:textId="0E69DA79" w:rsidR="003779E3" w:rsidRPr="002013B7" w:rsidRDefault="00DE741B" w:rsidP="003603C5">
      <w:pPr>
        <w:rPr>
          <w:rFonts w:ascii="Simplified Arabic" w:hAnsi="Simplified Arabic" w:cs="Simplified Arabic" w:hint="cs"/>
        </w:rPr>
      </w:pPr>
      <w:r w:rsidRPr="002013B7">
        <w:rPr>
          <w:rFonts w:ascii="Simplified Arabic" w:hAnsi="Simplified Arabic" w:cs="Simplified Arabic" w:hint="cs"/>
          <w:rtl/>
        </w:rPr>
        <w:lastRenderedPageBreak/>
        <w:t xml:space="preserve">  </w:t>
      </w:r>
    </w:p>
    <w:sectPr w:rsidR="003779E3" w:rsidRPr="002013B7" w:rsidSect="003F64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60BDE"/>
    <w:multiLevelType w:val="hybridMultilevel"/>
    <w:tmpl w:val="2DC8DC36"/>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D5163"/>
    <w:multiLevelType w:val="hybridMultilevel"/>
    <w:tmpl w:val="872891AC"/>
    <w:lvl w:ilvl="0" w:tplc="FFFFFFFF">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586086">
    <w:abstractNumId w:val="1"/>
  </w:num>
  <w:num w:numId="2" w16cid:durableId="2969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4B"/>
    <w:rsid w:val="00017DFE"/>
    <w:rsid w:val="00026858"/>
    <w:rsid w:val="000308CE"/>
    <w:rsid w:val="000351AD"/>
    <w:rsid w:val="00066517"/>
    <w:rsid w:val="000706EB"/>
    <w:rsid w:val="00071C3D"/>
    <w:rsid w:val="000748D4"/>
    <w:rsid w:val="00090F33"/>
    <w:rsid w:val="000B18A1"/>
    <w:rsid w:val="000B25F1"/>
    <w:rsid w:val="000B39D3"/>
    <w:rsid w:val="000B7203"/>
    <w:rsid w:val="000D0686"/>
    <w:rsid w:val="000D0B3D"/>
    <w:rsid w:val="000D3AC4"/>
    <w:rsid w:val="00111105"/>
    <w:rsid w:val="00111164"/>
    <w:rsid w:val="0011297D"/>
    <w:rsid w:val="00115738"/>
    <w:rsid w:val="00131A77"/>
    <w:rsid w:val="00140F17"/>
    <w:rsid w:val="001451F3"/>
    <w:rsid w:val="001516D8"/>
    <w:rsid w:val="00162D41"/>
    <w:rsid w:val="00182D1C"/>
    <w:rsid w:val="00190DA2"/>
    <w:rsid w:val="001933FF"/>
    <w:rsid w:val="001D509A"/>
    <w:rsid w:val="001F6B04"/>
    <w:rsid w:val="002013B7"/>
    <w:rsid w:val="00217C68"/>
    <w:rsid w:val="0022221C"/>
    <w:rsid w:val="00224943"/>
    <w:rsid w:val="00225940"/>
    <w:rsid w:val="0022616E"/>
    <w:rsid w:val="00226331"/>
    <w:rsid w:val="002316FC"/>
    <w:rsid w:val="00231E44"/>
    <w:rsid w:val="00241DC0"/>
    <w:rsid w:val="002420A3"/>
    <w:rsid w:val="00247884"/>
    <w:rsid w:val="00262229"/>
    <w:rsid w:val="002645E7"/>
    <w:rsid w:val="00264ED3"/>
    <w:rsid w:val="0029552A"/>
    <w:rsid w:val="002A6918"/>
    <w:rsid w:val="002C1AA9"/>
    <w:rsid w:val="002C2CB5"/>
    <w:rsid w:val="002C4822"/>
    <w:rsid w:val="002E4E9C"/>
    <w:rsid w:val="002F2B25"/>
    <w:rsid w:val="002F6170"/>
    <w:rsid w:val="00311956"/>
    <w:rsid w:val="0033254F"/>
    <w:rsid w:val="003360FA"/>
    <w:rsid w:val="003425D8"/>
    <w:rsid w:val="003603C5"/>
    <w:rsid w:val="003622C2"/>
    <w:rsid w:val="00365473"/>
    <w:rsid w:val="00375E86"/>
    <w:rsid w:val="003779E3"/>
    <w:rsid w:val="00382C8C"/>
    <w:rsid w:val="00397895"/>
    <w:rsid w:val="003B4BFC"/>
    <w:rsid w:val="003C4CFF"/>
    <w:rsid w:val="003D16D7"/>
    <w:rsid w:val="003D7DA6"/>
    <w:rsid w:val="003F0F62"/>
    <w:rsid w:val="003F64E5"/>
    <w:rsid w:val="00403DD9"/>
    <w:rsid w:val="00411533"/>
    <w:rsid w:val="00415957"/>
    <w:rsid w:val="00446A0B"/>
    <w:rsid w:val="00452E17"/>
    <w:rsid w:val="004738B8"/>
    <w:rsid w:val="00473C53"/>
    <w:rsid w:val="0048052F"/>
    <w:rsid w:val="00493BA5"/>
    <w:rsid w:val="00494397"/>
    <w:rsid w:val="004B10F1"/>
    <w:rsid w:val="004E77E3"/>
    <w:rsid w:val="004F6577"/>
    <w:rsid w:val="005058D3"/>
    <w:rsid w:val="005204E8"/>
    <w:rsid w:val="00526290"/>
    <w:rsid w:val="0053126E"/>
    <w:rsid w:val="00537E37"/>
    <w:rsid w:val="005477A4"/>
    <w:rsid w:val="005561D0"/>
    <w:rsid w:val="0057220F"/>
    <w:rsid w:val="00582D98"/>
    <w:rsid w:val="005944D6"/>
    <w:rsid w:val="005B518A"/>
    <w:rsid w:val="005E213C"/>
    <w:rsid w:val="00601C81"/>
    <w:rsid w:val="00605C2E"/>
    <w:rsid w:val="006067F3"/>
    <w:rsid w:val="006117E8"/>
    <w:rsid w:val="006213D2"/>
    <w:rsid w:val="00632F39"/>
    <w:rsid w:val="006348DD"/>
    <w:rsid w:val="00643895"/>
    <w:rsid w:val="00646D04"/>
    <w:rsid w:val="00655586"/>
    <w:rsid w:val="00656F95"/>
    <w:rsid w:val="006658D1"/>
    <w:rsid w:val="006C3C4F"/>
    <w:rsid w:val="006E774B"/>
    <w:rsid w:val="006F0E26"/>
    <w:rsid w:val="006F47A5"/>
    <w:rsid w:val="006F742C"/>
    <w:rsid w:val="00710222"/>
    <w:rsid w:val="00711F2D"/>
    <w:rsid w:val="007155AB"/>
    <w:rsid w:val="00723680"/>
    <w:rsid w:val="00726BAC"/>
    <w:rsid w:val="00731F23"/>
    <w:rsid w:val="00735FA1"/>
    <w:rsid w:val="00747784"/>
    <w:rsid w:val="00781D5B"/>
    <w:rsid w:val="007929C1"/>
    <w:rsid w:val="00794435"/>
    <w:rsid w:val="007B1C98"/>
    <w:rsid w:val="007B2B58"/>
    <w:rsid w:val="007D7DDB"/>
    <w:rsid w:val="00803993"/>
    <w:rsid w:val="008139C2"/>
    <w:rsid w:val="008148E6"/>
    <w:rsid w:val="00840559"/>
    <w:rsid w:val="00853D4C"/>
    <w:rsid w:val="00892B8E"/>
    <w:rsid w:val="008E0B03"/>
    <w:rsid w:val="008E2F01"/>
    <w:rsid w:val="008F10AA"/>
    <w:rsid w:val="009021BC"/>
    <w:rsid w:val="00921DD8"/>
    <w:rsid w:val="00926B6F"/>
    <w:rsid w:val="00953EC8"/>
    <w:rsid w:val="00956AC1"/>
    <w:rsid w:val="00974A3C"/>
    <w:rsid w:val="009768BC"/>
    <w:rsid w:val="00980748"/>
    <w:rsid w:val="00997C79"/>
    <w:rsid w:val="009A25F8"/>
    <w:rsid w:val="009B1920"/>
    <w:rsid w:val="009D0BCA"/>
    <w:rsid w:val="00A0091E"/>
    <w:rsid w:val="00A071DB"/>
    <w:rsid w:val="00A45C4B"/>
    <w:rsid w:val="00A554D9"/>
    <w:rsid w:val="00A66145"/>
    <w:rsid w:val="00A86133"/>
    <w:rsid w:val="00A93731"/>
    <w:rsid w:val="00AA1C3D"/>
    <w:rsid w:val="00AC2AE4"/>
    <w:rsid w:val="00AD5DE8"/>
    <w:rsid w:val="00AD6486"/>
    <w:rsid w:val="00AF785E"/>
    <w:rsid w:val="00B17C1D"/>
    <w:rsid w:val="00B246B1"/>
    <w:rsid w:val="00B37E5C"/>
    <w:rsid w:val="00B5177C"/>
    <w:rsid w:val="00B5305F"/>
    <w:rsid w:val="00B6007C"/>
    <w:rsid w:val="00B65496"/>
    <w:rsid w:val="00B6762A"/>
    <w:rsid w:val="00B711C6"/>
    <w:rsid w:val="00B831BD"/>
    <w:rsid w:val="00B964B4"/>
    <w:rsid w:val="00B97C09"/>
    <w:rsid w:val="00BD4B33"/>
    <w:rsid w:val="00BE3A5C"/>
    <w:rsid w:val="00BE5DB1"/>
    <w:rsid w:val="00BE6F93"/>
    <w:rsid w:val="00BE76A5"/>
    <w:rsid w:val="00BF4705"/>
    <w:rsid w:val="00C10494"/>
    <w:rsid w:val="00C15CF2"/>
    <w:rsid w:val="00C1727E"/>
    <w:rsid w:val="00C246B7"/>
    <w:rsid w:val="00C3483F"/>
    <w:rsid w:val="00C45798"/>
    <w:rsid w:val="00C51262"/>
    <w:rsid w:val="00C71A89"/>
    <w:rsid w:val="00C72ECC"/>
    <w:rsid w:val="00CC20F3"/>
    <w:rsid w:val="00CF2A87"/>
    <w:rsid w:val="00D2524E"/>
    <w:rsid w:val="00D26BF2"/>
    <w:rsid w:val="00D377E3"/>
    <w:rsid w:val="00D62F85"/>
    <w:rsid w:val="00DB2927"/>
    <w:rsid w:val="00DB4270"/>
    <w:rsid w:val="00DC1C7C"/>
    <w:rsid w:val="00DD3CF3"/>
    <w:rsid w:val="00DE741B"/>
    <w:rsid w:val="00DF5C44"/>
    <w:rsid w:val="00E10776"/>
    <w:rsid w:val="00E10BC7"/>
    <w:rsid w:val="00E11F38"/>
    <w:rsid w:val="00E224D7"/>
    <w:rsid w:val="00E31E00"/>
    <w:rsid w:val="00E32953"/>
    <w:rsid w:val="00E35E4B"/>
    <w:rsid w:val="00E54F7C"/>
    <w:rsid w:val="00E63239"/>
    <w:rsid w:val="00E7305F"/>
    <w:rsid w:val="00E75E84"/>
    <w:rsid w:val="00E85509"/>
    <w:rsid w:val="00E86362"/>
    <w:rsid w:val="00E92081"/>
    <w:rsid w:val="00EC0364"/>
    <w:rsid w:val="00EC1B97"/>
    <w:rsid w:val="00EC1F9D"/>
    <w:rsid w:val="00EC64C3"/>
    <w:rsid w:val="00ED380B"/>
    <w:rsid w:val="00EF1B83"/>
    <w:rsid w:val="00F2791A"/>
    <w:rsid w:val="00F316EB"/>
    <w:rsid w:val="00F3278B"/>
    <w:rsid w:val="00F35E57"/>
    <w:rsid w:val="00F3795C"/>
    <w:rsid w:val="00F45FCF"/>
    <w:rsid w:val="00F556FD"/>
    <w:rsid w:val="00F5576F"/>
    <w:rsid w:val="00F931AB"/>
    <w:rsid w:val="00F93200"/>
    <w:rsid w:val="00F94250"/>
    <w:rsid w:val="00F95FDB"/>
    <w:rsid w:val="00FB089C"/>
    <w:rsid w:val="00FB5E35"/>
    <w:rsid w:val="00FC3454"/>
    <w:rsid w:val="00FD3B35"/>
    <w:rsid w:val="00FE0BD7"/>
    <w:rsid w:val="00FE4F6F"/>
    <w:rsid w:val="00FF5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6A2E85"/>
  <w15:chartTrackingRefBased/>
  <w15:docId w15:val="{8395C147-D76D-F240-8CBF-6E5DD1B0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moohialdinsaeed@gmail.com</dc:creator>
  <cp:keywords/>
  <dc:description/>
  <cp:lastModifiedBy>moohialdinsaeed@gmail.com</cp:lastModifiedBy>
  <cp:revision>2</cp:revision>
  <dcterms:created xsi:type="dcterms:W3CDTF">2022-06-07T20:57:00Z</dcterms:created>
  <dcterms:modified xsi:type="dcterms:W3CDTF">2022-06-07T20:57:00Z</dcterms:modified>
</cp:coreProperties>
</file>