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0E64" w14:textId="4E59A567" w:rsidR="00D23644" w:rsidRPr="00A3164B" w:rsidRDefault="00A3164B" w:rsidP="00A3164B">
      <w:pPr>
        <w:jc w:val="right"/>
        <w:rPr>
          <w:b/>
          <w:bCs/>
          <w:sz w:val="40"/>
          <w:szCs w:val="40"/>
          <w:rtl/>
          <w:lang w:bidi="ar-MA"/>
        </w:rPr>
      </w:pPr>
      <w:r w:rsidRPr="00A3164B">
        <w:rPr>
          <w:rFonts w:hint="cs"/>
          <w:b/>
          <w:bCs/>
          <w:sz w:val="40"/>
          <w:szCs w:val="40"/>
          <w:rtl/>
          <w:lang w:bidi="ar-MA"/>
        </w:rPr>
        <w:t xml:space="preserve">ايمان اجداع </w:t>
      </w:r>
    </w:p>
    <w:p w14:paraId="602B371C" w14:textId="77777777" w:rsidR="00A3164B" w:rsidRDefault="00A3164B" w:rsidP="00A3164B">
      <w:pPr>
        <w:jc w:val="right"/>
        <w:rPr>
          <w:b/>
          <w:bCs/>
          <w:sz w:val="44"/>
          <w:szCs w:val="44"/>
          <w:rtl/>
          <w:lang w:bidi="ar-MA"/>
        </w:rPr>
      </w:pPr>
    </w:p>
    <w:p w14:paraId="6B78A549" w14:textId="77777777" w:rsidR="00A3164B" w:rsidRPr="00A3164B" w:rsidRDefault="00A3164B" w:rsidP="00A3164B">
      <w:pPr>
        <w:jc w:val="center"/>
        <w:rPr>
          <w:b/>
          <w:bCs/>
          <w:sz w:val="44"/>
          <w:szCs w:val="44"/>
          <w:rtl/>
          <w:lang w:bidi="ar-MA"/>
        </w:rPr>
      </w:pPr>
      <w:r w:rsidRPr="00A3164B">
        <w:rPr>
          <w:rFonts w:hint="cs"/>
          <w:b/>
          <w:bCs/>
          <w:sz w:val="44"/>
          <w:szCs w:val="44"/>
          <w:rtl/>
          <w:lang w:bidi="ar-MA"/>
        </w:rPr>
        <w:t>مقدمة في السياسات الاقتصادية</w:t>
      </w:r>
    </w:p>
    <w:p w14:paraId="7E78AAE5" w14:textId="74EE0D14" w:rsidR="00A3164B" w:rsidRDefault="00A3164B" w:rsidP="00A3164B">
      <w:pPr>
        <w:jc w:val="center"/>
        <w:rPr>
          <w:b/>
          <w:bCs/>
          <w:sz w:val="44"/>
          <w:szCs w:val="44"/>
          <w:lang w:bidi="ar-MA"/>
        </w:rPr>
      </w:pPr>
      <w:r w:rsidRPr="00A3164B">
        <w:rPr>
          <w:rFonts w:hint="cs"/>
          <w:b/>
          <w:bCs/>
          <w:sz w:val="44"/>
          <w:szCs w:val="44"/>
          <w:rtl/>
          <w:lang w:bidi="ar-MA"/>
        </w:rPr>
        <w:t xml:space="preserve"> (التكليف النهائي)</w:t>
      </w:r>
    </w:p>
    <w:p w14:paraId="4EA8115F" w14:textId="77777777" w:rsidR="00190C86" w:rsidRDefault="00190C86" w:rsidP="00A3164B">
      <w:pPr>
        <w:jc w:val="center"/>
        <w:rPr>
          <w:b/>
          <w:bCs/>
          <w:sz w:val="44"/>
          <w:szCs w:val="44"/>
          <w:rtl/>
          <w:lang w:bidi="ar-MA"/>
        </w:rPr>
      </w:pPr>
    </w:p>
    <w:p w14:paraId="191BA30F" w14:textId="632DA425" w:rsidR="00F92312" w:rsidRPr="00703B48" w:rsidRDefault="004C1031" w:rsidP="00703B48">
      <w:pPr>
        <w:spacing w:line="360" w:lineRule="auto"/>
        <w:jc w:val="right"/>
        <w:rPr>
          <w:rFonts w:ascii="Simplified Arabic" w:hAnsi="Simplified Arabic" w:cs="Simplified Arabic"/>
          <w:b/>
          <w:bCs/>
          <w:sz w:val="32"/>
          <w:szCs w:val="32"/>
          <w:rtl/>
          <w:lang w:bidi="ar-MA"/>
        </w:rPr>
      </w:pPr>
      <w:r w:rsidRPr="00703B48">
        <w:rPr>
          <w:rFonts w:ascii="Simplified Arabic" w:hAnsi="Simplified Arabic" w:cs="Simplified Arabic"/>
          <w:b/>
          <w:bCs/>
          <w:sz w:val="32"/>
          <w:szCs w:val="32"/>
          <w:rtl/>
          <w:lang w:bidi="ar-MA"/>
        </w:rPr>
        <w:t>تعد السياسات الماليّة التي تتبعها الحكومات جزءًا لا يتجزأ من الاقتصاد، فتقوم الحكومة بالتدخل باقتصاد الدولة عن طريق سياساتها الماليّة لتحقيق غايات معينة، وتتمثل أهم هذه الغايات في محافظة الحكومة على أكبر قدر من العمالة أو تحقيق العمالة الكاملة إن توفر ذلك، إضافةً إلى محاولتها تحقيق الاستقرار في النمو الاقتصاديّ للدولة جنبًا إلى جنب مع الاستقرار في الأسعار، ويكتسب الاقتصاد قيمةً إضافيّةً وذلك بسبب دور السياسة الماليّة في تحقيق وتعبئة الموارد الماليّة للتمكن من تمويل المشاريع التي يعد القسم الأكبر منها مشاريع تنمويّة ، كما يتم التأثير على الاقتصاد من خلال السياسة المالية بعدد من الأدوات</w:t>
      </w:r>
      <w:r w:rsidR="00941583" w:rsidRPr="00703B48">
        <w:rPr>
          <w:rFonts w:ascii="Simplified Arabic" w:hAnsi="Simplified Arabic" w:cs="Simplified Arabic"/>
          <w:b/>
          <w:bCs/>
          <w:sz w:val="32"/>
          <w:szCs w:val="32"/>
          <w:rtl/>
          <w:lang w:bidi="ar-MA"/>
        </w:rPr>
        <w:t xml:space="preserve"> </w:t>
      </w:r>
      <w:r w:rsidR="002D069E" w:rsidRPr="00703B48">
        <w:rPr>
          <w:rFonts w:ascii="Simplified Arabic" w:hAnsi="Simplified Arabic" w:cs="Simplified Arabic"/>
          <w:b/>
          <w:bCs/>
          <w:sz w:val="32"/>
          <w:szCs w:val="32"/>
          <w:rtl/>
          <w:lang w:bidi="ar-MA"/>
        </w:rPr>
        <w:t xml:space="preserve">التي لها تأثير واسع على الوضعية الاقتصادية </w:t>
      </w:r>
      <w:r w:rsidR="00CD2BBC" w:rsidRPr="00703B48">
        <w:rPr>
          <w:rFonts w:ascii="Simplified Arabic" w:hAnsi="Simplified Arabic" w:cs="Simplified Arabic"/>
          <w:b/>
          <w:bCs/>
          <w:sz w:val="32"/>
          <w:szCs w:val="32"/>
          <w:rtl/>
          <w:lang w:bidi="ar-MA"/>
        </w:rPr>
        <w:t>للدولة.</w:t>
      </w:r>
    </w:p>
    <w:p w14:paraId="2E53057E" w14:textId="4F16B862" w:rsidR="00582FB9" w:rsidRPr="00703B48" w:rsidRDefault="00142CBF" w:rsidP="00703B48">
      <w:pPr>
        <w:spacing w:line="360" w:lineRule="auto"/>
        <w:jc w:val="right"/>
        <w:rPr>
          <w:rFonts w:ascii="Simplified Arabic" w:hAnsi="Simplified Arabic" w:cs="Simplified Arabic"/>
          <w:b/>
          <w:bCs/>
          <w:sz w:val="32"/>
          <w:szCs w:val="32"/>
          <w:rtl/>
          <w:lang w:bidi="ar-MA"/>
        </w:rPr>
      </w:pPr>
      <w:r w:rsidRPr="00703B48">
        <w:rPr>
          <w:rFonts w:ascii="Simplified Arabic" w:hAnsi="Simplified Arabic" w:cs="Simplified Arabic"/>
          <w:b/>
          <w:bCs/>
          <w:sz w:val="32"/>
          <w:szCs w:val="32"/>
          <w:rtl/>
          <w:lang w:bidi="ar-MA"/>
        </w:rPr>
        <w:t>من بين اهم أدوات السياسة المالية هي الميزانية</w:t>
      </w:r>
      <w:r w:rsidR="00731ACA" w:rsidRPr="00703B48">
        <w:rPr>
          <w:rFonts w:ascii="Simplified Arabic" w:hAnsi="Simplified Arabic" w:cs="Simplified Arabic"/>
          <w:b/>
          <w:bCs/>
          <w:sz w:val="32"/>
          <w:szCs w:val="32"/>
          <w:rtl/>
          <w:lang w:bidi="ar-MA"/>
        </w:rPr>
        <w:t>.</w:t>
      </w:r>
      <w:r w:rsidRPr="00703B48">
        <w:rPr>
          <w:rFonts w:ascii="Simplified Arabic" w:hAnsi="Simplified Arabic" w:cs="Simplified Arabic"/>
          <w:b/>
          <w:bCs/>
          <w:sz w:val="32"/>
          <w:szCs w:val="32"/>
          <w:rtl/>
          <w:lang w:bidi="ar-MA"/>
        </w:rPr>
        <w:t xml:space="preserve"> </w:t>
      </w:r>
      <w:r w:rsidR="00731ACA" w:rsidRPr="00703B48">
        <w:rPr>
          <w:rFonts w:ascii="Simplified Arabic" w:hAnsi="Simplified Arabic" w:cs="Simplified Arabic"/>
          <w:b/>
          <w:bCs/>
          <w:sz w:val="32"/>
          <w:szCs w:val="32"/>
          <w:rtl/>
          <w:lang w:bidi="ar-MA"/>
        </w:rPr>
        <w:t>وهي الأداة التي يتم استخدامها من أجل تقييم التقلّبات التي تحصل على اقتصاد الدولة</w:t>
      </w:r>
      <w:r w:rsidR="0013478C" w:rsidRPr="00703B48">
        <w:rPr>
          <w:rFonts w:ascii="Simplified Arabic" w:hAnsi="Simplified Arabic" w:cs="Simplified Arabic"/>
          <w:b/>
          <w:bCs/>
          <w:sz w:val="32"/>
          <w:szCs w:val="32"/>
          <w:rtl/>
          <w:lang w:bidi="ar-MA"/>
        </w:rPr>
        <w:t>. يمكن تقسيم المي</w:t>
      </w:r>
      <w:r w:rsidR="00724548" w:rsidRPr="00703B48">
        <w:rPr>
          <w:rFonts w:ascii="Simplified Arabic" w:hAnsi="Simplified Arabic" w:cs="Simplified Arabic"/>
          <w:b/>
          <w:bCs/>
          <w:sz w:val="32"/>
          <w:szCs w:val="32"/>
          <w:rtl/>
          <w:lang w:bidi="ar-MA"/>
        </w:rPr>
        <w:t>زانية الى ثلاثة انواع</w:t>
      </w:r>
      <w:r w:rsidR="00E6418D" w:rsidRPr="00703B48">
        <w:rPr>
          <w:rFonts w:ascii="Simplified Arabic" w:hAnsi="Simplified Arabic" w:cs="Simplified Arabic"/>
          <w:b/>
          <w:bCs/>
          <w:sz w:val="32"/>
          <w:szCs w:val="32"/>
          <w:rtl/>
          <w:lang w:bidi="ar-MA"/>
        </w:rPr>
        <w:t>:</w:t>
      </w:r>
      <w:r w:rsidR="00724548" w:rsidRPr="00703B48">
        <w:rPr>
          <w:rFonts w:ascii="Simplified Arabic" w:hAnsi="Simplified Arabic" w:cs="Simplified Arabic"/>
          <w:b/>
          <w:bCs/>
          <w:sz w:val="32"/>
          <w:szCs w:val="32"/>
          <w:rtl/>
          <w:lang w:bidi="ar-MA"/>
        </w:rPr>
        <w:t> </w:t>
      </w:r>
      <w:r w:rsidR="00582FB9" w:rsidRPr="00703B48">
        <w:rPr>
          <w:rFonts w:ascii="Simplified Arabic" w:hAnsi="Simplified Arabic" w:cs="Simplified Arabic"/>
          <w:b/>
          <w:bCs/>
          <w:sz w:val="32"/>
          <w:szCs w:val="32"/>
          <w:rtl/>
          <w:lang w:bidi="ar-MA"/>
        </w:rPr>
        <w:t xml:space="preserve"> </w:t>
      </w:r>
    </w:p>
    <w:p w14:paraId="254C3B00" w14:textId="5AFB1991" w:rsidR="008725F2" w:rsidRPr="00703B48" w:rsidRDefault="00582FB9" w:rsidP="00703B48">
      <w:pPr>
        <w:spacing w:line="360" w:lineRule="auto"/>
        <w:jc w:val="right"/>
        <w:rPr>
          <w:rFonts w:ascii="Simplified Arabic" w:hAnsi="Simplified Arabic" w:cs="Simplified Arabic"/>
          <w:b/>
          <w:bCs/>
          <w:sz w:val="32"/>
          <w:szCs w:val="32"/>
          <w:rtl/>
          <w:lang w:bidi="ar-MA"/>
        </w:rPr>
      </w:pPr>
      <w:r w:rsidRPr="00703B48">
        <w:rPr>
          <w:rFonts w:ascii="Simplified Arabic" w:hAnsi="Simplified Arabic" w:cs="Simplified Arabic"/>
          <w:b/>
          <w:bCs/>
          <w:sz w:val="32"/>
          <w:szCs w:val="32"/>
          <w:rtl/>
          <w:lang w:bidi="ar-MA"/>
        </w:rPr>
        <w:t xml:space="preserve">النوع الأول هو </w:t>
      </w:r>
      <w:r w:rsidRPr="00703B48">
        <w:rPr>
          <w:rFonts w:ascii="Simplified Arabic" w:hAnsi="Simplified Arabic" w:cs="Simplified Arabic"/>
          <w:b/>
          <w:bCs/>
          <w:sz w:val="32"/>
          <w:szCs w:val="32"/>
          <w:rtl/>
          <w:lang w:bidi="ar-MA"/>
        </w:rPr>
        <w:t>الميزانية السنوية المتوازنة،</w:t>
      </w:r>
      <w:r w:rsidRPr="00703B48">
        <w:rPr>
          <w:rFonts w:ascii="Simplified Arabic" w:hAnsi="Simplified Arabic" w:cs="Simplified Arabic"/>
          <w:b/>
          <w:bCs/>
          <w:sz w:val="32"/>
          <w:szCs w:val="32"/>
          <w:rtl/>
          <w:lang w:bidi="ar-MA"/>
        </w:rPr>
        <w:t xml:space="preserve"> </w:t>
      </w:r>
      <w:r w:rsidR="00810207" w:rsidRPr="00703B48">
        <w:rPr>
          <w:rFonts w:ascii="Simplified Arabic" w:hAnsi="Simplified Arabic" w:cs="Simplified Arabic"/>
          <w:b/>
          <w:bCs/>
          <w:sz w:val="32"/>
          <w:szCs w:val="32"/>
          <w:rtl/>
          <w:lang w:bidi="ar-MA"/>
        </w:rPr>
        <w:t xml:space="preserve">ويهدف هذا النوع من الموازنات إلى تحقيق التوازن بين الإيرادات التي تحصلها الحكومة مع النفقات التي تقوم بدفعها، ولكنّ هنالك بعضًا من المشكلات التي تترتب عند اختيار مثل هذا النوع من الميزانيّات بسبب عدم </w:t>
      </w:r>
      <w:r w:rsidR="00810207" w:rsidRPr="00703B48">
        <w:rPr>
          <w:rFonts w:ascii="Simplified Arabic" w:hAnsi="Simplified Arabic" w:cs="Simplified Arabic"/>
          <w:b/>
          <w:bCs/>
          <w:sz w:val="32"/>
          <w:szCs w:val="32"/>
          <w:rtl/>
          <w:lang w:bidi="ar-MA"/>
        </w:rPr>
        <w:lastRenderedPageBreak/>
        <w:t>وجود فائض نقديّ للإنفاق على المشاريع الاستثماريّة وتطوير البلد فلا يخلق حالةً من الازدهار ولا يحقق نموًّا اقتصاديًّا.</w:t>
      </w:r>
      <w:r w:rsidR="00810207" w:rsidRPr="00703B48">
        <w:rPr>
          <w:rFonts w:ascii="Simplified Arabic" w:hAnsi="Simplified Arabic" w:cs="Simplified Arabic"/>
          <w:b/>
          <w:bCs/>
          <w:sz w:val="32"/>
          <w:szCs w:val="32"/>
          <w:rtl/>
          <w:lang w:bidi="ar-MA"/>
        </w:rPr>
        <w:t xml:space="preserve"> النوع الثاني هو </w:t>
      </w:r>
      <w:r w:rsidR="00810207" w:rsidRPr="00703B48">
        <w:rPr>
          <w:rFonts w:ascii="Simplified Arabic" w:hAnsi="Simplified Arabic" w:cs="Simplified Arabic"/>
          <w:b/>
          <w:bCs/>
          <w:sz w:val="32"/>
          <w:szCs w:val="32"/>
          <w:rtl/>
          <w:lang w:bidi="ar-MA"/>
        </w:rPr>
        <w:t>الميزانية المتوازنة دورياً</w:t>
      </w:r>
      <w:r w:rsidR="00810207" w:rsidRPr="00703B48">
        <w:rPr>
          <w:rFonts w:ascii="Simplified Arabic" w:hAnsi="Simplified Arabic" w:cs="Simplified Arabic"/>
          <w:b/>
          <w:bCs/>
          <w:sz w:val="32"/>
          <w:szCs w:val="32"/>
          <w:rtl/>
          <w:lang w:bidi="ar-MA"/>
        </w:rPr>
        <w:t xml:space="preserve"> والتي </w:t>
      </w:r>
      <w:r w:rsidR="00810207" w:rsidRPr="00703B48">
        <w:rPr>
          <w:rFonts w:ascii="Simplified Arabic" w:hAnsi="Simplified Arabic" w:cs="Simplified Arabic"/>
          <w:b/>
          <w:bCs/>
          <w:sz w:val="32"/>
          <w:szCs w:val="32"/>
          <w:rtl/>
          <w:lang w:bidi="ar-MA"/>
        </w:rPr>
        <w:t>تهدف إلى خلق فائض في الإيرادات يتجاوز الإنفاق العام في أوقات الازدهار، بحيث يتم توظيف هذا الفائض في تقليص الدين العام للدولة عن طريق سداده، كما يتم توظيفه أيضاً في حالات الركود الاقتصاديّ عندما تكون الميزانية عاجزةً بحيث تتجاوز نفقاتها الإيرادات التي تحصل عليها فيتم تحقيق التوازن وسداد هذا العجز من فوائض الميزانيّات السابقة</w:t>
      </w:r>
      <w:r w:rsidR="00C550FC" w:rsidRPr="00703B48">
        <w:rPr>
          <w:rFonts w:ascii="Simplified Arabic" w:hAnsi="Simplified Arabic" w:cs="Simplified Arabic"/>
          <w:b/>
          <w:bCs/>
          <w:sz w:val="32"/>
          <w:szCs w:val="32"/>
          <w:rtl/>
          <w:lang w:bidi="ar-MA"/>
        </w:rPr>
        <w:t>.</w:t>
      </w:r>
      <w:r w:rsidR="00C550FC" w:rsidRPr="00703B48">
        <w:rPr>
          <w:rFonts w:ascii="Simplified Arabic" w:hAnsi="Simplified Arabic" w:cs="Simplified Arabic"/>
          <w:b/>
          <w:bCs/>
          <w:sz w:val="32"/>
          <w:szCs w:val="32"/>
          <w:rtl/>
          <w:lang w:bidi="ar-MA"/>
        </w:rPr>
        <w:t xml:space="preserve"> النوع الثالث يسمى </w:t>
      </w:r>
      <w:r w:rsidR="00C550FC" w:rsidRPr="00703B48">
        <w:rPr>
          <w:rFonts w:ascii="Simplified Arabic" w:hAnsi="Simplified Arabic" w:cs="Simplified Arabic"/>
          <w:b/>
          <w:bCs/>
          <w:sz w:val="32"/>
          <w:szCs w:val="32"/>
          <w:rtl/>
          <w:lang w:bidi="ar-MA"/>
        </w:rPr>
        <w:t>الميزانية التعويضية المدارة بالكامل</w:t>
      </w:r>
      <w:bookmarkStart w:id="0" w:name="_Hlk108111241"/>
      <w:r w:rsidR="00C550FC" w:rsidRPr="00703B48">
        <w:rPr>
          <w:rFonts w:ascii="Simplified Arabic" w:hAnsi="Simplified Arabic" w:cs="Simplified Arabic"/>
          <w:b/>
          <w:bCs/>
          <w:sz w:val="32"/>
          <w:szCs w:val="32"/>
          <w:rtl/>
          <w:lang w:bidi="ar-MA"/>
        </w:rPr>
        <w:t>،</w:t>
      </w:r>
      <w:r w:rsidR="00C550FC" w:rsidRPr="00703B48">
        <w:rPr>
          <w:rFonts w:ascii="Simplified Arabic" w:hAnsi="Simplified Arabic" w:cs="Simplified Arabic"/>
          <w:b/>
          <w:bCs/>
          <w:sz w:val="32"/>
          <w:szCs w:val="32"/>
          <w:rtl/>
          <w:lang w:bidi="ar-MA"/>
        </w:rPr>
        <w:t xml:space="preserve"> </w:t>
      </w:r>
      <w:bookmarkEnd w:id="0"/>
      <w:r w:rsidR="00C550FC" w:rsidRPr="00703B48">
        <w:rPr>
          <w:rFonts w:ascii="Simplified Arabic" w:hAnsi="Simplified Arabic" w:cs="Simplified Arabic"/>
          <w:b/>
          <w:bCs/>
          <w:sz w:val="32"/>
          <w:szCs w:val="32"/>
          <w:rtl/>
          <w:lang w:bidi="ar-MA"/>
        </w:rPr>
        <w:t>وتهدف هذه الميزانيّة إلى تحقيق العمالة الكاملة في الاقتصاد دون أن يؤدّي ذلك إلى زيادة التضخم للمحافظة على استقرار الأسعار، ويتم ذلك من خلال تعديل الضرائب والإنفاق العام بشكل يتوافق مع هذه الأهداف</w:t>
      </w:r>
      <w:r w:rsidR="008725F2" w:rsidRPr="00703B48">
        <w:rPr>
          <w:rFonts w:ascii="Simplified Arabic" w:hAnsi="Simplified Arabic" w:cs="Simplified Arabic"/>
          <w:b/>
          <w:bCs/>
          <w:sz w:val="32"/>
          <w:szCs w:val="32"/>
          <w:rtl/>
          <w:lang w:bidi="ar-MA"/>
        </w:rPr>
        <w:t>.</w:t>
      </w:r>
    </w:p>
    <w:p w14:paraId="68F84786" w14:textId="785AB53D" w:rsidR="00CC0C6C" w:rsidRPr="00703B48" w:rsidRDefault="00505481"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rtl/>
          <w:lang w:bidi="ar-MA"/>
        </w:rPr>
        <w:t xml:space="preserve">من بين اهم أدوات السياسة المالية التي </w:t>
      </w:r>
      <w:r w:rsidRPr="00703B48">
        <w:rPr>
          <w:rFonts w:ascii="Simplified Arabic" w:hAnsi="Simplified Arabic" w:cs="Simplified Arabic"/>
          <w:b/>
          <w:bCs/>
          <w:sz w:val="32"/>
          <w:szCs w:val="32"/>
          <w:rtl/>
          <w:lang w:bidi="ar-MA"/>
        </w:rPr>
        <w:t>تؤثر بشكل واضح في توزيعات الدخل والثروة،</w:t>
      </w:r>
      <w:r w:rsidR="00654BCB" w:rsidRPr="00703B48">
        <w:rPr>
          <w:rFonts w:ascii="Simplified Arabic" w:hAnsi="Simplified Arabic" w:cs="Simplified Arabic"/>
          <w:b/>
          <w:bCs/>
          <w:sz w:val="32"/>
          <w:szCs w:val="32"/>
          <w:rtl/>
          <w:lang w:bidi="ar-MA"/>
        </w:rPr>
        <w:t xml:space="preserve"> هي الضرائب</w:t>
      </w:r>
      <w:r w:rsidR="00654BCB" w:rsidRPr="00703B48">
        <w:rPr>
          <w:rFonts w:ascii="Simplified Arabic" w:hAnsi="Simplified Arabic" w:cs="Simplified Arabic"/>
          <w:b/>
          <w:bCs/>
          <w:sz w:val="32"/>
          <w:szCs w:val="32"/>
          <w:rtl/>
          <w:lang w:bidi="ar-MA"/>
        </w:rPr>
        <w:t>،</w:t>
      </w:r>
      <w:r w:rsidR="00654BCB" w:rsidRPr="00703B48">
        <w:rPr>
          <w:rFonts w:ascii="Simplified Arabic" w:hAnsi="Simplified Arabic" w:cs="Simplified Arabic"/>
          <w:b/>
          <w:bCs/>
          <w:sz w:val="32"/>
          <w:szCs w:val="32"/>
          <w:rtl/>
          <w:lang w:bidi="ar-MA"/>
        </w:rPr>
        <w:t xml:space="preserve"> </w:t>
      </w:r>
      <w:r w:rsidR="00296020" w:rsidRPr="00703B48">
        <w:rPr>
          <w:rFonts w:ascii="Simplified Arabic" w:hAnsi="Simplified Arabic" w:cs="Simplified Arabic"/>
          <w:b/>
          <w:bCs/>
          <w:sz w:val="32"/>
          <w:szCs w:val="32"/>
          <w:rtl/>
          <w:lang w:bidi="ar-MA"/>
        </w:rPr>
        <w:t xml:space="preserve">بحيث تحاول </w:t>
      </w:r>
      <w:r w:rsidR="00296020" w:rsidRPr="00703B48">
        <w:rPr>
          <w:rFonts w:ascii="Simplified Arabic" w:hAnsi="Simplified Arabic" w:cs="Simplified Arabic"/>
          <w:b/>
          <w:bCs/>
          <w:sz w:val="32"/>
          <w:szCs w:val="32"/>
          <w:rtl/>
          <w:lang w:bidi="ar-MA"/>
        </w:rPr>
        <w:t>التأثير على الاستثمار والاستهلاك بشكل رئيس لتحقيق الأهداف الرئيسة للسياسة الماليّة العامّة كتحقيق الاستقرار في الاقتصاد، وتختلف السياسة المتبعة للضريبة في حالة الركود عن السياسة المتبعة في حالة التضخم.</w:t>
      </w:r>
      <w:r w:rsidR="00B84F96" w:rsidRPr="00703B48">
        <w:rPr>
          <w:rFonts w:ascii="Simplified Arabic" w:hAnsi="Simplified Arabic" w:cs="Simplified Arabic"/>
          <w:b/>
          <w:bCs/>
          <w:sz w:val="32"/>
          <w:szCs w:val="32"/>
          <w:rtl/>
          <w:lang w:bidi="ar-MA"/>
        </w:rPr>
        <w:t xml:space="preserve"> ففي حالة التضخم</w:t>
      </w:r>
      <w:r w:rsidR="00122CE9" w:rsidRPr="00703B48">
        <w:rPr>
          <w:rFonts w:ascii="Simplified Arabic" w:hAnsi="Simplified Arabic" w:cs="Simplified Arabic"/>
          <w:b/>
          <w:bCs/>
          <w:sz w:val="32"/>
          <w:szCs w:val="32"/>
          <w:rtl/>
          <w:lang w:bidi="ar-MA"/>
        </w:rPr>
        <w:t xml:space="preserve"> </w:t>
      </w:r>
      <w:r w:rsidR="00122CE9" w:rsidRPr="00703B48">
        <w:rPr>
          <w:rFonts w:ascii="Simplified Arabic" w:hAnsi="Simplified Arabic" w:cs="Simplified Arabic"/>
          <w:b/>
          <w:bCs/>
          <w:sz w:val="32"/>
          <w:szCs w:val="32"/>
          <w:rtl/>
          <w:lang w:bidi="ar-MA"/>
        </w:rPr>
        <w:t xml:space="preserve">تقوم الحكومة على زيادة معدلات الضريبة وذلك لكبح جموح الطلب الهائل على السلع والخدمات، الذي يؤدي إلى زيادة الاستهلاك، فتقوم الحكومة بفرض المزيد من الضرائب على السلع والخدمات وذلك بهدف رفع أسعار السلع والخدمات لقطع شهية </w:t>
      </w:r>
      <w:r w:rsidR="00122CE9" w:rsidRPr="00703B48">
        <w:rPr>
          <w:rFonts w:ascii="Simplified Arabic" w:hAnsi="Simplified Arabic" w:cs="Simplified Arabic"/>
          <w:b/>
          <w:bCs/>
          <w:sz w:val="32"/>
          <w:szCs w:val="32"/>
          <w:rtl/>
          <w:lang w:bidi="ar-MA"/>
        </w:rPr>
        <w:lastRenderedPageBreak/>
        <w:t>المستهلكين عن الشراء، وتشجيع المنتجين على زيادة الإنتاج بسبب زيادة السعر لتحقيق حالة من التوازن بين العرض والطلب.</w:t>
      </w:r>
      <w:r w:rsidR="00122CE9" w:rsidRPr="00703B48">
        <w:rPr>
          <w:rFonts w:ascii="Simplified Arabic" w:hAnsi="Simplified Arabic" w:cs="Simplified Arabic"/>
          <w:b/>
          <w:bCs/>
          <w:sz w:val="32"/>
          <w:szCs w:val="32"/>
          <w:rtl/>
          <w:lang w:bidi="ar-MA"/>
        </w:rPr>
        <w:t xml:space="preserve"> اما في حالة الركود</w:t>
      </w:r>
      <w:r w:rsidR="00122CE9" w:rsidRPr="00703B48">
        <w:rPr>
          <w:rFonts w:ascii="Simplified Arabic" w:hAnsi="Simplified Arabic" w:cs="Simplified Arabic"/>
          <w:b/>
          <w:bCs/>
          <w:sz w:val="32"/>
          <w:szCs w:val="32"/>
          <w:rtl/>
          <w:lang w:bidi="ar-MA"/>
        </w:rPr>
        <w:t>،</w:t>
      </w:r>
      <w:r w:rsidR="00122CE9" w:rsidRPr="00703B48">
        <w:rPr>
          <w:rFonts w:ascii="Simplified Arabic" w:hAnsi="Simplified Arabic" w:cs="Simplified Arabic"/>
          <w:b/>
          <w:bCs/>
          <w:sz w:val="32"/>
          <w:szCs w:val="32"/>
          <w:rtl/>
          <w:lang w:bidi="ar-MA"/>
        </w:rPr>
        <w:t xml:space="preserve"> </w:t>
      </w:r>
      <w:r w:rsidR="00122CE9" w:rsidRPr="00703B48">
        <w:rPr>
          <w:rFonts w:ascii="Simplified Arabic" w:hAnsi="Simplified Arabic" w:cs="Simplified Arabic"/>
          <w:b/>
          <w:bCs/>
          <w:sz w:val="32"/>
          <w:szCs w:val="32"/>
          <w:rtl/>
          <w:lang w:bidi="ar-MA"/>
        </w:rPr>
        <w:t>تقوم الحكومة بتخفيض معدلات الضريبة وذلك لتشجيع المستهلكين على زيادة الشراء والإنفاق لتحسين مستويات الطلب وتقليص الفجوة بينه وبين العرض، ومحاولة تشجيع الاستثمار بهدف توظيف أكبر عدد من العمالة لتحقيق العمالة الكاملة، ولكنَّ هنالك بعض الملاحظات على التخفيضات في معدلات الضريبة عندما تكون مستويات البطالة منخفضة، فإنَّ خلق حالة من التخفيضات الضريبية لا تؤدي إلى زيادة التوظيف بل يقوم كل من المستهلكون والمستثمرون على تأجيل استهلاكهم واستثماراتهم بغية الحصول على استفادة أكبر بسبب توقعهم أن يكون هنالك تخفيضات ضريبيّة قادمة فيما بعد</w:t>
      </w:r>
      <w:bookmarkStart w:id="1" w:name="_Hlk108113353"/>
      <w:r w:rsidR="00122CE9" w:rsidRPr="00703B48">
        <w:rPr>
          <w:rFonts w:ascii="Simplified Arabic" w:hAnsi="Simplified Arabic" w:cs="Simplified Arabic"/>
          <w:b/>
          <w:bCs/>
          <w:sz w:val="32"/>
          <w:szCs w:val="32"/>
          <w:rtl/>
          <w:lang w:bidi="ar-MA"/>
        </w:rPr>
        <w:t>.</w:t>
      </w:r>
      <w:bookmarkEnd w:id="1"/>
    </w:p>
    <w:p w14:paraId="49934011" w14:textId="0A5E458A" w:rsidR="00CC0C6C" w:rsidRPr="00703B48" w:rsidRDefault="00CC0C6C"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rtl/>
          <w:lang w:bidi="ar-MA"/>
        </w:rPr>
        <w:t>تمثل الضرائب</w:t>
      </w:r>
      <w:r w:rsidRPr="00703B48">
        <w:rPr>
          <w:rFonts w:ascii="Simplified Arabic" w:hAnsi="Simplified Arabic" w:cs="Simplified Arabic"/>
          <w:b/>
          <w:bCs/>
          <w:sz w:val="32"/>
          <w:szCs w:val="32"/>
          <w:rtl/>
          <w:lang w:bidi="ar-MA"/>
        </w:rPr>
        <w:t xml:space="preserve"> اذن</w:t>
      </w:r>
      <w:r w:rsidRPr="00703B48">
        <w:rPr>
          <w:rFonts w:ascii="Simplified Arabic" w:hAnsi="Simplified Arabic" w:cs="Simplified Arabic"/>
          <w:b/>
          <w:bCs/>
          <w:sz w:val="32"/>
          <w:szCs w:val="32"/>
          <w:rtl/>
          <w:lang w:bidi="ar-MA"/>
        </w:rPr>
        <w:t xml:space="preserve"> أداة سياسية قوية في أيدي السلطات العامة. </w:t>
      </w:r>
      <w:r w:rsidRPr="00703B48">
        <w:rPr>
          <w:rFonts w:ascii="Simplified Arabic" w:hAnsi="Simplified Arabic" w:cs="Simplified Arabic"/>
          <w:b/>
          <w:bCs/>
          <w:sz w:val="32"/>
          <w:szCs w:val="32"/>
          <w:rtl/>
          <w:lang w:bidi="ar-MA"/>
        </w:rPr>
        <w:t xml:space="preserve"> حيث ان </w:t>
      </w:r>
      <w:r w:rsidRPr="00703B48">
        <w:rPr>
          <w:rFonts w:ascii="Simplified Arabic" w:hAnsi="Simplified Arabic" w:cs="Simplified Arabic"/>
          <w:b/>
          <w:bCs/>
          <w:sz w:val="32"/>
          <w:szCs w:val="32"/>
          <w:rtl/>
          <w:lang w:bidi="ar-MA"/>
        </w:rPr>
        <w:t>السياسة الضريبية المضادة للكساد</w:t>
      </w:r>
      <w:r w:rsidRPr="00703B48">
        <w:rPr>
          <w:rFonts w:ascii="Simplified Arabic" w:hAnsi="Simplified Arabic" w:cs="Simplified Arabic"/>
          <w:b/>
          <w:bCs/>
          <w:sz w:val="32"/>
          <w:szCs w:val="32"/>
          <w:rtl/>
          <w:lang w:bidi="ar-MA"/>
        </w:rPr>
        <w:t xml:space="preserve"> تزيد من</w:t>
      </w:r>
      <w:r w:rsidRPr="00703B48">
        <w:rPr>
          <w:rFonts w:ascii="Simplified Arabic" w:hAnsi="Simplified Arabic" w:cs="Simplified Arabic"/>
          <w:b/>
          <w:bCs/>
          <w:sz w:val="32"/>
          <w:szCs w:val="32"/>
          <w:rtl/>
          <w:lang w:bidi="ar-MA"/>
        </w:rPr>
        <w:t xml:space="preserve"> الدخل الفردي المتاح، وتعزز الاستهلاك والاستثمار.</w:t>
      </w:r>
    </w:p>
    <w:p w14:paraId="08C1D202" w14:textId="08FC79E7" w:rsidR="00CC0C6C" w:rsidRPr="00703B48" w:rsidRDefault="00CC0C6C" w:rsidP="00703B48">
      <w:pPr>
        <w:spacing w:line="360" w:lineRule="auto"/>
        <w:jc w:val="right"/>
        <w:rPr>
          <w:rFonts w:ascii="Simplified Arabic" w:hAnsi="Simplified Arabic" w:cs="Simplified Arabic"/>
          <w:b/>
          <w:bCs/>
          <w:sz w:val="32"/>
          <w:szCs w:val="32"/>
          <w:rtl/>
          <w:lang w:bidi="ar-MA"/>
        </w:rPr>
      </w:pPr>
      <w:r w:rsidRPr="00703B48">
        <w:rPr>
          <w:rFonts w:ascii="Simplified Arabic" w:hAnsi="Simplified Arabic" w:cs="Simplified Arabic"/>
          <w:b/>
          <w:bCs/>
          <w:sz w:val="32"/>
          <w:szCs w:val="32"/>
          <w:rtl/>
          <w:lang w:bidi="ar-MA"/>
        </w:rPr>
        <w:t>ف</w:t>
      </w:r>
      <w:r w:rsidRPr="00703B48">
        <w:rPr>
          <w:rFonts w:ascii="Simplified Arabic" w:hAnsi="Simplified Arabic" w:cs="Simplified Arabic"/>
          <w:b/>
          <w:bCs/>
          <w:sz w:val="32"/>
          <w:szCs w:val="32"/>
          <w:rtl/>
          <w:lang w:bidi="ar-MA"/>
        </w:rPr>
        <w:t>كلما انخفضت الضرائب، زادت الأموال التي يمكن إنفاقها على الاستهلاك،</w:t>
      </w:r>
      <w:r w:rsidR="00340669" w:rsidRPr="00703B48">
        <w:rPr>
          <w:rFonts w:ascii="Simplified Arabic" w:hAnsi="Simplified Arabic" w:cs="Simplified Arabic"/>
          <w:b/>
          <w:bCs/>
          <w:sz w:val="32"/>
          <w:szCs w:val="32"/>
          <w:rtl/>
          <w:lang w:bidi="ar-MA"/>
        </w:rPr>
        <w:t xml:space="preserve"> </w:t>
      </w:r>
      <w:r w:rsidRPr="00703B48">
        <w:rPr>
          <w:rFonts w:ascii="Simplified Arabic" w:hAnsi="Simplified Arabic" w:cs="Simplified Arabic"/>
          <w:b/>
          <w:bCs/>
          <w:sz w:val="32"/>
          <w:szCs w:val="32"/>
          <w:rtl/>
          <w:lang w:bidi="ar-MA"/>
        </w:rPr>
        <w:t>وزاد الاستثمار</w:t>
      </w:r>
      <w:r w:rsidR="00340669" w:rsidRPr="00703B48">
        <w:rPr>
          <w:rFonts w:ascii="Simplified Arabic" w:hAnsi="Simplified Arabic" w:cs="Simplified Arabic"/>
          <w:b/>
          <w:bCs/>
          <w:sz w:val="32"/>
          <w:szCs w:val="32"/>
          <w:rtl/>
          <w:lang w:bidi="ar-MA"/>
        </w:rPr>
        <w:t>.</w:t>
      </w:r>
      <w:r w:rsidR="00340669" w:rsidRPr="00703B48">
        <w:rPr>
          <w:rFonts w:ascii="Simplified Arabic" w:hAnsi="Simplified Arabic" w:cs="Simplified Arabic"/>
          <w:b/>
          <w:bCs/>
          <w:sz w:val="32"/>
          <w:szCs w:val="32"/>
          <w:rtl/>
          <w:lang w:bidi="ar-MA"/>
        </w:rPr>
        <w:t xml:space="preserve"> </w:t>
      </w:r>
      <w:r w:rsidRPr="00703B48">
        <w:rPr>
          <w:rFonts w:ascii="Simplified Arabic" w:hAnsi="Simplified Arabic" w:cs="Simplified Arabic"/>
          <w:b/>
          <w:bCs/>
          <w:sz w:val="32"/>
          <w:szCs w:val="32"/>
          <w:rtl/>
          <w:lang w:bidi="ar-MA"/>
        </w:rPr>
        <w:t>سوف يؤدي ذلك في النهاية إلى زيادة أنشطة الإنفاق، وزيادة الطلب والحد من الفجوة الانكماشية</w:t>
      </w:r>
      <w:r w:rsidR="00340669" w:rsidRPr="00703B48">
        <w:rPr>
          <w:rFonts w:ascii="Simplified Arabic" w:hAnsi="Simplified Arabic" w:cs="Simplified Arabic"/>
          <w:b/>
          <w:bCs/>
          <w:sz w:val="32"/>
          <w:szCs w:val="32"/>
          <w:rtl/>
          <w:lang w:bidi="ar-MA"/>
        </w:rPr>
        <w:t>.</w:t>
      </w:r>
      <w:r w:rsidR="00703B48" w:rsidRPr="00703B48">
        <w:rPr>
          <w:rFonts w:ascii="Simplified Arabic" w:hAnsi="Simplified Arabic" w:cs="Simplified Arabic"/>
          <w:b/>
          <w:bCs/>
          <w:sz w:val="32"/>
          <w:szCs w:val="32"/>
          <w:rtl/>
          <w:lang w:bidi="ar-MA"/>
        </w:rPr>
        <w:t xml:space="preserve"> رغم </w:t>
      </w:r>
      <w:r w:rsidRPr="00703B48">
        <w:rPr>
          <w:rFonts w:ascii="Simplified Arabic" w:hAnsi="Simplified Arabic" w:cs="Simplified Arabic"/>
          <w:b/>
          <w:bCs/>
          <w:sz w:val="32"/>
          <w:szCs w:val="32"/>
          <w:rtl/>
          <w:lang w:bidi="ar-MA"/>
        </w:rPr>
        <w:t>أن خفض الضرائب يحفز الاستهلاك والاستثمار، إلا أن تأثير ذلك على خفض البطالة محدود للغاية</w:t>
      </w:r>
      <w:r w:rsidR="00340669" w:rsidRPr="00703B48">
        <w:rPr>
          <w:rFonts w:ascii="Simplified Arabic" w:hAnsi="Simplified Arabic" w:cs="Simplified Arabic"/>
          <w:b/>
          <w:bCs/>
          <w:sz w:val="32"/>
          <w:szCs w:val="32"/>
          <w:rtl/>
          <w:lang w:bidi="ar-MA"/>
        </w:rPr>
        <w:t>.</w:t>
      </w:r>
    </w:p>
    <w:p w14:paraId="5EB59FAA" w14:textId="31932371" w:rsidR="00CF5589" w:rsidRPr="00703B48" w:rsidRDefault="000402D2"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rtl/>
          <w:lang w:bidi="ar-MA"/>
        </w:rPr>
        <w:t>يعد الانفاق العام من أدوات السياسة المالية التي تدعم الاقتصاد</w:t>
      </w:r>
      <w:r w:rsidRPr="00703B48">
        <w:rPr>
          <w:rFonts w:ascii="Simplified Arabic" w:hAnsi="Simplified Arabic" w:cs="Simplified Arabic"/>
          <w:b/>
          <w:bCs/>
          <w:sz w:val="32"/>
          <w:szCs w:val="32"/>
          <w:rtl/>
          <w:lang w:bidi="ar-MA"/>
        </w:rPr>
        <w:t>،</w:t>
      </w:r>
      <w:r w:rsidRPr="00703B48">
        <w:rPr>
          <w:rFonts w:ascii="Simplified Arabic" w:hAnsi="Simplified Arabic" w:cs="Simplified Arabic"/>
          <w:b/>
          <w:bCs/>
          <w:sz w:val="32"/>
          <w:szCs w:val="32"/>
          <w:rtl/>
          <w:lang w:bidi="ar-MA"/>
        </w:rPr>
        <w:t xml:space="preserve"> وبهذا الصدد نميز بين النفقات الاستثمارية </w:t>
      </w:r>
      <w:r w:rsidR="00CF5589" w:rsidRPr="00703B48">
        <w:rPr>
          <w:rFonts w:ascii="Simplified Arabic" w:hAnsi="Simplified Arabic" w:cs="Simplified Arabic"/>
          <w:b/>
          <w:bCs/>
          <w:sz w:val="32"/>
          <w:szCs w:val="32"/>
          <w:rtl/>
          <w:lang w:bidi="ar-MA"/>
        </w:rPr>
        <w:t>وهي</w:t>
      </w:r>
      <w:r w:rsidRPr="00703B48">
        <w:rPr>
          <w:rFonts w:ascii="Simplified Arabic" w:hAnsi="Simplified Arabic" w:cs="Simplified Arabic"/>
          <w:b/>
          <w:bCs/>
          <w:sz w:val="32"/>
          <w:szCs w:val="32"/>
          <w:rtl/>
          <w:lang w:bidi="ar-MA"/>
        </w:rPr>
        <w:t xml:space="preserve"> النفقات </w:t>
      </w:r>
      <w:r w:rsidRPr="00703B48">
        <w:rPr>
          <w:rFonts w:ascii="Simplified Arabic" w:hAnsi="Simplified Arabic" w:cs="Simplified Arabic"/>
          <w:b/>
          <w:bCs/>
          <w:sz w:val="32"/>
          <w:szCs w:val="32"/>
          <w:rtl/>
          <w:lang w:bidi="ar-MA"/>
        </w:rPr>
        <w:t xml:space="preserve">التي تدفعها الحكومة على مشاريع تهدف إلى تنمية </w:t>
      </w:r>
      <w:r w:rsidRPr="00703B48">
        <w:rPr>
          <w:rFonts w:ascii="Simplified Arabic" w:hAnsi="Simplified Arabic" w:cs="Simplified Arabic"/>
          <w:b/>
          <w:bCs/>
          <w:sz w:val="32"/>
          <w:szCs w:val="32"/>
          <w:rtl/>
          <w:lang w:bidi="ar-MA"/>
        </w:rPr>
        <w:lastRenderedPageBreak/>
        <w:t>الاقتصاد، فيقوم هذا الاقتصاد بخلق مشاريع لها قيمة مضافة على المخزون الرأسماليّ للدولة، ناهيك عن تأثيره على الاستثمار بشكل إيجابيّ فهي تحفز الاستثمار في الدولة الأمر الذي يؤدي إلى زيادة الإنتاجيّة بفعل هذا الاستثمار</w:t>
      </w:r>
      <w:r w:rsidR="00CF5589" w:rsidRPr="00703B48">
        <w:rPr>
          <w:rFonts w:ascii="Simplified Arabic" w:hAnsi="Simplified Arabic" w:cs="Simplified Arabic"/>
          <w:b/>
          <w:bCs/>
          <w:sz w:val="32"/>
          <w:szCs w:val="32"/>
          <w:rtl/>
          <w:lang w:bidi="ar-MA"/>
        </w:rPr>
        <w:t>.</w:t>
      </w:r>
      <w:r w:rsidR="00CF5589" w:rsidRPr="00703B48">
        <w:rPr>
          <w:rFonts w:ascii="Simplified Arabic" w:hAnsi="Simplified Arabic" w:cs="Simplified Arabic"/>
          <w:b/>
          <w:bCs/>
          <w:sz w:val="32"/>
          <w:szCs w:val="32"/>
          <w:rtl/>
          <w:lang w:bidi="ar-MA"/>
        </w:rPr>
        <w:t xml:space="preserve"> ومدفوعات</w:t>
      </w:r>
      <w:r w:rsidR="00CF5589" w:rsidRPr="00703B48">
        <w:rPr>
          <w:rFonts w:ascii="Simplified Arabic" w:hAnsi="Simplified Arabic" w:cs="Simplified Arabic"/>
          <w:b/>
          <w:bCs/>
          <w:sz w:val="32"/>
          <w:szCs w:val="32"/>
          <w:rtl/>
          <w:lang w:bidi="ar-MA"/>
        </w:rPr>
        <w:t xml:space="preserve"> التحويل</w:t>
      </w:r>
      <w:r w:rsidR="00CF5589" w:rsidRPr="00703B48">
        <w:rPr>
          <w:rFonts w:ascii="Simplified Arabic" w:hAnsi="Simplified Arabic" w:cs="Simplified Arabic"/>
          <w:b/>
          <w:bCs/>
          <w:sz w:val="32"/>
          <w:szCs w:val="32"/>
          <w:rtl/>
          <w:lang w:bidi="ar-MA"/>
        </w:rPr>
        <w:t xml:space="preserve"> التي </w:t>
      </w:r>
      <w:r w:rsidR="00CF5589" w:rsidRPr="00703B48">
        <w:rPr>
          <w:rFonts w:ascii="Simplified Arabic" w:hAnsi="Simplified Arabic" w:cs="Simplified Arabic"/>
          <w:b/>
          <w:bCs/>
          <w:sz w:val="32"/>
          <w:szCs w:val="32"/>
          <w:rtl/>
          <w:lang w:bidi="ar-MA"/>
        </w:rPr>
        <w:t>تشمل النفقات التي تتم على برامج الضمان الاجتماعيّ وبرامج التقاعد والشيخوخة وصناديق البطالة وبدلات التعطل والتأمين الصحيّ، وتهدف هذه المدفوعات إلى خلق حد أدنى للدخول لهؤلاء الطبقات، فهي تقوم على إعادة توزيع الدخل في المجتمع وذلك من خلال الحصول على إيرادات ضريبيّة من الطبقات الغنية وإنفاقها على شكل مدفوعات التحويل بهدف تقليص الفرق الماديّ بين هذه الطبقات</w:t>
      </w:r>
      <w:r w:rsidR="00CF5589" w:rsidRPr="00703B48">
        <w:rPr>
          <w:rFonts w:ascii="Simplified Arabic" w:hAnsi="Simplified Arabic" w:cs="Simplified Arabic"/>
          <w:b/>
          <w:bCs/>
          <w:sz w:val="32"/>
          <w:szCs w:val="32"/>
          <w:rtl/>
          <w:lang w:bidi="ar-MA"/>
        </w:rPr>
        <w:t xml:space="preserve"> وبالتالي </w:t>
      </w:r>
      <w:r w:rsidR="00DD1E43" w:rsidRPr="00703B48">
        <w:rPr>
          <w:rFonts w:ascii="Simplified Arabic" w:hAnsi="Simplified Arabic" w:cs="Simplified Arabic"/>
          <w:b/>
          <w:bCs/>
          <w:sz w:val="32"/>
          <w:szCs w:val="32"/>
          <w:rtl/>
          <w:lang w:bidi="ar-MA"/>
        </w:rPr>
        <w:t xml:space="preserve">الحد من </w:t>
      </w:r>
      <w:r w:rsidR="00CF5589" w:rsidRPr="00703B48">
        <w:rPr>
          <w:rFonts w:ascii="Simplified Arabic" w:hAnsi="Simplified Arabic" w:cs="Simplified Arabic"/>
          <w:b/>
          <w:bCs/>
          <w:sz w:val="32"/>
          <w:szCs w:val="32"/>
          <w:rtl/>
          <w:lang w:bidi="ar-MA"/>
        </w:rPr>
        <w:t>الفقر</w:t>
      </w:r>
      <w:r w:rsidR="00CF5589" w:rsidRPr="00703B48">
        <w:rPr>
          <w:rFonts w:ascii="Simplified Arabic" w:hAnsi="Simplified Arabic" w:cs="Simplified Arabic"/>
          <w:b/>
          <w:bCs/>
          <w:sz w:val="32"/>
          <w:szCs w:val="32"/>
          <w:rtl/>
          <w:lang w:bidi="ar-MA"/>
        </w:rPr>
        <w:t>.</w:t>
      </w:r>
    </w:p>
    <w:p w14:paraId="29AC2CD2" w14:textId="7C775431" w:rsidR="00340669" w:rsidRPr="00703B48" w:rsidRDefault="00B84D06"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rtl/>
          <w:lang w:bidi="ar-MA"/>
        </w:rPr>
        <w:t xml:space="preserve">في فترة الكساد </w:t>
      </w:r>
      <w:r w:rsidRPr="00703B48">
        <w:rPr>
          <w:rFonts w:ascii="Simplified Arabic" w:hAnsi="Simplified Arabic" w:cs="Simplified Arabic"/>
          <w:b/>
          <w:bCs/>
          <w:sz w:val="32"/>
          <w:szCs w:val="32"/>
          <w:rtl/>
          <w:lang w:bidi="ar-MA"/>
        </w:rPr>
        <w:t>يكون الإنفاق العام على قدر كبير من الأهمية، إذ تتسم فترة الكساد</w:t>
      </w:r>
      <w:r w:rsidRPr="00703B48">
        <w:rPr>
          <w:rFonts w:ascii="Simplified Arabic" w:hAnsi="Simplified Arabic" w:cs="Simplified Arabic"/>
          <w:b/>
          <w:bCs/>
          <w:sz w:val="32"/>
          <w:szCs w:val="32"/>
          <w:rtl/>
          <w:lang w:bidi="ar-MA"/>
        </w:rPr>
        <w:t xml:space="preserve"> </w:t>
      </w:r>
      <w:r w:rsidRPr="00703B48">
        <w:rPr>
          <w:rFonts w:ascii="Simplified Arabic" w:hAnsi="Simplified Arabic" w:cs="Simplified Arabic"/>
          <w:b/>
          <w:bCs/>
          <w:sz w:val="32"/>
          <w:szCs w:val="32"/>
          <w:rtl/>
          <w:lang w:bidi="ar-MA"/>
        </w:rPr>
        <w:t>بنقص الطلب، نتيجة تباطؤ نمو الاستهلاك الخاص وقلة الإنفاق الاستثماري</w:t>
      </w:r>
      <w:bookmarkStart w:id="2" w:name="_Hlk108175653"/>
      <w:r w:rsidRPr="00703B48">
        <w:rPr>
          <w:rFonts w:ascii="Simplified Arabic" w:hAnsi="Simplified Arabic" w:cs="Simplified Arabic"/>
          <w:b/>
          <w:bCs/>
          <w:sz w:val="32"/>
          <w:szCs w:val="32"/>
          <w:rtl/>
          <w:lang w:bidi="ar-MA"/>
        </w:rPr>
        <w:t>.</w:t>
      </w:r>
      <w:bookmarkEnd w:id="2"/>
      <w:r w:rsidRPr="00703B48">
        <w:rPr>
          <w:rFonts w:ascii="Simplified Arabic" w:hAnsi="Simplified Arabic" w:cs="Simplified Arabic"/>
          <w:rtl/>
        </w:rPr>
        <w:t xml:space="preserve"> </w:t>
      </w:r>
      <w:r w:rsidRPr="00703B48">
        <w:rPr>
          <w:rFonts w:ascii="Simplified Arabic" w:hAnsi="Simplified Arabic" w:cs="Simplified Arabic"/>
          <w:b/>
          <w:bCs/>
          <w:sz w:val="32"/>
          <w:szCs w:val="32"/>
          <w:rtl/>
          <w:lang w:bidi="ar-MA"/>
        </w:rPr>
        <w:t>يمكن زيادة الطلب من خلال ضخ جرعات أكبر من الإنفاق الحكومي، مما يؤدي إلى</w:t>
      </w:r>
      <w:r w:rsidRPr="00703B48">
        <w:rPr>
          <w:rFonts w:ascii="Simplified Arabic" w:hAnsi="Simplified Arabic" w:cs="Simplified Arabic"/>
          <w:b/>
          <w:bCs/>
          <w:sz w:val="32"/>
          <w:szCs w:val="32"/>
          <w:rtl/>
          <w:lang w:bidi="ar-MA"/>
        </w:rPr>
        <w:t xml:space="preserve"> </w:t>
      </w:r>
      <w:r w:rsidRPr="00703B48">
        <w:rPr>
          <w:rFonts w:ascii="Simplified Arabic" w:hAnsi="Simplified Arabic" w:cs="Simplified Arabic"/>
          <w:b/>
          <w:bCs/>
          <w:sz w:val="32"/>
          <w:szCs w:val="32"/>
          <w:rtl/>
          <w:lang w:bidi="ar-MA"/>
        </w:rPr>
        <w:t>الحد من الأثر المدمر لانخفاض الإنفاق الخاص للأفراد.</w:t>
      </w:r>
    </w:p>
    <w:p w14:paraId="0D235E2F" w14:textId="48F60565" w:rsidR="00686C76" w:rsidRPr="00703B48" w:rsidRDefault="00686C76"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rtl/>
          <w:lang w:bidi="ar-MA"/>
        </w:rPr>
        <w:t>تقوم فكرة الأشغال العامة</w:t>
      </w:r>
      <w:r w:rsidR="003532DD" w:rsidRPr="00703B48">
        <w:rPr>
          <w:rFonts w:ascii="Simplified Arabic" w:hAnsi="Simplified Arabic" w:cs="Simplified Arabic"/>
          <w:b/>
          <w:bCs/>
          <w:sz w:val="32"/>
          <w:szCs w:val="32"/>
          <w:rtl/>
          <w:lang w:bidi="ar-MA"/>
        </w:rPr>
        <w:t xml:space="preserve"> في السياسة المالية التي تتبعها الدولة</w:t>
      </w:r>
      <w:r w:rsidRPr="00703B48">
        <w:rPr>
          <w:rFonts w:ascii="Simplified Arabic" w:hAnsi="Simplified Arabic" w:cs="Simplified Arabic"/>
          <w:b/>
          <w:bCs/>
          <w:sz w:val="32"/>
          <w:szCs w:val="32"/>
          <w:rtl/>
          <w:lang w:bidi="ar-MA"/>
        </w:rPr>
        <w:t xml:space="preserve"> على إنشاء المشاريع التنمويّة في البلد،</w:t>
      </w:r>
      <w:r w:rsidR="008E0F04" w:rsidRPr="00703B48">
        <w:rPr>
          <w:rFonts w:ascii="Simplified Arabic" w:hAnsi="Simplified Arabic" w:cs="Simplified Arabic"/>
          <w:rtl/>
        </w:rPr>
        <w:t xml:space="preserve"> </w:t>
      </w:r>
      <w:r w:rsidR="008E0F04" w:rsidRPr="00703B48">
        <w:rPr>
          <w:rFonts w:ascii="Simplified Arabic" w:hAnsi="Simplified Arabic" w:cs="Simplified Arabic"/>
          <w:b/>
          <w:bCs/>
          <w:sz w:val="32"/>
          <w:szCs w:val="32"/>
          <w:rtl/>
          <w:lang w:bidi="ar-MA"/>
        </w:rPr>
        <w:t>تعد هذه الأداة أهم طريقة لمكافحة الكساد.</w:t>
      </w:r>
      <w:r w:rsidRPr="00703B48">
        <w:rPr>
          <w:rFonts w:ascii="Simplified Arabic" w:hAnsi="Simplified Arabic" w:cs="Simplified Arabic"/>
          <w:b/>
          <w:bCs/>
          <w:sz w:val="32"/>
          <w:szCs w:val="32"/>
          <w:rtl/>
          <w:lang w:bidi="ar-MA"/>
        </w:rPr>
        <w:t xml:space="preserve"> </w:t>
      </w:r>
      <w:r w:rsidR="008E0F04" w:rsidRPr="00703B48">
        <w:rPr>
          <w:rFonts w:ascii="Simplified Arabic" w:hAnsi="Simplified Arabic" w:cs="Simplified Arabic"/>
          <w:b/>
          <w:bCs/>
          <w:sz w:val="32"/>
          <w:szCs w:val="32"/>
          <w:rtl/>
          <w:lang w:bidi="ar-MA"/>
        </w:rPr>
        <w:t>و تشمل هذه المشاريع</w:t>
      </w:r>
      <w:r w:rsidRPr="00703B48">
        <w:rPr>
          <w:rFonts w:ascii="Simplified Arabic" w:hAnsi="Simplified Arabic" w:cs="Simplified Arabic"/>
          <w:b/>
          <w:bCs/>
          <w:sz w:val="32"/>
          <w:szCs w:val="32"/>
          <w:rtl/>
          <w:lang w:bidi="ar-MA"/>
        </w:rPr>
        <w:t xml:space="preserve"> البن</w:t>
      </w:r>
      <w:r w:rsidR="003532DD" w:rsidRPr="00703B48">
        <w:rPr>
          <w:rFonts w:ascii="Simplified Arabic" w:hAnsi="Simplified Arabic" w:cs="Simplified Arabic"/>
          <w:b/>
          <w:bCs/>
          <w:sz w:val="32"/>
          <w:szCs w:val="32"/>
          <w:rtl/>
          <w:lang w:bidi="ar-MA"/>
        </w:rPr>
        <w:t>يات التحتية</w:t>
      </w:r>
      <w:r w:rsidR="008E0F04" w:rsidRPr="00703B48">
        <w:rPr>
          <w:rFonts w:ascii="Simplified Arabic" w:hAnsi="Simplified Arabic" w:cs="Simplified Arabic"/>
          <w:sz w:val="32"/>
          <w:szCs w:val="32"/>
          <w:rtl/>
        </w:rPr>
        <w:t xml:space="preserve"> ( </w:t>
      </w:r>
      <w:r w:rsidR="008E0F04" w:rsidRPr="00703B48">
        <w:rPr>
          <w:rFonts w:ascii="Simplified Arabic" w:hAnsi="Simplified Arabic" w:cs="Simplified Arabic"/>
          <w:b/>
          <w:bCs/>
          <w:sz w:val="32"/>
          <w:szCs w:val="32"/>
          <w:rtl/>
          <w:lang w:bidi="ar-MA"/>
        </w:rPr>
        <w:t>مسارات السكك الحديدية، المدارس، الحدائق ، المطارات و</w:t>
      </w:r>
      <w:r w:rsidR="002272DC" w:rsidRPr="00703B48">
        <w:rPr>
          <w:rFonts w:ascii="Simplified Arabic" w:hAnsi="Simplified Arabic" w:cs="Simplified Arabic"/>
          <w:b/>
          <w:bCs/>
          <w:sz w:val="32"/>
          <w:szCs w:val="32"/>
          <w:rtl/>
          <w:lang w:bidi="ar-MA"/>
        </w:rPr>
        <w:t xml:space="preserve"> </w:t>
      </w:r>
      <w:r w:rsidR="008E0F04" w:rsidRPr="00703B48">
        <w:rPr>
          <w:rFonts w:ascii="Simplified Arabic" w:hAnsi="Simplified Arabic" w:cs="Simplified Arabic"/>
          <w:b/>
          <w:bCs/>
          <w:sz w:val="32"/>
          <w:szCs w:val="32"/>
          <w:rtl/>
          <w:lang w:bidi="ar-MA"/>
        </w:rPr>
        <w:t>المستشفيات</w:t>
      </w:r>
      <w:r w:rsidR="008E0F04" w:rsidRPr="00703B48">
        <w:rPr>
          <w:rFonts w:ascii="Simplified Arabic" w:hAnsi="Simplified Arabic" w:cs="Simplified Arabic"/>
          <w:b/>
          <w:bCs/>
          <w:sz w:val="32"/>
          <w:szCs w:val="32"/>
          <w:rtl/>
          <w:lang w:bidi="ar-MA"/>
        </w:rPr>
        <w:t>)</w:t>
      </w:r>
      <w:r w:rsidR="003532DD" w:rsidRPr="00703B48">
        <w:rPr>
          <w:rFonts w:ascii="Simplified Arabic" w:hAnsi="Simplified Arabic" w:cs="Simplified Arabic"/>
          <w:b/>
          <w:bCs/>
          <w:sz w:val="32"/>
          <w:szCs w:val="32"/>
          <w:rtl/>
          <w:lang w:bidi="ar-MA"/>
        </w:rPr>
        <w:t xml:space="preserve"> </w:t>
      </w:r>
      <w:r w:rsidR="003532DD" w:rsidRPr="00703B48">
        <w:rPr>
          <w:rFonts w:ascii="Simplified Arabic" w:hAnsi="Simplified Arabic" w:cs="Simplified Arabic"/>
          <w:rtl/>
        </w:rPr>
        <w:t xml:space="preserve"> </w:t>
      </w:r>
      <w:r w:rsidR="003532DD" w:rsidRPr="00703B48">
        <w:rPr>
          <w:rFonts w:ascii="Simplified Arabic" w:hAnsi="Simplified Arabic" w:cs="Simplified Arabic"/>
          <w:b/>
          <w:bCs/>
          <w:sz w:val="32"/>
          <w:szCs w:val="32"/>
          <w:rtl/>
          <w:lang w:bidi="ar-MA"/>
        </w:rPr>
        <w:t xml:space="preserve">وتوظيف العاطلين عن العمل في مثل هذه المشاريع، وبالتالي تكون الحكومة قد حققت أهم أهداف السياسة الماليّة وهي العمالة الكاملة، أو على الأقل تقليل </w:t>
      </w:r>
      <w:r w:rsidR="003532DD" w:rsidRPr="00703B48">
        <w:rPr>
          <w:rFonts w:ascii="Simplified Arabic" w:hAnsi="Simplified Arabic" w:cs="Simplified Arabic"/>
          <w:b/>
          <w:bCs/>
          <w:sz w:val="32"/>
          <w:szCs w:val="32"/>
          <w:rtl/>
          <w:lang w:bidi="ar-MA"/>
        </w:rPr>
        <w:lastRenderedPageBreak/>
        <w:t>معدلات البطالة إلى أدنى مستوى ممكن، بنفس الوقت التي تهدف به إلى إنتاج مشاريع استثماريّة و</w:t>
      </w:r>
      <w:r w:rsidR="002272DC" w:rsidRPr="00703B48">
        <w:rPr>
          <w:rFonts w:ascii="Simplified Arabic" w:hAnsi="Simplified Arabic" w:cs="Simplified Arabic"/>
          <w:b/>
          <w:bCs/>
          <w:sz w:val="32"/>
          <w:szCs w:val="32"/>
          <w:rtl/>
          <w:lang w:bidi="ar-MA"/>
        </w:rPr>
        <w:t xml:space="preserve"> </w:t>
      </w:r>
      <w:r w:rsidR="003532DD" w:rsidRPr="00703B48">
        <w:rPr>
          <w:rFonts w:ascii="Simplified Arabic" w:hAnsi="Simplified Arabic" w:cs="Simplified Arabic"/>
          <w:b/>
          <w:bCs/>
          <w:sz w:val="32"/>
          <w:szCs w:val="32"/>
          <w:rtl/>
          <w:lang w:bidi="ar-MA"/>
        </w:rPr>
        <w:t>تنمويّة معمّرة تضيف قيمة لاقتصاد البلد، كما أنَّ لها أهميةً كبيرةً في زيادة القوة الشرائيّة للأفراد و</w:t>
      </w:r>
      <w:r w:rsidR="002272DC" w:rsidRPr="00703B48">
        <w:rPr>
          <w:rFonts w:ascii="Simplified Arabic" w:hAnsi="Simplified Arabic" w:cs="Simplified Arabic"/>
          <w:b/>
          <w:bCs/>
          <w:sz w:val="32"/>
          <w:szCs w:val="32"/>
          <w:rtl/>
          <w:lang w:bidi="ar-MA"/>
        </w:rPr>
        <w:t xml:space="preserve"> </w:t>
      </w:r>
      <w:r w:rsidR="003532DD" w:rsidRPr="00703B48">
        <w:rPr>
          <w:rFonts w:ascii="Simplified Arabic" w:hAnsi="Simplified Arabic" w:cs="Simplified Arabic"/>
          <w:b/>
          <w:bCs/>
          <w:sz w:val="32"/>
          <w:szCs w:val="32"/>
          <w:rtl/>
          <w:lang w:bidi="ar-MA"/>
        </w:rPr>
        <w:t>ذلك بسبب العوائد التي تتحقق لهم من هذه المشاريع، كما أنَّها تحفز القطاع الخاص على الاستثمار</w:t>
      </w:r>
      <w:r w:rsidR="0039799C" w:rsidRPr="00703B48">
        <w:rPr>
          <w:rFonts w:ascii="Simplified Arabic" w:hAnsi="Simplified Arabic" w:cs="Simplified Arabic"/>
          <w:b/>
          <w:bCs/>
          <w:sz w:val="32"/>
          <w:szCs w:val="32"/>
          <w:rtl/>
          <w:lang w:bidi="ar-MA"/>
        </w:rPr>
        <w:t>.</w:t>
      </w:r>
    </w:p>
    <w:p w14:paraId="3E7A2D5F" w14:textId="3DF09FF1" w:rsidR="005864E9" w:rsidRPr="00703B48" w:rsidRDefault="00D86228"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lang w:bidi="ar-MA"/>
        </w:rPr>
        <w:t xml:space="preserve"> </w:t>
      </w:r>
      <w:r w:rsidR="005864E9" w:rsidRPr="00703B48">
        <w:rPr>
          <w:rFonts w:ascii="Simplified Arabic" w:hAnsi="Simplified Arabic" w:cs="Simplified Arabic"/>
          <w:b/>
          <w:bCs/>
          <w:sz w:val="32"/>
          <w:szCs w:val="32"/>
          <w:rtl/>
          <w:lang w:bidi="ar-MA"/>
        </w:rPr>
        <w:t>يتم استخدام الدين العام كأداة تحافظ على تحقيق الاستقرار في اقتصاد الدولة،</w:t>
      </w:r>
      <w:r w:rsidRPr="00703B48">
        <w:rPr>
          <w:rFonts w:ascii="Simplified Arabic" w:hAnsi="Simplified Arabic" w:cs="Simplified Arabic"/>
          <w:b/>
          <w:bCs/>
          <w:sz w:val="32"/>
          <w:szCs w:val="32"/>
          <w:rtl/>
          <w:lang w:bidi="ar-MA"/>
        </w:rPr>
        <w:t xml:space="preserve"> </w:t>
      </w:r>
      <w:r w:rsidRPr="00703B48">
        <w:rPr>
          <w:rFonts w:ascii="Simplified Arabic" w:hAnsi="Simplified Arabic" w:cs="Simplified Arabic"/>
          <w:b/>
          <w:bCs/>
          <w:sz w:val="32"/>
          <w:szCs w:val="32"/>
          <w:rtl/>
          <w:lang w:bidi="ar-MA"/>
        </w:rPr>
        <w:t>تقوم الحكومة بالحصول على القروض من القطاع المصرفيّ بمختلف الطرق كسندات أو قروض، وتتمثل الفائدة الأهم لهذا الاقتراض في حالات الركود، فيكون هنالك الكثير من الأموال غير المستخدمة لدى البنوك وذلك لعز</w:t>
      </w:r>
      <w:r w:rsidR="002272DC" w:rsidRPr="00703B48">
        <w:rPr>
          <w:rFonts w:ascii="Simplified Arabic" w:hAnsi="Simplified Arabic" w:cs="Simplified Arabic"/>
          <w:b/>
          <w:bCs/>
          <w:sz w:val="32"/>
          <w:szCs w:val="32"/>
          <w:rtl/>
          <w:lang w:bidi="ar-MA"/>
        </w:rPr>
        <w:t>و</w:t>
      </w:r>
      <w:r w:rsidRPr="00703B48">
        <w:rPr>
          <w:rFonts w:ascii="Simplified Arabic" w:hAnsi="Simplified Arabic" w:cs="Simplified Arabic"/>
          <w:b/>
          <w:bCs/>
          <w:sz w:val="32"/>
          <w:szCs w:val="32"/>
          <w:rtl/>
          <w:lang w:bidi="ar-MA"/>
        </w:rPr>
        <w:t>ف الأفراد عن القيام بعمليات الاستثمار والاستهلاك، فعند اقتراض الحكومة لهذه الأموال، ومن ثمَّ القيام بضخها في الاقتصاد عبر إحدى طرق الإنفاق العام</w:t>
      </w:r>
      <w:r w:rsidR="002272DC" w:rsidRPr="00703B48">
        <w:rPr>
          <w:rFonts w:ascii="Simplified Arabic" w:hAnsi="Simplified Arabic" w:cs="Simplified Arabic"/>
          <w:b/>
          <w:bCs/>
          <w:sz w:val="32"/>
          <w:szCs w:val="32"/>
          <w:rtl/>
          <w:lang w:bidi="ar-MA"/>
        </w:rPr>
        <w:t>،</w:t>
      </w:r>
      <w:r w:rsidRPr="00703B48">
        <w:rPr>
          <w:rFonts w:ascii="Simplified Arabic" w:hAnsi="Simplified Arabic" w:cs="Simplified Arabic"/>
          <w:b/>
          <w:bCs/>
          <w:sz w:val="32"/>
          <w:szCs w:val="32"/>
          <w:rtl/>
          <w:lang w:bidi="ar-MA"/>
        </w:rPr>
        <w:t xml:space="preserve"> فإنَّ ذلك سيخلق حالةً من الطلب تساهم في تقليل حالات الركود، وعلى نحو آخر، فإنَّ قيام الحكومة بالاقتراض من المؤسسات المصرفيّة في حالات التضخم قد يكون صعباً وذلك بسبب الاحتياطات النقديّة القليلة الموجودة لدى البنوك</w:t>
      </w:r>
      <w:r w:rsidR="009748FD" w:rsidRPr="00703B48">
        <w:rPr>
          <w:rFonts w:ascii="Simplified Arabic" w:hAnsi="Simplified Arabic" w:cs="Simplified Arabic"/>
          <w:b/>
          <w:bCs/>
          <w:sz w:val="32"/>
          <w:szCs w:val="32"/>
          <w:rtl/>
          <w:lang w:bidi="ar-MA"/>
        </w:rPr>
        <w:t>.</w:t>
      </w:r>
    </w:p>
    <w:p w14:paraId="28B552FC" w14:textId="2BAFB60B" w:rsidR="002272DC" w:rsidRPr="00703B48" w:rsidRDefault="002272DC" w:rsidP="00703B48">
      <w:pPr>
        <w:spacing w:line="360" w:lineRule="auto"/>
        <w:jc w:val="right"/>
        <w:rPr>
          <w:rFonts w:ascii="Simplified Arabic" w:hAnsi="Simplified Arabic" w:cs="Simplified Arabic"/>
          <w:b/>
          <w:bCs/>
          <w:sz w:val="32"/>
          <w:szCs w:val="32"/>
          <w:lang w:bidi="ar-MA"/>
        </w:rPr>
      </w:pPr>
      <w:r w:rsidRPr="00703B48">
        <w:rPr>
          <w:rFonts w:ascii="Simplified Arabic" w:hAnsi="Simplified Arabic" w:cs="Simplified Arabic"/>
          <w:b/>
          <w:bCs/>
          <w:sz w:val="32"/>
          <w:szCs w:val="32"/>
          <w:rtl/>
          <w:lang w:bidi="ar-MA"/>
        </w:rPr>
        <w:t xml:space="preserve">تعتبر </w:t>
      </w:r>
      <w:r w:rsidRPr="00703B48">
        <w:rPr>
          <w:rFonts w:ascii="Simplified Arabic" w:hAnsi="Simplified Arabic" w:cs="Simplified Arabic"/>
          <w:b/>
          <w:bCs/>
          <w:sz w:val="32"/>
          <w:szCs w:val="32"/>
          <w:rtl/>
          <w:lang w:bidi="ar-MA"/>
        </w:rPr>
        <w:t>طباعة الأموال</w:t>
      </w:r>
      <w:r w:rsidRPr="00703B48">
        <w:rPr>
          <w:rFonts w:ascii="Simplified Arabic" w:hAnsi="Simplified Arabic" w:cs="Simplified Arabic"/>
          <w:b/>
          <w:bCs/>
          <w:sz w:val="32"/>
          <w:szCs w:val="32"/>
          <w:rtl/>
          <w:lang w:bidi="ar-MA"/>
        </w:rPr>
        <w:t xml:space="preserve"> من أدوات السياسة المالية</w:t>
      </w:r>
      <w:r w:rsidR="00500763" w:rsidRPr="00703B48">
        <w:rPr>
          <w:rFonts w:ascii="Simplified Arabic" w:hAnsi="Simplified Arabic" w:cs="Simplified Arabic"/>
          <w:b/>
          <w:bCs/>
          <w:sz w:val="32"/>
          <w:szCs w:val="32"/>
          <w:rtl/>
          <w:lang w:bidi="ar-MA"/>
        </w:rPr>
        <w:t xml:space="preserve"> التي تمكن من </w:t>
      </w:r>
      <w:r w:rsidR="00500763" w:rsidRPr="00703B48">
        <w:rPr>
          <w:rFonts w:ascii="Simplified Arabic" w:hAnsi="Simplified Arabic" w:cs="Simplified Arabic"/>
          <w:b/>
          <w:bCs/>
          <w:sz w:val="32"/>
          <w:szCs w:val="32"/>
          <w:rtl/>
          <w:lang w:bidi="ar-MA"/>
        </w:rPr>
        <w:t>تمويل العجز خلال فترة الكساد، لأنه</w:t>
      </w:r>
      <w:r w:rsidR="00500763" w:rsidRPr="00703B48">
        <w:rPr>
          <w:rFonts w:ascii="Simplified Arabic" w:hAnsi="Simplified Arabic" w:cs="Simplified Arabic"/>
          <w:b/>
          <w:bCs/>
          <w:sz w:val="32"/>
          <w:szCs w:val="32"/>
          <w:rtl/>
          <w:lang w:bidi="ar-MA"/>
        </w:rPr>
        <w:t>ا</w:t>
      </w:r>
      <w:r w:rsidR="00500763" w:rsidRPr="00703B48">
        <w:rPr>
          <w:rFonts w:ascii="Simplified Arabic" w:hAnsi="Simplified Arabic" w:cs="Simplified Arabic"/>
          <w:b/>
          <w:bCs/>
          <w:sz w:val="32"/>
          <w:szCs w:val="32"/>
          <w:rtl/>
          <w:lang w:bidi="ar-MA"/>
        </w:rPr>
        <w:t xml:space="preserve"> </w:t>
      </w:r>
      <w:r w:rsidR="00500763" w:rsidRPr="00703B48">
        <w:rPr>
          <w:rFonts w:ascii="Simplified Arabic" w:hAnsi="Simplified Arabic" w:cs="Simplified Arabic"/>
          <w:b/>
          <w:bCs/>
          <w:sz w:val="32"/>
          <w:szCs w:val="32"/>
          <w:rtl/>
          <w:lang w:bidi="ar-MA"/>
        </w:rPr>
        <w:t>ت</w:t>
      </w:r>
      <w:r w:rsidR="00500763" w:rsidRPr="00703B48">
        <w:rPr>
          <w:rFonts w:ascii="Simplified Arabic" w:hAnsi="Simplified Arabic" w:cs="Simplified Arabic"/>
          <w:b/>
          <w:bCs/>
          <w:sz w:val="32"/>
          <w:szCs w:val="32"/>
          <w:rtl/>
          <w:lang w:bidi="ar-MA"/>
        </w:rPr>
        <w:t>ساعد على رفع مستوى الدخل والعمالة.</w:t>
      </w:r>
      <w:r w:rsidR="00500763" w:rsidRPr="00703B48">
        <w:rPr>
          <w:rFonts w:ascii="Simplified Arabic" w:hAnsi="Simplified Arabic" w:cs="Simplified Arabic"/>
          <w:rtl/>
        </w:rPr>
        <w:t xml:space="preserve"> </w:t>
      </w:r>
      <w:r w:rsidR="00500763" w:rsidRPr="00703B48">
        <w:rPr>
          <w:rFonts w:ascii="Simplified Arabic" w:hAnsi="Simplified Arabic" w:cs="Simplified Arabic"/>
          <w:b/>
          <w:bCs/>
          <w:sz w:val="32"/>
          <w:szCs w:val="32"/>
          <w:rtl/>
          <w:lang w:bidi="ar-MA"/>
        </w:rPr>
        <w:t>من خلال طباعة الأموال تحصل الحكومة على موارد إضافية بتكلفة رخيصة.</w:t>
      </w:r>
      <w:r w:rsidR="00500763" w:rsidRPr="00703B48">
        <w:rPr>
          <w:rFonts w:ascii="Simplified Arabic" w:hAnsi="Simplified Arabic" w:cs="Simplified Arabic"/>
          <w:b/>
          <w:bCs/>
          <w:sz w:val="32"/>
          <w:szCs w:val="32"/>
          <w:rtl/>
          <w:lang w:bidi="ar-MA"/>
        </w:rPr>
        <w:t xml:space="preserve"> </w:t>
      </w:r>
      <w:r w:rsidR="00500763" w:rsidRPr="00703B48">
        <w:rPr>
          <w:rFonts w:ascii="Simplified Arabic" w:hAnsi="Simplified Arabic" w:cs="Simplified Arabic"/>
          <w:b/>
          <w:bCs/>
          <w:sz w:val="32"/>
          <w:szCs w:val="32"/>
          <w:rtl/>
          <w:lang w:bidi="ar-MA"/>
        </w:rPr>
        <w:t>من الممكن أن يكون لطباعة الأموال آثار نقدية، مثل خفض سعر الفائدة وإمكانية توفير النقود بسهولة، وهو ما قد يؤدي إلى انتعاش اقتصادي سريع</w:t>
      </w:r>
      <w:r w:rsidR="00286D0D" w:rsidRPr="00703B48">
        <w:rPr>
          <w:rFonts w:ascii="Simplified Arabic" w:hAnsi="Simplified Arabic" w:cs="Simplified Arabic"/>
          <w:b/>
          <w:bCs/>
          <w:sz w:val="32"/>
          <w:szCs w:val="32"/>
          <w:rtl/>
          <w:lang w:bidi="ar-MA"/>
        </w:rPr>
        <w:t>.</w:t>
      </w:r>
    </w:p>
    <w:sectPr w:rsidR="002272DC" w:rsidRPr="00703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4B"/>
    <w:rsid w:val="000033C9"/>
    <w:rsid w:val="00022742"/>
    <w:rsid w:val="000402D2"/>
    <w:rsid w:val="000767FD"/>
    <w:rsid w:val="00090DA4"/>
    <w:rsid w:val="0009638D"/>
    <w:rsid w:val="0009690D"/>
    <w:rsid w:val="000D1B71"/>
    <w:rsid w:val="000D6B5B"/>
    <w:rsid w:val="00122CE9"/>
    <w:rsid w:val="00125709"/>
    <w:rsid w:val="0013478C"/>
    <w:rsid w:val="00135174"/>
    <w:rsid w:val="0013751B"/>
    <w:rsid w:val="00142CBF"/>
    <w:rsid w:val="0016135A"/>
    <w:rsid w:val="00190C86"/>
    <w:rsid w:val="001C4D9F"/>
    <w:rsid w:val="001F2C07"/>
    <w:rsid w:val="002272DC"/>
    <w:rsid w:val="0023599B"/>
    <w:rsid w:val="002823CE"/>
    <w:rsid w:val="0028298E"/>
    <w:rsid w:val="00286D0D"/>
    <w:rsid w:val="00296020"/>
    <w:rsid w:val="002C0239"/>
    <w:rsid w:val="002C7923"/>
    <w:rsid w:val="002D069E"/>
    <w:rsid w:val="002E2854"/>
    <w:rsid w:val="00305615"/>
    <w:rsid w:val="00340669"/>
    <w:rsid w:val="003532DD"/>
    <w:rsid w:val="00371564"/>
    <w:rsid w:val="003868A4"/>
    <w:rsid w:val="0039799C"/>
    <w:rsid w:val="003D4C3A"/>
    <w:rsid w:val="004119A6"/>
    <w:rsid w:val="00441908"/>
    <w:rsid w:val="0046658A"/>
    <w:rsid w:val="00493D33"/>
    <w:rsid w:val="004C1031"/>
    <w:rsid w:val="00500763"/>
    <w:rsid w:val="00505481"/>
    <w:rsid w:val="0053041E"/>
    <w:rsid w:val="00535CA7"/>
    <w:rsid w:val="00582FB9"/>
    <w:rsid w:val="005862E7"/>
    <w:rsid w:val="005864E9"/>
    <w:rsid w:val="005948B5"/>
    <w:rsid w:val="00654BCB"/>
    <w:rsid w:val="00656ACC"/>
    <w:rsid w:val="00672C45"/>
    <w:rsid w:val="00686C76"/>
    <w:rsid w:val="00697894"/>
    <w:rsid w:val="00697B88"/>
    <w:rsid w:val="006D3132"/>
    <w:rsid w:val="006D3B5B"/>
    <w:rsid w:val="00703B48"/>
    <w:rsid w:val="00724548"/>
    <w:rsid w:val="00727640"/>
    <w:rsid w:val="00731ACA"/>
    <w:rsid w:val="007818C8"/>
    <w:rsid w:val="007B46CD"/>
    <w:rsid w:val="007C5560"/>
    <w:rsid w:val="007D6913"/>
    <w:rsid w:val="007F45A9"/>
    <w:rsid w:val="00810207"/>
    <w:rsid w:val="008123B7"/>
    <w:rsid w:val="008725F2"/>
    <w:rsid w:val="008B3003"/>
    <w:rsid w:val="008C3C19"/>
    <w:rsid w:val="008D0B24"/>
    <w:rsid w:val="008D3649"/>
    <w:rsid w:val="008E0F04"/>
    <w:rsid w:val="008F74D0"/>
    <w:rsid w:val="00904F42"/>
    <w:rsid w:val="00941583"/>
    <w:rsid w:val="009748FD"/>
    <w:rsid w:val="009B57C3"/>
    <w:rsid w:val="009B6F53"/>
    <w:rsid w:val="00A23E30"/>
    <w:rsid w:val="00A3164B"/>
    <w:rsid w:val="00A743A3"/>
    <w:rsid w:val="00A77037"/>
    <w:rsid w:val="00A839D0"/>
    <w:rsid w:val="00A8501F"/>
    <w:rsid w:val="00AB2CCA"/>
    <w:rsid w:val="00B266F0"/>
    <w:rsid w:val="00B33C59"/>
    <w:rsid w:val="00B60FC5"/>
    <w:rsid w:val="00B7693A"/>
    <w:rsid w:val="00B84D06"/>
    <w:rsid w:val="00B84F96"/>
    <w:rsid w:val="00B85035"/>
    <w:rsid w:val="00C550FC"/>
    <w:rsid w:val="00CC0C6C"/>
    <w:rsid w:val="00CD2BBC"/>
    <w:rsid w:val="00CE544B"/>
    <w:rsid w:val="00CF45D4"/>
    <w:rsid w:val="00CF5589"/>
    <w:rsid w:val="00D1711C"/>
    <w:rsid w:val="00D23644"/>
    <w:rsid w:val="00D262C4"/>
    <w:rsid w:val="00D86228"/>
    <w:rsid w:val="00DD1E43"/>
    <w:rsid w:val="00DD51A9"/>
    <w:rsid w:val="00DE55E7"/>
    <w:rsid w:val="00DF1C1A"/>
    <w:rsid w:val="00E43D3A"/>
    <w:rsid w:val="00E6418D"/>
    <w:rsid w:val="00E72899"/>
    <w:rsid w:val="00E7691E"/>
    <w:rsid w:val="00EB4953"/>
    <w:rsid w:val="00F156F1"/>
    <w:rsid w:val="00F30D09"/>
    <w:rsid w:val="00F412DE"/>
    <w:rsid w:val="00F92312"/>
    <w:rsid w:val="00FA7B5A"/>
    <w:rsid w:val="00FF6C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9DED"/>
  <w15:chartTrackingRefBased/>
  <w15:docId w15:val="{7C5B0363-7C4A-4209-B15D-21CE3C4E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6372</TotalTime>
  <Pages>5</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138</cp:revision>
  <dcterms:created xsi:type="dcterms:W3CDTF">2022-07-03T12:24:00Z</dcterms:created>
  <dcterms:modified xsi:type="dcterms:W3CDTF">2022-07-08T11:54:00Z</dcterms:modified>
</cp:coreProperties>
</file>