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6B6" w:rsidRDefault="00FE16B6" w:rsidP="00FE16B6">
      <w:pPr>
        <w:jc w:val="center"/>
        <w:rPr>
          <w:b/>
          <w:bCs/>
          <w:color w:val="000000" w:themeColor="text1"/>
          <w:sz w:val="24"/>
          <w:szCs w:val="24"/>
        </w:rPr>
      </w:pPr>
    </w:p>
    <w:p w:rsidR="00FE16B6" w:rsidRDefault="00FE16B6" w:rsidP="00FE16B6">
      <w:pPr>
        <w:jc w:val="center"/>
        <w:rPr>
          <w:b/>
          <w:bCs/>
          <w:color w:val="000000" w:themeColor="text1"/>
          <w:sz w:val="24"/>
          <w:szCs w:val="24"/>
        </w:rPr>
      </w:pPr>
      <w:r>
        <w:rPr>
          <w:b/>
          <w:bCs/>
          <w:noProof/>
          <w:color w:val="000000" w:themeColor="text1"/>
          <w:sz w:val="24"/>
          <w:szCs w:val="24"/>
        </w:rPr>
        <w:drawing>
          <wp:inline distT="0" distB="0" distL="0" distR="0" wp14:anchorId="1CFDADA2" wp14:editId="4AFADFD7">
            <wp:extent cx="2228850" cy="838200"/>
            <wp:effectExtent l="0" t="0" r="0" b="0"/>
            <wp:docPr id="1" name="صورة 1" descr="الوصف: الوصف: Al-Sharq-Academ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descr="الوصف: الوصف: Al-Sharq-Academia-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8850" cy="838200"/>
                    </a:xfrm>
                    <a:prstGeom prst="rect">
                      <a:avLst/>
                    </a:prstGeom>
                    <a:noFill/>
                    <a:ln>
                      <a:noFill/>
                    </a:ln>
                  </pic:spPr>
                </pic:pic>
              </a:graphicData>
            </a:graphic>
          </wp:inline>
        </w:drawing>
      </w:r>
    </w:p>
    <w:p w:rsidR="00FE16B6" w:rsidRDefault="00FE16B6" w:rsidP="00FE16B6">
      <w:pPr>
        <w:jc w:val="center"/>
        <w:rPr>
          <w:b/>
          <w:bCs/>
          <w:color w:val="000000" w:themeColor="text1"/>
          <w:sz w:val="24"/>
          <w:szCs w:val="24"/>
        </w:rPr>
      </w:pPr>
    </w:p>
    <w:p w:rsidR="00FE16B6" w:rsidRDefault="00FE16B6" w:rsidP="00FE16B6">
      <w:pPr>
        <w:jc w:val="center"/>
        <w:rPr>
          <w:b/>
          <w:bCs/>
          <w:color w:val="000000" w:themeColor="text1"/>
          <w:sz w:val="24"/>
          <w:szCs w:val="24"/>
        </w:rPr>
      </w:pPr>
    </w:p>
    <w:p w:rsidR="00FE16B6" w:rsidRDefault="00FE16B6" w:rsidP="00FE16B6">
      <w:pPr>
        <w:jc w:val="center"/>
        <w:rPr>
          <w:b/>
          <w:bCs/>
          <w:color w:val="000000" w:themeColor="text1"/>
          <w:sz w:val="24"/>
          <w:szCs w:val="24"/>
          <w:lang w:bidi="ar-JO"/>
        </w:rPr>
      </w:pPr>
      <w:r>
        <w:rPr>
          <w:b/>
          <w:bCs/>
          <w:color w:val="000000" w:themeColor="text1"/>
          <w:sz w:val="24"/>
          <w:szCs w:val="24"/>
          <w:rtl/>
          <w:lang w:bidi="ar-JO"/>
        </w:rPr>
        <w:t xml:space="preserve">الشرق أكاديميا </w:t>
      </w:r>
    </w:p>
    <w:p w:rsidR="00FE16B6" w:rsidRDefault="00FE16B6" w:rsidP="00FE16B6">
      <w:pPr>
        <w:jc w:val="center"/>
        <w:rPr>
          <w:b/>
          <w:bCs/>
          <w:color w:val="000000" w:themeColor="text1"/>
          <w:sz w:val="24"/>
          <w:szCs w:val="24"/>
          <w:rtl/>
          <w:lang w:bidi="ar-JO"/>
        </w:rPr>
      </w:pPr>
      <w:r>
        <w:rPr>
          <w:b/>
          <w:bCs/>
          <w:color w:val="000000" w:themeColor="text1"/>
          <w:sz w:val="24"/>
          <w:szCs w:val="24"/>
          <w:rtl/>
          <w:lang w:bidi="ar-JO"/>
        </w:rPr>
        <w:t xml:space="preserve">دبلوم تنفيذي في الإدارة الحكومية </w:t>
      </w:r>
    </w:p>
    <w:p w:rsidR="00FE16B6" w:rsidRDefault="00FE16B6" w:rsidP="00FE16B6">
      <w:pPr>
        <w:jc w:val="center"/>
        <w:rPr>
          <w:b/>
          <w:bCs/>
          <w:color w:val="000000" w:themeColor="text1"/>
          <w:sz w:val="24"/>
          <w:szCs w:val="24"/>
          <w:rtl/>
          <w:lang w:bidi="ar-JO"/>
        </w:rPr>
      </w:pPr>
      <w:r>
        <w:rPr>
          <w:b/>
          <w:bCs/>
          <w:color w:val="000000" w:themeColor="text1"/>
          <w:sz w:val="24"/>
          <w:szCs w:val="24"/>
          <w:rtl/>
          <w:lang w:bidi="ar-JO"/>
        </w:rPr>
        <w:t>م</w:t>
      </w:r>
      <w:r>
        <w:rPr>
          <w:b/>
          <w:bCs/>
          <w:color w:val="000000" w:themeColor="text1"/>
          <w:sz w:val="24"/>
          <w:szCs w:val="24"/>
          <w:rtl/>
          <w:lang w:bidi="ar-JO"/>
        </w:rPr>
        <w:t xml:space="preserve">قرر </w:t>
      </w:r>
      <w:r>
        <w:rPr>
          <w:rFonts w:hint="cs"/>
          <w:b/>
          <w:bCs/>
          <w:color w:val="000000" w:themeColor="text1"/>
          <w:sz w:val="24"/>
          <w:szCs w:val="24"/>
          <w:rtl/>
          <w:lang w:bidi="ar-JO"/>
        </w:rPr>
        <w:t xml:space="preserve">مدخل إلى الإدارة العامة </w:t>
      </w:r>
      <w:r>
        <w:rPr>
          <w:b/>
          <w:bCs/>
          <w:color w:val="000000" w:themeColor="text1"/>
          <w:sz w:val="24"/>
          <w:szCs w:val="24"/>
          <w:rtl/>
          <w:lang w:bidi="ar-JO"/>
        </w:rPr>
        <w:t xml:space="preserve"> </w:t>
      </w:r>
    </w:p>
    <w:p w:rsidR="00FE16B6" w:rsidRDefault="00FE16B6" w:rsidP="00FE16B6">
      <w:pPr>
        <w:jc w:val="center"/>
        <w:rPr>
          <w:b/>
          <w:bCs/>
          <w:color w:val="000000" w:themeColor="text1"/>
          <w:sz w:val="24"/>
          <w:szCs w:val="24"/>
          <w:rtl/>
          <w:lang w:bidi="ar-JO"/>
        </w:rPr>
      </w:pPr>
    </w:p>
    <w:p w:rsidR="00FE16B6" w:rsidRDefault="00FE16B6" w:rsidP="00FE16B6">
      <w:pPr>
        <w:jc w:val="center"/>
        <w:rPr>
          <w:b/>
          <w:bCs/>
          <w:color w:val="000000" w:themeColor="text1"/>
          <w:sz w:val="24"/>
          <w:szCs w:val="24"/>
          <w:rtl/>
          <w:lang w:bidi="ar-JO"/>
        </w:rPr>
      </w:pPr>
    </w:p>
    <w:p w:rsidR="00FE16B6" w:rsidRDefault="00FE16B6" w:rsidP="00FE16B6">
      <w:pPr>
        <w:jc w:val="center"/>
        <w:rPr>
          <w:b/>
          <w:bCs/>
          <w:color w:val="000000" w:themeColor="text1"/>
          <w:sz w:val="24"/>
          <w:szCs w:val="24"/>
          <w:rtl/>
          <w:lang w:bidi="ar-JO"/>
        </w:rPr>
      </w:pPr>
      <w:r>
        <w:rPr>
          <w:b/>
          <w:bCs/>
          <w:color w:val="000000" w:themeColor="text1"/>
          <w:sz w:val="24"/>
          <w:szCs w:val="24"/>
          <w:rtl/>
          <w:lang w:bidi="ar-JO"/>
        </w:rPr>
        <w:t xml:space="preserve">العنوان : </w:t>
      </w:r>
    </w:p>
    <w:p w:rsidR="00FE16B6" w:rsidRDefault="00FE16B6" w:rsidP="00FE16B6">
      <w:pPr>
        <w:jc w:val="center"/>
        <w:rPr>
          <w:b/>
          <w:bCs/>
          <w:color w:val="000000" w:themeColor="text1"/>
          <w:sz w:val="24"/>
          <w:szCs w:val="24"/>
          <w:rtl/>
          <w:lang w:bidi="ar-JO"/>
        </w:rPr>
      </w:pPr>
      <w:r>
        <w:rPr>
          <w:b/>
          <w:bCs/>
          <w:color w:val="000000" w:themeColor="text1"/>
          <w:sz w:val="24"/>
          <w:szCs w:val="24"/>
          <w:rtl/>
          <w:lang w:bidi="ar-JO"/>
        </w:rPr>
        <w:t>التكليف الن</w:t>
      </w:r>
      <w:r>
        <w:rPr>
          <w:rFonts w:hint="cs"/>
          <w:b/>
          <w:bCs/>
          <w:color w:val="000000" w:themeColor="text1"/>
          <w:sz w:val="24"/>
          <w:szCs w:val="24"/>
          <w:rtl/>
          <w:lang w:bidi="ar-JO"/>
        </w:rPr>
        <w:t xml:space="preserve">صفي للمقرر </w:t>
      </w:r>
      <w:r>
        <w:rPr>
          <w:b/>
          <w:bCs/>
          <w:color w:val="000000" w:themeColor="text1"/>
          <w:sz w:val="24"/>
          <w:szCs w:val="24"/>
          <w:rtl/>
          <w:lang w:bidi="ar-JO"/>
        </w:rPr>
        <w:t xml:space="preserve"> </w:t>
      </w:r>
    </w:p>
    <w:p w:rsidR="00FE16B6" w:rsidRDefault="00FE16B6" w:rsidP="00FE16B6">
      <w:pPr>
        <w:jc w:val="center"/>
        <w:rPr>
          <w:b/>
          <w:bCs/>
          <w:color w:val="000000" w:themeColor="text1"/>
          <w:sz w:val="24"/>
          <w:szCs w:val="24"/>
          <w:rtl/>
          <w:lang w:bidi="ar-JO"/>
        </w:rPr>
      </w:pPr>
    </w:p>
    <w:p w:rsidR="00FE16B6" w:rsidRDefault="00FE16B6" w:rsidP="00FE16B6">
      <w:pPr>
        <w:jc w:val="center"/>
        <w:rPr>
          <w:b/>
          <w:bCs/>
          <w:color w:val="000000" w:themeColor="text1"/>
          <w:sz w:val="24"/>
          <w:szCs w:val="24"/>
          <w:rtl/>
          <w:lang w:bidi="ar-JO"/>
        </w:rPr>
      </w:pPr>
      <w:r>
        <w:rPr>
          <w:b/>
          <w:bCs/>
          <w:color w:val="000000" w:themeColor="text1"/>
          <w:sz w:val="24"/>
          <w:szCs w:val="24"/>
          <w:rtl/>
          <w:lang w:bidi="ar-JO"/>
        </w:rPr>
        <w:t xml:space="preserve">الطالب : </w:t>
      </w:r>
    </w:p>
    <w:p w:rsidR="00FE16B6" w:rsidRDefault="00FE16B6" w:rsidP="00FE16B6">
      <w:pPr>
        <w:jc w:val="center"/>
        <w:rPr>
          <w:b/>
          <w:bCs/>
          <w:color w:val="000000" w:themeColor="text1"/>
          <w:sz w:val="24"/>
          <w:szCs w:val="24"/>
          <w:rtl/>
          <w:lang w:bidi="ar-JO"/>
        </w:rPr>
      </w:pPr>
      <w:r>
        <w:rPr>
          <w:b/>
          <w:bCs/>
          <w:color w:val="000000" w:themeColor="text1"/>
          <w:sz w:val="24"/>
          <w:szCs w:val="24"/>
          <w:rtl/>
          <w:lang w:bidi="ar-JO"/>
        </w:rPr>
        <w:t xml:space="preserve">مازن صرصور </w:t>
      </w:r>
    </w:p>
    <w:p w:rsidR="00FE16B6" w:rsidRDefault="00FE16B6" w:rsidP="00FE16B6">
      <w:pPr>
        <w:jc w:val="center"/>
        <w:rPr>
          <w:b/>
          <w:bCs/>
          <w:color w:val="000000" w:themeColor="text1"/>
          <w:sz w:val="24"/>
          <w:szCs w:val="24"/>
          <w:rtl/>
          <w:lang w:bidi="ar-JO"/>
        </w:rPr>
      </w:pPr>
    </w:p>
    <w:p w:rsidR="00FE16B6" w:rsidRDefault="00FE16B6" w:rsidP="00FE16B6">
      <w:pPr>
        <w:jc w:val="center"/>
        <w:rPr>
          <w:b/>
          <w:bCs/>
          <w:color w:val="000000" w:themeColor="text1"/>
          <w:sz w:val="24"/>
          <w:szCs w:val="24"/>
          <w:rtl/>
          <w:lang w:bidi="ar-JO"/>
        </w:rPr>
      </w:pPr>
      <w:r>
        <w:rPr>
          <w:b/>
          <w:bCs/>
          <w:color w:val="000000" w:themeColor="text1"/>
          <w:sz w:val="24"/>
          <w:szCs w:val="24"/>
          <w:rtl/>
          <w:lang w:bidi="ar-JO"/>
        </w:rPr>
        <w:t xml:space="preserve">مقدم ل : </w:t>
      </w:r>
    </w:p>
    <w:p w:rsidR="00FE16B6" w:rsidRDefault="00FE16B6" w:rsidP="00FE16B6">
      <w:pPr>
        <w:jc w:val="center"/>
        <w:rPr>
          <w:b/>
          <w:bCs/>
          <w:color w:val="000000" w:themeColor="text1"/>
          <w:sz w:val="24"/>
          <w:szCs w:val="24"/>
          <w:rtl/>
          <w:lang w:bidi="ar-JO"/>
        </w:rPr>
      </w:pPr>
      <w:r>
        <w:rPr>
          <w:b/>
          <w:bCs/>
          <w:color w:val="000000" w:themeColor="text1"/>
          <w:sz w:val="24"/>
          <w:szCs w:val="24"/>
          <w:rtl/>
          <w:lang w:bidi="ar-JO"/>
        </w:rPr>
        <w:t xml:space="preserve">د. أحمد </w:t>
      </w:r>
      <w:r>
        <w:rPr>
          <w:rFonts w:hint="cs"/>
          <w:b/>
          <w:bCs/>
          <w:color w:val="000000" w:themeColor="text1"/>
          <w:sz w:val="24"/>
          <w:szCs w:val="24"/>
          <w:rtl/>
          <w:lang w:bidi="ar-JO"/>
        </w:rPr>
        <w:t xml:space="preserve">محسن </w:t>
      </w:r>
      <w:r>
        <w:rPr>
          <w:b/>
          <w:bCs/>
          <w:color w:val="000000" w:themeColor="text1"/>
          <w:sz w:val="24"/>
          <w:szCs w:val="24"/>
          <w:rtl/>
          <w:lang w:bidi="ar-JO"/>
        </w:rPr>
        <w:t xml:space="preserve"> </w:t>
      </w:r>
    </w:p>
    <w:p w:rsidR="00FE16B6" w:rsidRDefault="00FE16B6" w:rsidP="00FE16B6">
      <w:pPr>
        <w:jc w:val="center"/>
        <w:rPr>
          <w:b/>
          <w:bCs/>
          <w:color w:val="000000" w:themeColor="text1"/>
          <w:sz w:val="24"/>
          <w:szCs w:val="24"/>
          <w:rtl/>
          <w:lang w:bidi="ar-JO"/>
        </w:rPr>
      </w:pPr>
    </w:p>
    <w:p w:rsidR="00FE16B6" w:rsidRDefault="00FE16B6" w:rsidP="00FE16B6">
      <w:pPr>
        <w:jc w:val="center"/>
        <w:rPr>
          <w:rFonts w:hint="cs"/>
          <w:b/>
          <w:bCs/>
          <w:color w:val="000000" w:themeColor="text1"/>
          <w:sz w:val="24"/>
          <w:szCs w:val="24"/>
          <w:rtl/>
          <w:lang w:bidi="ar-JO"/>
        </w:rPr>
      </w:pPr>
      <w:r>
        <w:rPr>
          <w:b/>
          <w:bCs/>
          <w:color w:val="000000" w:themeColor="text1"/>
          <w:sz w:val="24"/>
          <w:szCs w:val="24"/>
          <w:rtl/>
          <w:lang w:bidi="ar-JO"/>
        </w:rPr>
        <w:t>إستكمالاً لمتطلبات م</w:t>
      </w:r>
      <w:r>
        <w:rPr>
          <w:b/>
          <w:bCs/>
          <w:color w:val="000000" w:themeColor="text1"/>
          <w:sz w:val="24"/>
          <w:szCs w:val="24"/>
          <w:rtl/>
          <w:lang w:bidi="ar-JO"/>
        </w:rPr>
        <w:t>قرر م</w:t>
      </w:r>
      <w:r>
        <w:rPr>
          <w:rFonts w:hint="cs"/>
          <w:b/>
          <w:bCs/>
          <w:color w:val="000000" w:themeColor="text1"/>
          <w:sz w:val="24"/>
          <w:szCs w:val="24"/>
          <w:rtl/>
          <w:lang w:bidi="ar-JO"/>
        </w:rPr>
        <w:t xml:space="preserve">دخل إل الإدارة العامة </w:t>
      </w:r>
    </w:p>
    <w:p w:rsidR="00FE16B6" w:rsidRDefault="00FE16B6" w:rsidP="00FE16B6">
      <w:pPr>
        <w:jc w:val="center"/>
        <w:rPr>
          <w:b/>
          <w:bCs/>
          <w:color w:val="000000" w:themeColor="text1"/>
          <w:sz w:val="24"/>
          <w:szCs w:val="24"/>
          <w:rtl/>
          <w:lang w:bidi="ar-JO"/>
        </w:rPr>
      </w:pPr>
    </w:p>
    <w:p w:rsidR="00FE16B6" w:rsidRDefault="00FE16B6" w:rsidP="00FE16B6">
      <w:pPr>
        <w:jc w:val="center"/>
        <w:rPr>
          <w:rFonts w:hint="cs"/>
          <w:b/>
          <w:bCs/>
          <w:color w:val="000000" w:themeColor="text1"/>
          <w:sz w:val="24"/>
          <w:szCs w:val="24"/>
          <w:rtl/>
          <w:lang w:bidi="ar-JO"/>
        </w:rPr>
      </w:pPr>
      <w:r>
        <w:rPr>
          <w:rFonts w:hint="cs"/>
          <w:b/>
          <w:bCs/>
          <w:color w:val="000000" w:themeColor="text1"/>
          <w:sz w:val="24"/>
          <w:szCs w:val="24"/>
          <w:rtl/>
          <w:lang w:bidi="ar-JO"/>
        </w:rPr>
        <w:t xml:space="preserve">أغسطس </w:t>
      </w:r>
      <w:r>
        <w:rPr>
          <w:b/>
          <w:bCs/>
          <w:color w:val="000000" w:themeColor="text1"/>
          <w:sz w:val="24"/>
          <w:szCs w:val="24"/>
          <w:rtl/>
          <w:lang w:bidi="ar-JO"/>
        </w:rPr>
        <w:t xml:space="preserve">  ، 2022 م</w:t>
      </w:r>
    </w:p>
    <w:p w:rsidR="00FE16B6" w:rsidRDefault="00FE16B6" w:rsidP="00FE16B6">
      <w:pPr>
        <w:jc w:val="center"/>
        <w:rPr>
          <w:rFonts w:hint="cs"/>
          <w:b/>
          <w:bCs/>
          <w:color w:val="000000" w:themeColor="text1"/>
          <w:sz w:val="24"/>
          <w:szCs w:val="24"/>
          <w:rtl/>
          <w:lang w:bidi="ar-JO"/>
        </w:rPr>
      </w:pPr>
    </w:p>
    <w:p w:rsidR="00FE16B6" w:rsidRDefault="00FE16B6" w:rsidP="00FE16B6">
      <w:pPr>
        <w:jc w:val="center"/>
        <w:rPr>
          <w:rFonts w:hint="cs"/>
          <w:b/>
          <w:bCs/>
          <w:color w:val="000000" w:themeColor="text1"/>
          <w:sz w:val="24"/>
          <w:szCs w:val="24"/>
          <w:rtl/>
          <w:lang w:bidi="ar-JO"/>
        </w:rPr>
      </w:pPr>
    </w:p>
    <w:p w:rsidR="00FE16B6" w:rsidRPr="00FE16B6" w:rsidRDefault="00FE16B6" w:rsidP="00FE16B6">
      <w:pPr>
        <w:pStyle w:val="1"/>
        <w:shd w:val="clear" w:color="auto" w:fill="FFFFFF"/>
        <w:bidi/>
        <w:spacing w:before="0"/>
        <w:rPr>
          <w:rFonts w:ascii="Segoe UI" w:eastAsia="Times New Roman" w:hAnsi="Segoe UI" w:cs="Segoe UI"/>
          <w:b w:val="0"/>
          <w:bCs w:val="0"/>
          <w:color w:val="212529"/>
          <w:kern w:val="36"/>
          <w:sz w:val="48"/>
          <w:szCs w:val="48"/>
        </w:rPr>
      </w:pPr>
      <w:r w:rsidRPr="00FE16B6">
        <w:rPr>
          <w:rFonts w:ascii="Simplified Arabic" w:hAnsi="Simplified Arabic" w:cs="Simplified Arabic" w:hint="cs"/>
          <w:color w:val="000000" w:themeColor="text1"/>
          <w:sz w:val="24"/>
          <w:szCs w:val="24"/>
          <w:rtl/>
        </w:rPr>
        <w:lastRenderedPageBreak/>
        <w:t>السؤال</w:t>
      </w:r>
      <w:r>
        <w:rPr>
          <w:rFonts w:ascii="Simplified Arabic" w:hAnsi="Simplified Arabic" w:cs="Simplified Arabic" w:hint="cs"/>
          <w:b w:val="0"/>
          <w:bCs w:val="0"/>
          <w:color w:val="000000" w:themeColor="text1"/>
          <w:sz w:val="24"/>
          <w:szCs w:val="24"/>
          <w:rtl/>
        </w:rPr>
        <w:t xml:space="preserve"> : </w:t>
      </w:r>
      <w:r w:rsidRPr="00FE16B6">
        <w:rPr>
          <w:rFonts w:ascii="Arial" w:eastAsia="Times New Roman" w:hAnsi="Arial" w:cs="Arial"/>
          <w:b w:val="0"/>
          <w:bCs w:val="0"/>
          <w:color w:val="212529"/>
          <w:kern w:val="36"/>
          <w:sz w:val="27"/>
          <w:szCs w:val="27"/>
          <w:rtl/>
        </w:rPr>
        <w:t>حدد موقع وظیفي حكومي تھتم به: (سواء للعمل فیه، للترقیة وظیفیة إلیه، </w:t>
      </w:r>
      <w:r w:rsidRPr="00FE16B6">
        <w:rPr>
          <w:rFonts w:ascii="Arial" w:eastAsia="Times New Roman" w:hAnsi="Arial" w:cs="Arial"/>
          <w:b w:val="0"/>
          <w:bCs w:val="0"/>
          <w:color w:val="212529"/>
          <w:kern w:val="36"/>
          <w:sz w:val="27"/>
          <w:szCs w:val="27"/>
          <w:rtl/>
        </w:rPr>
        <w:br/>
        <w:t>لمشاریع مشتركة بین شركتك والحكومة، أو كمواطن)،</w:t>
      </w:r>
      <w:r w:rsidRPr="00FE16B6">
        <w:rPr>
          <w:rFonts w:ascii="Arial" w:eastAsia="Times New Roman" w:hAnsi="Arial" w:cs="Arial"/>
          <w:b w:val="0"/>
          <w:bCs w:val="0"/>
          <w:color w:val="212529"/>
          <w:kern w:val="36"/>
          <w:sz w:val="27"/>
          <w:szCs w:val="27"/>
          <w:rtl/>
        </w:rPr>
        <w:br/>
        <w:t>واذكر : </w:t>
      </w:r>
      <w:r w:rsidRPr="00FE16B6">
        <w:rPr>
          <w:rFonts w:ascii="Arial" w:eastAsia="Times New Roman" w:hAnsi="Arial" w:cs="Arial"/>
          <w:b w:val="0"/>
          <w:bCs w:val="0"/>
          <w:color w:val="212529"/>
          <w:kern w:val="36"/>
          <w:sz w:val="27"/>
          <w:szCs w:val="27"/>
          <w:rtl/>
        </w:rPr>
        <w:br/>
        <w:t>- أھم الأدوار والوظائف التى یقوم بھا شاغل ھذا الموقع الوظیفي.</w:t>
      </w:r>
    </w:p>
    <w:p w:rsidR="00FE16B6" w:rsidRPr="00FE16B6" w:rsidRDefault="00FE16B6" w:rsidP="00FE16B6">
      <w:pPr>
        <w:shd w:val="clear" w:color="auto" w:fill="FFFFFF"/>
        <w:bidi/>
        <w:spacing w:beforeAutospacing="1" w:after="0" w:afterAutospacing="1" w:line="240" w:lineRule="auto"/>
        <w:outlineLvl w:val="0"/>
        <w:rPr>
          <w:rFonts w:ascii="Segoe UI" w:eastAsia="Times New Roman" w:hAnsi="Segoe UI" w:cs="Segoe UI"/>
          <w:color w:val="212529"/>
          <w:kern w:val="36"/>
          <w:sz w:val="48"/>
          <w:szCs w:val="48"/>
          <w:rtl/>
        </w:rPr>
      </w:pPr>
      <w:r w:rsidRPr="00FE16B6">
        <w:rPr>
          <w:rFonts w:ascii="Arial" w:eastAsia="Times New Roman" w:hAnsi="Arial"/>
          <w:color w:val="212529"/>
          <w:kern w:val="36"/>
          <w:sz w:val="27"/>
          <w:szCs w:val="27"/>
          <w:rtl/>
        </w:rPr>
        <w:t>- أھم المعارف والخبرات والمھارات التى یحتاجھا شاغل ھذا الموقع.</w:t>
      </w:r>
    </w:p>
    <w:p w:rsidR="00FE16B6" w:rsidRPr="00FE16B6" w:rsidRDefault="00FE16B6" w:rsidP="00FE16B6">
      <w:pPr>
        <w:shd w:val="clear" w:color="auto" w:fill="FFFFFF"/>
        <w:bidi/>
        <w:spacing w:beforeAutospacing="1" w:after="0" w:afterAutospacing="1" w:line="240" w:lineRule="auto"/>
        <w:outlineLvl w:val="0"/>
        <w:rPr>
          <w:rFonts w:ascii="Segoe UI" w:eastAsia="Times New Roman" w:hAnsi="Segoe UI" w:cs="Segoe UI"/>
          <w:color w:val="212529"/>
          <w:kern w:val="36"/>
          <w:sz w:val="48"/>
          <w:szCs w:val="48"/>
          <w:rtl/>
        </w:rPr>
      </w:pPr>
      <w:r w:rsidRPr="00FE16B6">
        <w:rPr>
          <w:rFonts w:ascii="Arial" w:eastAsia="Times New Roman" w:hAnsi="Arial"/>
          <w:color w:val="212529"/>
          <w:kern w:val="36"/>
          <w:sz w:val="27"/>
          <w:szCs w:val="27"/>
          <w:rtl/>
        </w:rPr>
        <w:t>- الجھات والمؤسسات والأفراد التى یتعامل معھا بصورة منتظمة وتؤثر في قراراته.</w:t>
      </w:r>
      <w:r w:rsidRPr="00FE16B6">
        <w:rPr>
          <w:rFonts w:ascii="Arial" w:eastAsia="Times New Roman" w:hAnsi="Arial"/>
          <w:color w:val="212529"/>
          <w:kern w:val="36"/>
          <w:sz w:val="27"/>
          <w:szCs w:val="27"/>
          <w:rtl/>
        </w:rPr>
        <w:br/>
        <w:t>- ثم أذكر في النھایة كیف یمكنك تحقیق أھدافك الشخصیة بناء على ھذه المعرفة الجدیدة التى تولدت لدیك.</w:t>
      </w:r>
    </w:p>
    <w:p w:rsidR="00FE16B6" w:rsidRDefault="00FE16B6" w:rsidP="00FE16B6">
      <w:pPr>
        <w:spacing w:line="360" w:lineRule="auto"/>
        <w:jc w:val="right"/>
        <w:rPr>
          <w:rFonts w:ascii="Simplified Arabic" w:hAnsi="Simplified Arabic" w:cs="Simplified Arabic" w:hint="cs"/>
          <w:b/>
          <w:bCs/>
          <w:color w:val="000000" w:themeColor="text1"/>
          <w:sz w:val="24"/>
          <w:szCs w:val="24"/>
          <w:rtl/>
        </w:rPr>
      </w:pPr>
      <w:r>
        <w:rPr>
          <w:rFonts w:ascii="Simplified Arabic" w:hAnsi="Simplified Arabic" w:cs="Simplified Arabic" w:hint="cs"/>
          <w:b/>
          <w:bCs/>
          <w:color w:val="000000" w:themeColor="text1"/>
          <w:sz w:val="24"/>
          <w:szCs w:val="24"/>
          <w:rtl/>
        </w:rPr>
        <w:t xml:space="preserve"> </w:t>
      </w:r>
    </w:p>
    <w:p w:rsidR="00271A3D" w:rsidRDefault="00271A3D" w:rsidP="00FE16B6">
      <w:pPr>
        <w:spacing w:line="360" w:lineRule="auto"/>
        <w:jc w:val="right"/>
        <w:rPr>
          <w:rFonts w:ascii="Simplified Arabic" w:hAnsi="Simplified Arabic" w:cs="Simplified Arabic" w:hint="cs"/>
          <w:b/>
          <w:bCs/>
          <w:color w:val="000000" w:themeColor="text1"/>
          <w:sz w:val="24"/>
          <w:szCs w:val="24"/>
          <w:rtl/>
        </w:rPr>
      </w:pPr>
      <w:r>
        <w:rPr>
          <w:rFonts w:ascii="Simplified Arabic" w:hAnsi="Simplified Arabic" w:cs="Simplified Arabic" w:hint="cs"/>
          <w:b/>
          <w:bCs/>
          <w:color w:val="000000" w:themeColor="text1"/>
          <w:sz w:val="24"/>
          <w:szCs w:val="24"/>
          <w:rtl/>
        </w:rPr>
        <w:t xml:space="preserve">الجواب : </w:t>
      </w:r>
    </w:p>
    <w:p w:rsidR="00943E4E" w:rsidRDefault="00943E4E" w:rsidP="00943E4E">
      <w:pPr>
        <w:spacing w:line="360" w:lineRule="auto"/>
        <w:jc w:val="right"/>
        <w:rPr>
          <w:rFonts w:ascii="Simplified Arabic" w:hAnsi="Simplified Arabic" w:cs="Simplified Arabic" w:hint="cs"/>
          <w:b/>
          <w:bCs/>
          <w:color w:val="000000" w:themeColor="text1"/>
          <w:sz w:val="24"/>
          <w:szCs w:val="24"/>
          <w:rtl/>
        </w:rPr>
      </w:pPr>
      <w:r>
        <w:rPr>
          <w:rFonts w:ascii="Simplified Arabic" w:hAnsi="Simplified Arabic" w:cs="Simplified Arabic" w:hint="cs"/>
          <w:b/>
          <w:bCs/>
          <w:color w:val="000000" w:themeColor="text1"/>
          <w:sz w:val="24"/>
          <w:szCs w:val="24"/>
          <w:rtl/>
        </w:rPr>
        <w:t xml:space="preserve">الوظيفة : مدير عام مالي بوزارة المالية </w:t>
      </w:r>
    </w:p>
    <w:p w:rsidR="00943E4E" w:rsidRDefault="00943E4E" w:rsidP="00943E4E">
      <w:pPr>
        <w:spacing w:line="360" w:lineRule="auto"/>
        <w:jc w:val="right"/>
        <w:rPr>
          <w:rFonts w:ascii="Simplified Arabic" w:hAnsi="Simplified Arabic" w:cs="Simplified Arabic" w:hint="cs"/>
          <w:b/>
          <w:bCs/>
          <w:color w:val="000000" w:themeColor="text1"/>
          <w:sz w:val="24"/>
          <w:szCs w:val="24"/>
          <w:rtl/>
        </w:rPr>
      </w:pPr>
      <w:r>
        <w:rPr>
          <w:rFonts w:ascii="Simplified Arabic" w:hAnsi="Simplified Arabic" w:cs="Simplified Arabic" w:hint="cs"/>
          <w:b/>
          <w:bCs/>
          <w:color w:val="000000" w:themeColor="text1"/>
          <w:sz w:val="24"/>
          <w:szCs w:val="24"/>
          <w:rtl/>
        </w:rPr>
        <w:t xml:space="preserve">الأدوار و الوظائف التي يقوم بها مدير عام مالي بوزارة المالية : </w:t>
      </w:r>
    </w:p>
    <w:p w:rsidR="00943E4E" w:rsidRDefault="00943E4E" w:rsidP="00943E4E">
      <w:pPr>
        <w:spacing w:line="360" w:lineRule="auto"/>
        <w:jc w:val="right"/>
        <w:rPr>
          <w:rFonts w:ascii="Simplified Arabic" w:hAnsi="Simplified Arabic" w:cs="Simplified Arabic" w:hint="cs"/>
          <w:b/>
          <w:bCs/>
          <w:color w:val="000000" w:themeColor="text1"/>
          <w:sz w:val="24"/>
          <w:szCs w:val="24"/>
          <w:rtl/>
        </w:rPr>
      </w:pPr>
      <w:r>
        <w:rPr>
          <w:rFonts w:ascii="Simplified Arabic" w:hAnsi="Simplified Arabic" w:cs="Simplified Arabic" w:hint="cs"/>
          <w:b/>
          <w:bCs/>
          <w:color w:val="000000" w:themeColor="text1"/>
          <w:sz w:val="24"/>
          <w:szCs w:val="24"/>
          <w:rtl/>
        </w:rPr>
        <w:t>1</w:t>
      </w:r>
      <w:r w:rsidRPr="00943E4E">
        <w:rPr>
          <w:rFonts w:ascii="Simplified Arabic" w:hAnsi="Simplified Arabic" w:cs="Simplified Arabic"/>
          <w:b/>
          <w:bCs/>
          <w:color w:val="000000" w:themeColor="text1"/>
          <w:sz w:val="24"/>
          <w:szCs w:val="24"/>
          <w:rtl/>
        </w:rPr>
        <w:t>وضع الخطط لتفنيد السياسة المالية للدولة و متابعة تحقيق و تحصيل الإيرادات العامة و توريدها للخزينة و الإشراف على صرف النفقات العامة و تنظيم الحسابات المتعلقة بهما وفقا للتشريعات المالية المعمول بها</w:t>
      </w:r>
      <w:r>
        <w:rPr>
          <w:rFonts w:ascii="Simplified Arabic" w:hAnsi="Simplified Arabic" w:cs="Simplified Arabic" w:hint="cs"/>
          <w:b/>
          <w:bCs/>
          <w:color w:val="000000" w:themeColor="text1"/>
          <w:sz w:val="24"/>
          <w:szCs w:val="24"/>
          <w:rtl/>
        </w:rPr>
        <w:t>.</w:t>
      </w:r>
    </w:p>
    <w:p w:rsidR="00943E4E" w:rsidRDefault="00943E4E" w:rsidP="00943E4E">
      <w:pPr>
        <w:spacing w:line="360" w:lineRule="auto"/>
        <w:jc w:val="right"/>
        <w:rPr>
          <w:rFonts w:ascii="Simplified Arabic" w:hAnsi="Simplified Arabic" w:cs="Simplified Arabic" w:hint="cs"/>
          <w:b/>
          <w:bCs/>
          <w:color w:val="000000" w:themeColor="text1"/>
          <w:sz w:val="24"/>
          <w:szCs w:val="24"/>
          <w:rtl/>
        </w:rPr>
      </w:pPr>
      <w:r>
        <w:rPr>
          <w:rFonts w:ascii="Simplified Arabic" w:hAnsi="Simplified Arabic" w:cs="Simplified Arabic" w:hint="cs"/>
          <w:b/>
          <w:bCs/>
          <w:color w:val="000000" w:themeColor="text1"/>
          <w:sz w:val="24"/>
          <w:szCs w:val="24"/>
          <w:rtl/>
        </w:rPr>
        <w:t>2</w:t>
      </w:r>
      <w:r w:rsidRPr="00943E4E">
        <w:rPr>
          <w:rFonts w:ascii="Simplified Arabic" w:hAnsi="Simplified Arabic" w:cs="Simplified Arabic"/>
          <w:b/>
          <w:bCs/>
          <w:color w:val="000000" w:themeColor="text1"/>
          <w:sz w:val="24"/>
          <w:szCs w:val="24"/>
          <w:rtl/>
        </w:rPr>
        <w:t>إدارة التدفقات النقدية لتامين السيولة و توجيه الاستثمار الحكومي بما يتفق و السياسات المالية و النقدية</w:t>
      </w:r>
      <w:r>
        <w:rPr>
          <w:rFonts w:ascii="Simplified Arabic" w:hAnsi="Simplified Arabic" w:cs="Simplified Arabic" w:hint="cs"/>
          <w:b/>
          <w:bCs/>
          <w:color w:val="000000" w:themeColor="text1"/>
          <w:sz w:val="24"/>
          <w:szCs w:val="24"/>
          <w:rtl/>
        </w:rPr>
        <w:t>.</w:t>
      </w:r>
    </w:p>
    <w:p w:rsidR="00943E4E" w:rsidRDefault="00943E4E" w:rsidP="00943E4E">
      <w:pPr>
        <w:spacing w:line="360" w:lineRule="auto"/>
        <w:jc w:val="right"/>
        <w:rPr>
          <w:rFonts w:ascii="Simplified Arabic" w:hAnsi="Simplified Arabic" w:cs="Simplified Arabic" w:hint="cs"/>
          <w:b/>
          <w:bCs/>
          <w:color w:val="000000" w:themeColor="text1"/>
          <w:sz w:val="24"/>
          <w:szCs w:val="24"/>
          <w:rtl/>
        </w:rPr>
      </w:pPr>
      <w:r>
        <w:rPr>
          <w:rFonts w:ascii="Simplified Arabic" w:hAnsi="Simplified Arabic" w:cs="Simplified Arabic" w:hint="cs"/>
          <w:b/>
          <w:bCs/>
          <w:color w:val="000000" w:themeColor="text1"/>
          <w:sz w:val="24"/>
          <w:szCs w:val="24"/>
          <w:rtl/>
        </w:rPr>
        <w:t>3</w:t>
      </w:r>
      <w:r w:rsidRPr="00943E4E">
        <w:rPr>
          <w:rFonts w:ascii="Simplified Arabic" w:hAnsi="Simplified Arabic" w:cs="Simplified Arabic"/>
          <w:b/>
          <w:bCs/>
          <w:color w:val="000000" w:themeColor="text1"/>
          <w:sz w:val="24"/>
          <w:szCs w:val="24"/>
          <w:rtl/>
        </w:rPr>
        <w:t>دراسة الأوضاع المالية و النقدية و الاقتصادية و تحليلها و تقييم السياسات المالية و الإجراءات الضريبية</w:t>
      </w:r>
      <w:r>
        <w:rPr>
          <w:rFonts w:ascii="Simplified Arabic" w:hAnsi="Simplified Arabic" w:cs="Simplified Arabic" w:hint="cs"/>
          <w:b/>
          <w:bCs/>
          <w:color w:val="000000" w:themeColor="text1"/>
          <w:sz w:val="24"/>
          <w:szCs w:val="24"/>
          <w:rtl/>
        </w:rPr>
        <w:t>.</w:t>
      </w:r>
    </w:p>
    <w:p w:rsidR="00943E4E" w:rsidRDefault="00943E4E" w:rsidP="00943E4E">
      <w:pPr>
        <w:spacing w:line="360" w:lineRule="auto"/>
        <w:jc w:val="right"/>
        <w:rPr>
          <w:rFonts w:ascii="Simplified Arabic" w:hAnsi="Simplified Arabic" w:cs="Simplified Arabic" w:hint="cs"/>
          <w:b/>
          <w:bCs/>
          <w:color w:val="000000" w:themeColor="text1"/>
          <w:sz w:val="24"/>
          <w:szCs w:val="24"/>
          <w:rtl/>
        </w:rPr>
      </w:pPr>
      <w:r>
        <w:rPr>
          <w:rFonts w:ascii="Simplified Arabic" w:hAnsi="Simplified Arabic" w:cs="Simplified Arabic" w:hint="cs"/>
          <w:b/>
          <w:bCs/>
          <w:color w:val="000000" w:themeColor="text1"/>
          <w:sz w:val="24"/>
          <w:szCs w:val="24"/>
          <w:rtl/>
        </w:rPr>
        <w:t>4</w:t>
      </w:r>
      <w:r w:rsidRPr="00943E4E">
        <w:rPr>
          <w:rFonts w:ascii="Simplified Arabic" w:hAnsi="Simplified Arabic" w:cs="Simplified Arabic"/>
          <w:b/>
          <w:bCs/>
          <w:color w:val="000000" w:themeColor="text1"/>
          <w:sz w:val="24"/>
          <w:szCs w:val="24"/>
          <w:rtl/>
        </w:rPr>
        <w:t>إعداد مشاريع التشريعات المالية المتعلقة بالإيرادات العامة و النفقات العامة و العمل على تطويرها و تحديثها</w:t>
      </w:r>
      <w:r>
        <w:rPr>
          <w:rFonts w:ascii="Simplified Arabic" w:hAnsi="Simplified Arabic" w:cs="Simplified Arabic" w:hint="cs"/>
          <w:b/>
          <w:bCs/>
          <w:color w:val="000000" w:themeColor="text1"/>
          <w:sz w:val="24"/>
          <w:szCs w:val="24"/>
          <w:rtl/>
        </w:rPr>
        <w:t>.</w:t>
      </w:r>
    </w:p>
    <w:p w:rsidR="00943E4E" w:rsidRDefault="00943E4E" w:rsidP="00943E4E">
      <w:pPr>
        <w:spacing w:line="360" w:lineRule="auto"/>
        <w:jc w:val="right"/>
        <w:rPr>
          <w:rFonts w:ascii="Simplified Arabic" w:hAnsi="Simplified Arabic" w:cs="Simplified Arabic" w:hint="cs"/>
          <w:b/>
          <w:bCs/>
          <w:color w:val="000000" w:themeColor="text1"/>
          <w:sz w:val="24"/>
          <w:szCs w:val="24"/>
          <w:rtl/>
        </w:rPr>
      </w:pPr>
      <w:r>
        <w:rPr>
          <w:rFonts w:ascii="Simplified Arabic" w:hAnsi="Simplified Arabic" w:cs="Simplified Arabic" w:hint="cs"/>
          <w:b/>
          <w:bCs/>
          <w:color w:val="000000" w:themeColor="text1"/>
          <w:sz w:val="24"/>
          <w:szCs w:val="24"/>
          <w:rtl/>
        </w:rPr>
        <w:t>5</w:t>
      </w:r>
      <w:r w:rsidRPr="00943E4E">
        <w:rPr>
          <w:rFonts w:ascii="Simplified Arabic" w:hAnsi="Simplified Arabic" w:cs="Simplified Arabic"/>
          <w:b/>
          <w:bCs/>
          <w:color w:val="000000" w:themeColor="text1"/>
          <w:sz w:val="24"/>
          <w:szCs w:val="24"/>
          <w:rtl/>
        </w:rPr>
        <w:t>التعاون و التنسيق مع سلطة النقد الفلسطينية بما يحقق الانسجام بين السياسات المالية و النقدية خدمة للاقتصاد الوطني</w:t>
      </w:r>
      <w:r>
        <w:rPr>
          <w:rFonts w:ascii="Simplified Arabic" w:hAnsi="Simplified Arabic" w:cs="Simplified Arabic" w:hint="cs"/>
          <w:b/>
          <w:bCs/>
          <w:color w:val="000000" w:themeColor="text1"/>
          <w:sz w:val="24"/>
          <w:szCs w:val="24"/>
          <w:rtl/>
        </w:rPr>
        <w:t>.</w:t>
      </w:r>
    </w:p>
    <w:p w:rsidR="00943E4E" w:rsidRDefault="00943E4E" w:rsidP="00943E4E">
      <w:pPr>
        <w:spacing w:line="360" w:lineRule="auto"/>
        <w:jc w:val="right"/>
        <w:rPr>
          <w:rFonts w:ascii="Simplified Arabic" w:hAnsi="Simplified Arabic" w:cs="Simplified Arabic" w:hint="cs"/>
          <w:b/>
          <w:bCs/>
          <w:color w:val="000000" w:themeColor="text1"/>
          <w:sz w:val="24"/>
          <w:szCs w:val="24"/>
          <w:rtl/>
        </w:rPr>
      </w:pPr>
      <w:r>
        <w:rPr>
          <w:rFonts w:ascii="Simplified Arabic" w:hAnsi="Simplified Arabic" w:cs="Simplified Arabic" w:hint="cs"/>
          <w:b/>
          <w:bCs/>
          <w:color w:val="000000" w:themeColor="text1"/>
          <w:sz w:val="24"/>
          <w:szCs w:val="24"/>
          <w:rtl/>
        </w:rPr>
        <w:t>6</w:t>
      </w:r>
      <w:r w:rsidRPr="00943E4E">
        <w:rPr>
          <w:rFonts w:ascii="Simplified Arabic" w:hAnsi="Simplified Arabic" w:cs="Simplified Arabic"/>
          <w:b/>
          <w:bCs/>
          <w:color w:val="000000" w:themeColor="text1"/>
          <w:sz w:val="24"/>
          <w:szCs w:val="24"/>
          <w:rtl/>
        </w:rPr>
        <w:t>إبداء الرأي و المشورة في مشاريع القوانين و الأنظمة و الاتفاقيات و أي مواضيع أخرى ترتب التزامات مالية</w:t>
      </w:r>
      <w:r>
        <w:rPr>
          <w:rFonts w:ascii="Simplified Arabic" w:hAnsi="Simplified Arabic" w:cs="Simplified Arabic" w:hint="cs"/>
          <w:b/>
          <w:bCs/>
          <w:color w:val="000000" w:themeColor="text1"/>
          <w:sz w:val="24"/>
          <w:szCs w:val="24"/>
          <w:rtl/>
        </w:rPr>
        <w:t>.</w:t>
      </w:r>
    </w:p>
    <w:p w:rsidR="00943E4E" w:rsidRDefault="00943E4E" w:rsidP="00943E4E">
      <w:pPr>
        <w:spacing w:line="360" w:lineRule="auto"/>
        <w:jc w:val="right"/>
        <w:rPr>
          <w:rFonts w:ascii="Simplified Arabic" w:hAnsi="Simplified Arabic" w:cs="Simplified Arabic" w:hint="cs"/>
          <w:b/>
          <w:bCs/>
          <w:color w:val="000000" w:themeColor="text1"/>
          <w:sz w:val="24"/>
          <w:szCs w:val="24"/>
          <w:rtl/>
        </w:rPr>
      </w:pPr>
      <w:r>
        <w:rPr>
          <w:rFonts w:ascii="Simplified Arabic" w:hAnsi="Simplified Arabic" w:cs="Simplified Arabic" w:hint="cs"/>
          <w:b/>
          <w:bCs/>
          <w:color w:val="000000" w:themeColor="text1"/>
          <w:sz w:val="24"/>
          <w:szCs w:val="24"/>
          <w:rtl/>
        </w:rPr>
        <w:t>7</w:t>
      </w:r>
      <w:r w:rsidRPr="00943E4E">
        <w:rPr>
          <w:rFonts w:ascii="Simplified Arabic" w:hAnsi="Simplified Arabic" w:cs="Simplified Arabic"/>
          <w:b/>
          <w:bCs/>
          <w:color w:val="000000" w:themeColor="text1"/>
          <w:sz w:val="24"/>
          <w:szCs w:val="24"/>
          <w:rtl/>
        </w:rPr>
        <w:t>إدارة و تسوية الرواتب و إدارة شؤون التقاعد المدني و التعويضات وفقا لأحكام القوانين و الأنظمة المعمول بها</w:t>
      </w:r>
      <w:r>
        <w:rPr>
          <w:rFonts w:ascii="Simplified Arabic" w:hAnsi="Simplified Arabic" w:cs="Simplified Arabic" w:hint="cs"/>
          <w:b/>
          <w:bCs/>
          <w:color w:val="000000" w:themeColor="text1"/>
          <w:sz w:val="24"/>
          <w:szCs w:val="24"/>
          <w:rtl/>
        </w:rPr>
        <w:t>.</w:t>
      </w:r>
    </w:p>
    <w:p w:rsidR="00943E4E" w:rsidRDefault="00943E4E" w:rsidP="00943E4E">
      <w:pPr>
        <w:spacing w:line="360" w:lineRule="auto"/>
        <w:jc w:val="right"/>
        <w:rPr>
          <w:rFonts w:ascii="Simplified Arabic" w:hAnsi="Simplified Arabic" w:cs="Simplified Arabic" w:hint="cs"/>
          <w:b/>
          <w:bCs/>
          <w:color w:val="000000" w:themeColor="text1"/>
          <w:sz w:val="24"/>
          <w:szCs w:val="24"/>
          <w:rtl/>
        </w:rPr>
      </w:pPr>
      <w:r>
        <w:rPr>
          <w:rFonts w:ascii="Simplified Arabic" w:hAnsi="Simplified Arabic" w:cs="Simplified Arabic" w:hint="cs"/>
          <w:b/>
          <w:bCs/>
          <w:color w:val="000000" w:themeColor="text1"/>
          <w:sz w:val="24"/>
          <w:szCs w:val="24"/>
          <w:rtl/>
        </w:rPr>
        <w:lastRenderedPageBreak/>
        <w:t>8</w:t>
      </w:r>
      <w:r w:rsidRPr="00943E4E">
        <w:rPr>
          <w:rFonts w:ascii="Simplified Arabic" w:hAnsi="Simplified Arabic" w:cs="Simplified Arabic"/>
          <w:b/>
          <w:bCs/>
          <w:color w:val="000000" w:themeColor="text1"/>
          <w:sz w:val="24"/>
          <w:szCs w:val="24"/>
          <w:rtl/>
        </w:rPr>
        <w:t>إدارة و تسوية الرواتب، و الدوائر الحكومية لتدريب و تأهيل الكوادر ماليا و محاسبيا</w:t>
      </w:r>
      <w:r>
        <w:rPr>
          <w:rFonts w:ascii="Simplified Arabic" w:hAnsi="Simplified Arabic" w:cs="Simplified Arabic" w:hint="cs"/>
          <w:b/>
          <w:bCs/>
          <w:color w:val="000000" w:themeColor="text1"/>
          <w:sz w:val="24"/>
          <w:szCs w:val="24"/>
          <w:rtl/>
        </w:rPr>
        <w:t>.</w:t>
      </w:r>
    </w:p>
    <w:p w:rsidR="00943E4E" w:rsidRDefault="00943E4E" w:rsidP="00943E4E">
      <w:pPr>
        <w:spacing w:line="360" w:lineRule="auto"/>
        <w:jc w:val="right"/>
        <w:rPr>
          <w:rFonts w:ascii="Simplified Arabic" w:hAnsi="Simplified Arabic" w:cs="Simplified Arabic" w:hint="cs"/>
          <w:b/>
          <w:bCs/>
          <w:color w:val="000000" w:themeColor="text1"/>
          <w:sz w:val="24"/>
          <w:szCs w:val="24"/>
          <w:rtl/>
        </w:rPr>
      </w:pPr>
      <w:r>
        <w:rPr>
          <w:rFonts w:ascii="Simplified Arabic" w:hAnsi="Simplified Arabic" w:cs="Simplified Arabic" w:hint="cs"/>
          <w:b/>
          <w:bCs/>
          <w:color w:val="000000" w:themeColor="text1"/>
          <w:sz w:val="24"/>
          <w:szCs w:val="24"/>
          <w:rtl/>
        </w:rPr>
        <w:t>9</w:t>
      </w:r>
      <w:r w:rsidRPr="00943E4E">
        <w:rPr>
          <w:rFonts w:ascii="Simplified Arabic" w:hAnsi="Simplified Arabic" w:cs="Simplified Arabic"/>
          <w:b/>
          <w:bCs/>
          <w:color w:val="000000" w:themeColor="text1"/>
          <w:sz w:val="24"/>
          <w:szCs w:val="24"/>
          <w:rtl/>
        </w:rPr>
        <w:t>التعاون و التنسيق مع الوزارات و الدوائر الحكومية لتدريب و تأهيل الكوادر ماليا و محاسبيا</w:t>
      </w:r>
      <w:r>
        <w:rPr>
          <w:rFonts w:ascii="Simplified Arabic" w:hAnsi="Simplified Arabic" w:cs="Simplified Arabic" w:hint="cs"/>
          <w:b/>
          <w:bCs/>
          <w:color w:val="000000" w:themeColor="text1"/>
          <w:sz w:val="24"/>
          <w:szCs w:val="24"/>
          <w:rtl/>
        </w:rPr>
        <w:t>.</w:t>
      </w:r>
    </w:p>
    <w:p w:rsidR="00943E4E" w:rsidRDefault="00943E4E" w:rsidP="00943E4E">
      <w:pPr>
        <w:spacing w:line="360" w:lineRule="auto"/>
        <w:jc w:val="right"/>
        <w:rPr>
          <w:rFonts w:ascii="Simplified Arabic" w:hAnsi="Simplified Arabic" w:cs="Simplified Arabic" w:hint="cs"/>
          <w:b/>
          <w:bCs/>
          <w:color w:val="000000" w:themeColor="text1"/>
          <w:sz w:val="24"/>
          <w:szCs w:val="24"/>
          <w:rtl/>
        </w:rPr>
      </w:pPr>
      <w:r>
        <w:rPr>
          <w:rFonts w:ascii="Simplified Arabic" w:hAnsi="Simplified Arabic" w:cs="Simplified Arabic" w:hint="cs"/>
          <w:b/>
          <w:bCs/>
          <w:color w:val="000000" w:themeColor="text1"/>
          <w:sz w:val="24"/>
          <w:szCs w:val="24"/>
          <w:rtl/>
        </w:rPr>
        <w:t>10</w:t>
      </w:r>
      <w:r w:rsidRPr="00943E4E">
        <w:rPr>
          <w:rFonts w:ascii="Simplified Arabic" w:hAnsi="Simplified Arabic" w:cs="Simplified Arabic"/>
          <w:b/>
          <w:bCs/>
          <w:color w:val="000000" w:themeColor="text1"/>
          <w:sz w:val="24"/>
          <w:szCs w:val="24"/>
          <w:rtl/>
        </w:rPr>
        <w:t>دراسة القضايا التي تنشأ عنها حقوق للحكومة أو تتطلب إقامة دعاوي عليها المحاكم المختصة و متابعتها</w:t>
      </w:r>
      <w:r>
        <w:rPr>
          <w:rFonts w:ascii="Simplified Arabic" w:hAnsi="Simplified Arabic" w:cs="Simplified Arabic" w:hint="cs"/>
          <w:b/>
          <w:bCs/>
          <w:color w:val="000000" w:themeColor="text1"/>
          <w:sz w:val="24"/>
          <w:szCs w:val="24"/>
          <w:rtl/>
        </w:rPr>
        <w:t>.</w:t>
      </w:r>
    </w:p>
    <w:p w:rsidR="00943E4E" w:rsidRDefault="00943E4E" w:rsidP="00943E4E">
      <w:pPr>
        <w:spacing w:line="360" w:lineRule="auto"/>
        <w:jc w:val="right"/>
        <w:rPr>
          <w:rFonts w:ascii="Simplified Arabic" w:hAnsi="Simplified Arabic" w:cs="Simplified Arabic" w:hint="cs"/>
          <w:b/>
          <w:bCs/>
          <w:color w:val="000000" w:themeColor="text1"/>
          <w:sz w:val="24"/>
          <w:szCs w:val="24"/>
          <w:rtl/>
        </w:rPr>
      </w:pPr>
      <w:r>
        <w:rPr>
          <w:rFonts w:ascii="Simplified Arabic" w:hAnsi="Simplified Arabic" w:cs="Simplified Arabic" w:hint="cs"/>
          <w:b/>
          <w:bCs/>
          <w:color w:val="000000" w:themeColor="text1"/>
          <w:sz w:val="24"/>
          <w:szCs w:val="24"/>
          <w:rtl/>
        </w:rPr>
        <w:t>11</w:t>
      </w:r>
      <w:r w:rsidRPr="00943E4E">
        <w:rPr>
          <w:rFonts w:ascii="Simplified Arabic" w:hAnsi="Simplified Arabic" w:cs="Simplified Arabic"/>
          <w:b/>
          <w:bCs/>
          <w:color w:val="000000" w:themeColor="text1"/>
          <w:sz w:val="24"/>
          <w:szCs w:val="24"/>
          <w:rtl/>
        </w:rPr>
        <w:t>التنسيق مع جميع الوزارات و المؤسسات الحكومية بخصوص تجهيز بلاغ الموازنة العامة</w:t>
      </w:r>
      <w:r>
        <w:rPr>
          <w:rFonts w:ascii="Simplified Arabic" w:hAnsi="Simplified Arabic" w:cs="Simplified Arabic" w:hint="cs"/>
          <w:b/>
          <w:bCs/>
          <w:color w:val="000000" w:themeColor="text1"/>
          <w:sz w:val="24"/>
          <w:szCs w:val="24"/>
          <w:rtl/>
        </w:rPr>
        <w:t>.</w:t>
      </w:r>
    </w:p>
    <w:p w:rsidR="00943E4E" w:rsidRDefault="00943E4E" w:rsidP="00943E4E">
      <w:pPr>
        <w:spacing w:line="360" w:lineRule="auto"/>
        <w:jc w:val="right"/>
        <w:rPr>
          <w:rFonts w:ascii="Simplified Arabic" w:hAnsi="Simplified Arabic" w:cs="Simplified Arabic" w:hint="cs"/>
          <w:b/>
          <w:bCs/>
          <w:color w:val="000000" w:themeColor="text1"/>
          <w:sz w:val="24"/>
          <w:szCs w:val="24"/>
          <w:rtl/>
        </w:rPr>
      </w:pPr>
      <w:r>
        <w:rPr>
          <w:rFonts w:ascii="Simplified Arabic" w:hAnsi="Simplified Arabic" w:cs="Simplified Arabic" w:hint="cs"/>
          <w:b/>
          <w:bCs/>
          <w:color w:val="000000" w:themeColor="text1"/>
          <w:sz w:val="24"/>
          <w:szCs w:val="24"/>
          <w:rtl/>
        </w:rPr>
        <w:t>12</w:t>
      </w:r>
      <w:r w:rsidRPr="00943E4E">
        <w:rPr>
          <w:rFonts w:ascii="Simplified Arabic" w:hAnsi="Simplified Arabic" w:cs="Simplified Arabic"/>
          <w:b/>
          <w:bCs/>
          <w:color w:val="000000" w:themeColor="text1"/>
          <w:sz w:val="24"/>
          <w:szCs w:val="24"/>
          <w:rtl/>
        </w:rPr>
        <w:t>وضع التعليمات و المعايير و النماذج المطلوبة لإدارة المالية ضمن الوزارات و المؤسسات الحكومية و تدريب المسئولين الماليين في الوزارات على تطبيقها و استعمالها</w:t>
      </w:r>
      <w:r>
        <w:rPr>
          <w:rFonts w:ascii="Simplified Arabic" w:hAnsi="Simplified Arabic" w:cs="Simplified Arabic" w:hint="cs"/>
          <w:b/>
          <w:bCs/>
          <w:color w:val="000000" w:themeColor="text1"/>
          <w:sz w:val="24"/>
          <w:szCs w:val="24"/>
          <w:rtl/>
        </w:rPr>
        <w:t>.</w:t>
      </w:r>
    </w:p>
    <w:p w:rsidR="00E74271" w:rsidRDefault="00943E4E" w:rsidP="00E74271">
      <w:pPr>
        <w:spacing w:line="360" w:lineRule="auto"/>
        <w:jc w:val="right"/>
        <w:rPr>
          <w:rFonts w:ascii="Simplified Arabic" w:hAnsi="Simplified Arabic" w:cs="Simplified Arabic" w:hint="cs"/>
          <w:b/>
          <w:bCs/>
          <w:color w:val="000000" w:themeColor="text1"/>
          <w:sz w:val="24"/>
          <w:szCs w:val="24"/>
          <w:rtl/>
        </w:rPr>
      </w:pPr>
      <w:r w:rsidRPr="00943E4E">
        <w:rPr>
          <w:rFonts w:ascii="Simplified Arabic" w:hAnsi="Simplified Arabic" w:cs="Simplified Arabic"/>
          <w:b/>
          <w:bCs/>
          <w:color w:val="000000" w:themeColor="text1"/>
          <w:sz w:val="24"/>
          <w:szCs w:val="24"/>
        </w:rPr>
        <w:t> </w:t>
      </w:r>
      <w:r w:rsidR="00E74271">
        <w:rPr>
          <w:rFonts w:ascii="Simplified Arabic" w:hAnsi="Simplified Arabic" w:cs="Simplified Arabic" w:hint="cs"/>
          <w:b/>
          <w:bCs/>
          <w:color w:val="000000" w:themeColor="text1"/>
          <w:sz w:val="24"/>
          <w:szCs w:val="24"/>
          <w:rtl/>
        </w:rPr>
        <w:t>13</w:t>
      </w:r>
      <w:r w:rsidRPr="00943E4E">
        <w:rPr>
          <w:rFonts w:ascii="Simplified Arabic" w:hAnsi="Simplified Arabic" w:cs="Simplified Arabic"/>
          <w:b/>
          <w:bCs/>
          <w:color w:val="000000" w:themeColor="text1"/>
          <w:sz w:val="24"/>
          <w:szCs w:val="24"/>
          <w:rtl/>
        </w:rPr>
        <w:t>التدقيق و الرقابة على جميع المعاملات المالية بما يتضمن الالتزام بالمبادئ المحاسبية المعتمدة قانونيا و تتبع الوزارة مبدأ الشفافية و المساءلة خلال جميع مراحل عملها</w:t>
      </w:r>
      <w:r w:rsidR="00E74271">
        <w:rPr>
          <w:rFonts w:ascii="Simplified Arabic" w:hAnsi="Simplified Arabic" w:cs="Simplified Arabic" w:hint="cs"/>
          <w:b/>
          <w:bCs/>
          <w:color w:val="000000" w:themeColor="text1"/>
          <w:sz w:val="24"/>
          <w:szCs w:val="24"/>
          <w:rtl/>
        </w:rPr>
        <w:t>.</w:t>
      </w:r>
    </w:p>
    <w:p w:rsidR="00E74271" w:rsidRDefault="00E74271" w:rsidP="00E74271">
      <w:pPr>
        <w:spacing w:line="360" w:lineRule="auto"/>
        <w:jc w:val="right"/>
        <w:rPr>
          <w:rFonts w:ascii="Simplified Arabic" w:hAnsi="Simplified Arabic" w:cs="Simplified Arabic" w:hint="cs"/>
          <w:b/>
          <w:bCs/>
          <w:color w:val="000000" w:themeColor="text1"/>
          <w:sz w:val="24"/>
          <w:szCs w:val="24"/>
          <w:rtl/>
        </w:rPr>
      </w:pPr>
      <w:r>
        <w:rPr>
          <w:rFonts w:ascii="Simplified Arabic" w:hAnsi="Simplified Arabic" w:cs="Simplified Arabic" w:hint="cs"/>
          <w:b/>
          <w:bCs/>
          <w:color w:val="000000" w:themeColor="text1"/>
          <w:sz w:val="24"/>
          <w:szCs w:val="24"/>
          <w:rtl/>
        </w:rPr>
        <w:t>14.</w:t>
      </w:r>
      <w:r w:rsidRPr="00E74271">
        <w:rPr>
          <w:rFonts w:ascii="AlHurraFontRegular" w:hAnsi="AlHurraFontRegular"/>
          <w:color w:val="666666"/>
          <w:sz w:val="27"/>
          <w:szCs w:val="27"/>
          <w:shd w:val="clear" w:color="auto" w:fill="FDFDFD"/>
          <w:rtl/>
        </w:rPr>
        <w:t xml:space="preserve"> </w:t>
      </w:r>
      <w:r w:rsidRPr="00E74271">
        <w:rPr>
          <w:rFonts w:ascii="Simplified Arabic" w:hAnsi="Simplified Arabic" w:cs="Simplified Arabic"/>
          <w:b/>
          <w:bCs/>
          <w:color w:val="000000" w:themeColor="text1"/>
          <w:sz w:val="24"/>
          <w:szCs w:val="24"/>
          <w:rtl/>
        </w:rPr>
        <w:t xml:space="preserve">التعاون مع جميع الوزارات و المؤسسات الحكومية </w:t>
      </w:r>
      <w:r w:rsidRPr="00E74271">
        <w:rPr>
          <w:rFonts w:ascii="Simplified Arabic" w:hAnsi="Simplified Arabic" w:cs="Simplified Arabic" w:hint="cs"/>
          <w:b/>
          <w:bCs/>
          <w:color w:val="000000" w:themeColor="text1"/>
          <w:sz w:val="24"/>
          <w:szCs w:val="24"/>
          <w:rtl/>
        </w:rPr>
        <w:t>لإنجاز</w:t>
      </w:r>
      <w:r w:rsidRPr="00E74271">
        <w:rPr>
          <w:rFonts w:ascii="Simplified Arabic" w:hAnsi="Simplified Arabic" w:cs="Simplified Arabic"/>
          <w:b/>
          <w:bCs/>
          <w:color w:val="000000" w:themeColor="text1"/>
          <w:sz w:val="24"/>
          <w:szCs w:val="24"/>
          <w:rtl/>
        </w:rPr>
        <w:t xml:space="preserve"> الموازنات الخاصة بهاو كما تراقب الوزارة تنفيذ المصروفات وفق الموازنات و الأوامر المالية المقررة و المعتمدة</w:t>
      </w:r>
      <w:r>
        <w:rPr>
          <w:rFonts w:ascii="Simplified Arabic" w:hAnsi="Simplified Arabic" w:cs="Simplified Arabic" w:hint="cs"/>
          <w:b/>
          <w:bCs/>
          <w:color w:val="000000" w:themeColor="text1"/>
          <w:sz w:val="24"/>
          <w:szCs w:val="24"/>
          <w:rtl/>
        </w:rPr>
        <w:t>.</w:t>
      </w:r>
    </w:p>
    <w:p w:rsidR="00E74271" w:rsidRDefault="00E74271" w:rsidP="00E74271">
      <w:pPr>
        <w:spacing w:line="360" w:lineRule="auto"/>
        <w:jc w:val="right"/>
        <w:rPr>
          <w:rFonts w:ascii="Simplified Arabic" w:hAnsi="Simplified Arabic" w:cs="Simplified Arabic" w:hint="cs"/>
          <w:b/>
          <w:bCs/>
          <w:color w:val="000000" w:themeColor="text1"/>
          <w:sz w:val="24"/>
          <w:szCs w:val="24"/>
          <w:rtl/>
        </w:rPr>
      </w:pPr>
      <w:r>
        <w:rPr>
          <w:rFonts w:ascii="Simplified Arabic" w:hAnsi="Simplified Arabic" w:cs="Simplified Arabic" w:hint="cs"/>
          <w:b/>
          <w:bCs/>
          <w:color w:val="000000" w:themeColor="text1"/>
          <w:sz w:val="24"/>
          <w:szCs w:val="24"/>
          <w:rtl/>
        </w:rPr>
        <w:t>15.</w:t>
      </w:r>
      <w:r w:rsidRPr="00E74271">
        <w:rPr>
          <w:rFonts w:ascii="AlHurraFontRegular" w:hAnsi="AlHurraFontRegular"/>
          <w:color w:val="666666"/>
          <w:sz w:val="27"/>
          <w:szCs w:val="27"/>
          <w:shd w:val="clear" w:color="auto" w:fill="FDFDFD"/>
          <w:rtl/>
        </w:rPr>
        <w:t xml:space="preserve"> </w:t>
      </w:r>
      <w:r w:rsidRPr="00E74271">
        <w:rPr>
          <w:rFonts w:ascii="Simplified Arabic" w:hAnsi="Simplified Arabic" w:cs="Simplified Arabic"/>
          <w:b/>
          <w:bCs/>
          <w:color w:val="000000" w:themeColor="text1"/>
          <w:sz w:val="24"/>
          <w:szCs w:val="24"/>
          <w:rtl/>
        </w:rPr>
        <w:t>الإشراف و المراقبة على صناديق المال الخاص بالسلطة الوطنية الفلسطينية</w:t>
      </w:r>
      <w:r>
        <w:rPr>
          <w:rFonts w:ascii="Simplified Arabic" w:hAnsi="Simplified Arabic" w:cs="Simplified Arabic" w:hint="cs"/>
          <w:b/>
          <w:bCs/>
          <w:color w:val="000000" w:themeColor="text1"/>
          <w:sz w:val="24"/>
          <w:szCs w:val="24"/>
          <w:rtl/>
        </w:rPr>
        <w:t>.</w:t>
      </w:r>
    </w:p>
    <w:p w:rsidR="00E74271" w:rsidRDefault="00E74271" w:rsidP="00E74271">
      <w:pPr>
        <w:spacing w:line="360" w:lineRule="auto"/>
        <w:jc w:val="right"/>
        <w:rPr>
          <w:rFonts w:ascii="Simplified Arabic" w:hAnsi="Simplified Arabic" w:cs="Simplified Arabic" w:hint="cs"/>
          <w:b/>
          <w:bCs/>
          <w:color w:val="000000" w:themeColor="text1"/>
          <w:sz w:val="24"/>
          <w:szCs w:val="24"/>
          <w:rtl/>
        </w:rPr>
      </w:pPr>
      <w:r>
        <w:rPr>
          <w:rFonts w:ascii="Simplified Arabic" w:hAnsi="Simplified Arabic" w:cs="Simplified Arabic" w:hint="cs"/>
          <w:b/>
          <w:bCs/>
          <w:color w:val="000000" w:themeColor="text1"/>
          <w:sz w:val="24"/>
          <w:szCs w:val="24"/>
          <w:rtl/>
        </w:rPr>
        <w:t>16.</w:t>
      </w:r>
      <w:r w:rsidRPr="00E74271">
        <w:rPr>
          <w:rFonts w:ascii="AlHurraFontRegular" w:hAnsi="AlHurraFontRegular"/>
          <w:color w:val="666666"/>
          <w:sz w:val="27"/>
          <w:szCs w:val="27"/>
          <w:shd w:val="clear" w:color="auto" w:fill="FDFDFD"/>
          <w:rtl/>
        </w:rPr>
        <w:t xml:space="preserve"> </w:t>
      </w:r>
      <w:r w:rsidRPr="00E74271">
        <w:rPr>
          <w:rFonts w:ascii="Simplified Arabic" w:hAnsi="Simplified Arabic" w:cs="Simplified Arabic"/>
          <w:b/>
          <w:bCs/>
          <w:color w:val="000000" w:themeColor="text1"/>
          <w:sz w:val="24"/>
          <w:szCs w:val="24"/>
          <w:rtl/>
        </w:rPr>
        <w:t>الالتزام بمبدأ استعمال حساب الخزينة الموحد في ما يتعلق بإيرادات و مصروفات الجهاز الحكومي</w:t>
      </w:r>
      <w:r>
        <w:rPr>
          <w:rFonts w:ascii="Simplified Arabic" w:hAnsi="Simplified Arabic" w:cs="Simplified Arabic" w:hint="cs"/>
          <w:b/>
          <w:bCs/>
          <w:color w:val="000000" w:themeColor="text1"/>
          <w:sz w:val="24"/>
          <w:szCs w:val="24"/>
          <w:rtl/>
        </w:rPr>
        <w:t>.</w:t>
      </w:r>
    </w:p>
    <w:p w:rsidR="00E74271" w:rsidRDefault="00E74271" w:rsidP="00E74271">
      <w:pPr>
        <w:spacing w:line="360" w:lineRule="auto"/>
        <w:jc w:val="right"/>
        <w:rPr>
          <w:rFonts w:ascii="Simplified Arabic" w:hAnsi="Simplified Arabic" w:cs="Simplified Arabic" w:hint="cs"/>
          <w:b/>
          <w:bCs/>
          <w:color w:val="000000" w:themeColor="text1"/>
          <w:sz w:val="24"/>
          <w:szCs w:val="24"/>
          <w:rtl/>
        </w:rPr>
      </w:pPr>
      <w:r>
        <w:rPr>
          <w:rFonts w:ascii="Simplified Arabic" w:hAnsi="Simplified Arabic" w:cs="Simplified Arabic" w:hint="cs"/>
          <w:b/>
          <w:bCs/>
          <w:color w:val="000000" w:themeColor="text1"/>
          <w:sz w:val="24"/>
          <w:szCs w:val="24"/>
          <w:rtl/>
        </w:rPr>
        <w:t>17.</w:t>
      </w:r>
      <w:r w:rsidRPr="00E74271">
        <w:rPr>
          <w:rFonts w:ascii="AlHurraFontRegular" w:hAnsi="AlHurraFontRegular"/>
          <w:color w:val="666666"/>
          <w:sz w:val="27"/>
          <w:szCs w:val="27"/>
          <w:shd w:val="clear" w:color="auto" w:fill="FDFDFD"/>
          <w:rtl/>
        </w:rPr>
        <w:t xml:space="preserve"> </w:t>
      </w:r>
      <w:r w:rsidRPr="00E74271">
        <w:rPr>
          <w:rFonts w:ascii="Simplified Arabic" w:hAnsi="Simplified Arabic" w:cs="Simplified Arabic"/>
          <w:b/>
          <w:bCs/>
          <w:color w:val="000000" w:themeColor="text1"/>
          <w:sz w:val="24"/>
          <w:szCs w:val="24"/>
          <w:rtl/>
        </w:rPr>
        <w:t>تأمين اللوازم و الخدمات المشتركة لمختلف وزارات و مؤسسات السلطة من خلال دائرة اللوازم العامة من خلال تطب</w:t>
      </w:r>
      <w:r>
        <w:rPr>
          <w:rFonts w:ascii="Simplified Arabic" w:hAnsi="Simplified Arabic" w:cs="Simplified Arabic"/>
          <w:b/>
          <w:bCs/>
          <w:color w:val="000000" w:themeColor="text1"/>
          <w:sz w:val="24"/>
          <w:szCs w:val="24"/>
          <w:rtl/>
        </w:rPr>
        <w:t>يق قانون اللوازم العام</w:t>
      </w:r>
      <w:r>
        <w:rPr>
          <w:rFonts w:ascii="Simplified Arabic" w:hAnsi="Simplified Arabic" w:cs="Simplified Arabic" w:hint="cs"/>
          <w:b/>
          <w:bCs/>
          <w:color w:val="000000" w:themeColor="text1"/>
          <w:sz w:val="24"/>
          <w:szCs w:val="24"/>
          <w:rtl/>
        </w:rPr>
        <w:t xml:space="preserve">ة حسب ما يورد ضمن القانون الأساسي </w:t>
      </w:r>
      <w:r w:rsidRPr="00E74271">
        <w:rPr>
          <w:rFonts w:ascii="Simplified Arabic" w:hAnsi="Simplified Arabic" w:cs="Simplified Arabic"/>
          <w:b/>
          <w:bCs/>
          <w:color w:val="000000" w:themeColor="text1"/>
          <w:sz w:val="24"/>
          <w:szCs w:val="24"/>
          <w:rtl/>
        </w:rPr>
        <w:t xml:space="preserve"> بما يحقق الحصول على أفضل السلع و الخدمات و بأقل تكلفة و إحكام الرقابة للمحافظة على المال العام</w:t>
      </w:r>
      <w:r>
        <w:rPr>
          <w:rFonts w:ascii="Simplified Arabic" w:hAnsi="Simplified Arabic" w:cs="Simplified Arabic" w:hint="cs"/>
          <w:b/>
          <w:bCs/>
          <w:color w:val="000000" w:themeColor="text1"/>
          <w:sz w:val="24"/>
          <w:szCs w:val="24"/>
          <w:rtl/>
        </w:rPr>
        <w:t>.</w:t>
      </w:r>
    </w:p>
    <w:p w:rsidR="00E74271" w:rsidRDefault="00E74271" w:rsidP="00E74271">
      <w:pPr>
        <w:spacing w:line="360" w:lineRule="auto"/>
        <w:jc w:val="right"/>
        <w:rPr>
          <w:rFonts w:ascii="Simplified Arabic" w:hAnsi="Simplified Arabic" w:cs="Simplified Arabic" w:hint="cs"/>
          <w:b/>
          <w:bCs/>
          <w:color w:val="000000" w:themeColor="text1"/>
          <w:sz w:val="24"/>
          <w:szCs w:val="24"/>
          <w:rtl/>
        </w:rPr>
      </w:pPr>
      <w:r>
        <w:rPr>
          <w:rFonts w:ascii="Simplified Arabic" w:hAnsi="Simplified Arabic" w:cs="Simplified Arabic" w:hint="cs"/>
          <w:b/>
          <w:bCs/>
          <w:color w:val="000000" w:themeColor="text1"/>
          <w:sz w:val="24"/>
          <w:szCs w:val="24"/>
          <w:rtl/>
        </w:rPr>
        <w:t>18.</w:t>
      </w:r>
      <w:r w:rsidRPr="00E74271">
        <w:rPr>
          <w:rFonts w:ascii="AlHurraFontRegular" w:hAnsi="AlHurraFontRegular"/>
          <w:color w:val="666666"/>
          <w:sz w:val="27"/>
          <w:szCs w:val="27"/>
          <w:shd w:val="clear" w:color="auto" w:fill="FDFDFD"/>
          <w:rtl/>
        </w:rPr>
        <w:t xml:space="preserve"> </w:t>
      </w:r>
      <w:r w:rsidRPr="00E74271">
        <w:rPr>
          <w:rFonts w:ascii="Simplified Arabic" w:hAnsi="Simplified Arabic" w:cs="Simplified Arabic"/>
          <w:b/>
          <w:bCs/>
          <w:color w:val="000000" w:themeColor="text1"/>
          <w:sz w:val="24"/>
          <w:szCs w:val="24"/>
          <w:rtl/>
        </w:rPr>
        <w:t>مراقبة و متابعة تطبيق أحكام التشريعات المالية نافذة المفعول</w:t>
      </w:r>
      <w:r>
        <w:rPr>
          <w:rFonts w:ascii="Simplified Arabic" w:hAnsi="Simplified Arabic" w:cs="Simplified Arabic" w:hint="cs"/>
          <w:b/>
          <w:bCs/>
          <w:color w:val="000000" w:themeColor="text1"/>
          <w:sz w:val="24"/>
          <w:szCs w:val="24"/>
          <w:rtl/>
        </w:rPr>
        <w:t>.</w:t>
      </w:r>
    </w:p>
    <w:p w:rsidR="00943E4E" w:rsidRPr="00943E4E" w:rsidRDefault="00943E4E" w:rsidP="00E74271">
      <w:pPr>
        <w:spacing w:line="360" w:lineRule="auto"/>
        <w:jc w:val="right"/>
        <w:rPr>
          <w:rFonts w:ascii="Simplified Arabic" w:hAnsi="Simplified Arabic" w:cs="Simplified Arabic" w:hint="cs"/>
          <w:b/>
          <w:bCs/>
          <w:color w:val="000000" w:themeColor="text1"/>
          <w:sz w:val="24"/>
          <w:szCs w:val="24"/>
          <w:rtl/>
        </w:rPr>
      </w:pPr>
      <w:r>
        <w:rPr>
          <w:rFonts w:ascii="Simplified Arabic" w:hAnsi="Simplified Arabic" w:cs="Simplified Arabic" w:hint="cs"/>
          <w:b/>
          <w:bCs/>
          <w:color w:val="000000" w:themeColor="text1"/>
          <w:sz w:val="24"/>
          <w:szCs w:val="24"/>
          <w:rtl/>
        </w:rPr>
        <w:t xml:space="preserve"> </w:t>
      </w:r>
    </w:p>
    <w:p w:rsidR="00FE16B6" w:rsidRDefault="00FE16B6" w:rsidP="00FE16B6">
      <w:pPr>
        <w:jc w:val="center"/>
        <w:rPr>
          <w:b/>
          <w:bCs/>
          <w:color w:val="000000" w:themeColor="text1"/>
          <w:sz w:val="24"/>
          <w:szCs w:val="24"/>
          <w:rtl/>
          <w:lang w:bidi="ar-JO"/>
        </w:rPr>
      </w:pPr>
    </w:p>
    <w:p w:rsidR="00E74271" w:rsidRDefault="00E74271" w:rsidP="00E74271">
      <w:pPr>
        <w:spacing w:line="360" w:lineRule="auto"/>
        <w:jc w:val="right"/>
        <w:rPr>
          <w:rFonts w:ascii="Simplified Arabic" w:hAnsi="Simplified Arabic" w:cs="Simplified Arabic" w:hint="cs"/>
          <w:b/>
          <w:bCs/>
          <w:sz w:val="24"/>
          <w:szCs w:val="24"/>
          <w:rtl/>
        </w:rPr>
      </w:pPr>
      <w:r w:rsidRPr="00E74271">
        <w:rPr>
          <w:rFonts w:ascii="Simplified Arabic" w:hAnsi="Simplified Arabic" w:cs="Simplified Arabic"/>
          <w:b/>
          <w:bCs/>
          <w:sz w:val="24"/>
          <w:szCs w:val="24"/>
          <w:rtl/>
        </w:rPr>
        <w:lastRenderedPageBreak/>
        <w:t>أ</w:t>
      </w:r>
      <w:r w:rsidRPr="00E74271">
        <w:rPr>
          <w:rFonts w:ascii="Times New Roman" w:hAnsi="Times New Roman" w:cs="Times New Roman" w:hint="cs"/>
          <w:b/>
          <w:bCs/>
          <w:sz w:val="24"/>
          <w:szCs w:val="24"/>
          <w:rtl/>
        </w:rPr>
        <w:t>ھ</w:t>
      </w:r>
      <w:r w:rsidRPr="00E74271">
        <w:rPr>
          <w:rFonts w:ascii="Simplified Arabic" w:hAnsi="Simplified Arabic" w:cs="Simplified Arabic" w:hint="cs"/>
          <w:b/>
          <w:bCs/>
          <w:sz w:val="24"/>
          <w:szCs w:val="24"/>
          <w:rtl/>
        </w:rPr>
        <w:t>م</w:t>
      </w:r>
      <w:r w:rsidRPr="00E74271">
        <w:rPr>
          <w:rFonts w:ascii="Simplified Arabic" w:hAnsi="Simplified Arabic" w:cs="Simplified Arabic"/>
          <w:b/>
          <w:bCs/>
          <w:sz w:val="24"/>
          <w:szCs w:val="24"/>
          <w:rtl/>
        </w:rPr>
        <w:t xml:space="preserve"> </w:t>
      </w:r>
      <w:r w:rsidRPr="00E74271">
        <w:rPr>
          <w:rFonts w:ascii="Simplified Arabic" w:hAnsi="Simplified Arabic" w:cs="Simplified Arabic" w:hint="cs"/>
          <w:b/>
          <w:bCs/>
          <w:sz w:val="24"/>
          <w:szCs w:val="24"/>
          <w:rtl/>
        </w:rPr>
        <w:t>المعارف</w:t>
      </w:r>
      <w:r w:rsidRPr="00E74271">
        <w:rPr>
          <w:rFonts w:ascii="Simplified Arabic" w:hAnsi="Simplified Arabic" w:cs="Simplified Arabic"/>
          <w:b/>
          <w:bCs/>
          <w:sz w:val="24"/>
          <w:szCs w:val="24"/>
          <w:rtl/>
        </w:rPr>
        <w:t xml:space="preserve"> </w:t>
      </w:r>
      <w:r w:rsidRPr="00E74271">
        <w:rPr>
          <w:rFonts w:ascii="Simplified Arabic" w:hAnsi="Simplified Arabic" w:cs="Simplified Arabic" w:hint="cs"/>
          <w:b/>
          <w:bCs/>
          <w:sz w:val="24"/>
          <w:szCs w:val="24"/>
          <w:rtl/>
        </w:rPr>
        <w:t>والخبرات</w:t>
      </w:r>
      <w:r w:rsidRPr="00E74271">
        <w:rPr>
          <w:rFonts w:ascii="Simplified Arabic" w:hAnsi="Simplified Arabic" w:cs="Simplified Arabic"/>
          <w:b/>
          <w:bCs/>
          <w:sz w:val="24"/>
          <w:szCs w:val="24"/>
          <w:rtl/>
        </w:rPr>
        <w:t xml:space="preserve"> </w:t>
      </w:r>
      <w:r w:rsidRPr="00E74271">
        <w:rPr>
          <w:rFonts w:ascii="Simplified Arabic" w:hAnsi="Simplified Arabic" w:cs="Simplified Arabic" w:hint="cs"/>
          <w:b/>
          <w:bCs/>
          <w:sz w:val="24"/>
          <w:szCs w:val="24"/>
          <w:rtl/>
        </w:rPr>
        <w:t>و</w:t>
      </w:r>
      <w:r>
        <w:rPr>
          <w:rFonts w:ascii="Simplified Arabic" w:hAnsi="Simplified Arabic" w:cs="Simplified Arabic" w:hint="cs"/>
          <w:b/>
          <w:bCs/>
          <w:sz w:val="24"/>
          <w:szCs w:val="24"/>
          <w:rtl/>
        </w:rPr>
        <w:t>المهارات</w:t>
      </w:r>
      <w:r w:rsidRPr="00E74271">
        <w:rPr>
          <w:rFonts w:ascii="Simplified Arabic" w:hAnsi="Simplified Arabic" w:cs="Simplified Arabic"/>
          <w:b/>
          <w:bCs/>
          <w:sz w:val="24"/>
          <w:szCs w:val="24"/>
          <w:rtl/>
        </w:rPr>
        <w:t xml:space="preserve"> </w:t>
      </w:r>
      <w:r w:rsidRPr="00E74271">
        <w:rPr>
          <w:rFonts w:ascii="Simplified Arabic" w:hAnsi="Simplified Arabic" w:cs="Simplified Arabic" w:hint="cs"/>
          <w:b/>
          <w:bCs/>
          <w:sz w:val="24"/>
          <w:szCs w:val="24"/>
          <w:rtl/>
        </w:rPr>
        <w:t>التى</w:t>
      </w:r>
      <w:r w:rsidRPr="00E74271">
        <w:rPr>
          <w:rFonts w:ascii="Simplified Arabic" w:hAnsi="Simplified Arabic" w:cs="Simplified Arabic"/>
          <w:b/>
          <w:bCs/>
          <w:sz w:val="24"/>
          <w:szCs w:val="24"/>
          <w:rtl/>
        </w:rPr>
        <w:t xml:space="preserve"> </w:t>
      </w:r>
      <w:r>
        <w:rPr>
          <w:rFonts w:ascii="Simplified Arabic" w:hAnsi="Simplified Arabic" w:cs="Simplified Arabic" w:hint="cs"/>
          <w:b/>
          <w:bCs/>
          <w:sz w:val="24"/>
          <w:szCs w:val="24"/>
          <w:rtl/>
        </w:rPr>
        <w:t>يحتاجها</w:t>
      </w:r>
      <w:r w:rsidRPr="00E74271">
        <w:rPr>
          <w:rFonts w:ascii="Simplified Arabic" w:hAnsi="Simplified Arabic" w:cs="Simplified Arabic"/>
          <w:b/>
          <w:bCs/>
          <w:sz w:val="24"/>
          <w:szCs w:val="24"/>
          <w:rtl/>
        </w:rPr>
        <w:t xml:space="preserve"> </w:t>
      </w:r>
      <w:r w:rsidRPr="00E74271">
        <w:rPr>
          <w:rFonts w:ascii="Simplified Arabic" w:hAnsi="Simplified Arabic" w:cs="Simplified Arabic" w:hint="cs"/>
          <w:b/>
          <w:bCs/>
          <w:sz w:val="24"/>
          <w:szCs w:val="24"/>
          <w:rtl/>
        </w:rPr>
        <w:t>شاغل</w:t>
      </w:r>
      <w:r>
        <w:rPr>
          <w:rFonts w:ascii="Simplified Arabic" w:hAnsi="Simplified Arabic" w:cs="Simplified Arabic" w:hint="cs"/>
          <w:b/>
          <w:bCs/>
          <w:sz w:val="24"/>
          <w:szCs w:val="24"/>
          <w:rtl/>
        </w:rPr>
        <w:t xml:space="preserve"> منصب مدير عام مالي بوزارة المالية : </w:t>
      </w:r>
    </w:p>
    <w:p w:rsidR="00E74271" w:rsidRDefault="00433115" w:rsidP="00E74271">
      <w:pPr>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أولاً : الشهادة العلمية و الأكاديمية المؤهلة إلى شغل هذا الموقع في العلوم المالية و الإدارة المالية .</w:t>
      </w:r>
    </w:p>
    <w:p w:rsidR="00433115" w:rsidRDefault="00433115" w:rsidP="00E74271">
      <w:pPr>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ثانياً : الخبرة المالية اللازمة  و المؤهلة إلى شغل هذا المنصب بما يتناسب مع الوصف الوظيفي للمنصب .</w:t>
      </w:r>
    </w:p>
    <w:p w:rsidR="0068239E" w:rsidRDefault="00433115" w:rsidP="00E74271">
      <w:pPr>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 xml:space="preserve">ثالثاً : المعرفة العملية </w:t>
      </w:r>
      <w:r w:rsidR="0068239E">
        <w:rPr>
          <w:rFonts w:ascii="Simplified Arabic" w:hAnsi="Simplified Arabic" w:cs="Simplified Arabic" w:hint="cs"/>
          <w:b/>
          <w:bCs/>
          <w:sz w:val="24"/>
          <w:szCs w:val="24"/>
          <w:rtl/>
        </w:rPr>
        <w:t>الواسعة في المجال المالي و إمتلاك خبرة جيدة بما يتناسب مع إشغال هذا المنصب .</w:t>
      </w:r>
    </w:p>
    <w:p w:rsidR="00433115" w:rsidRDefault="0068239E" w:rsidP="0068239E">
      <w:pPr>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 xml:space="preserve">رابعاً : الإلمام الجيد بكافئة مهنية عالية في العمل على </w:t>
      </w:r>
      <w:r w:rsidR="00433115">
        <w:rPr>
          <w:rFonts w:ascii="Simplified Arabic" w:hAnsi="Simplified Arabic" w:cs="Simplified Arabic" w:hint="cs"/>
          <w:b/>
          <w:bCs/>
          <w:sz w:val="24"/>
          <w:szCs w:val="24"/>
          <w:rtl/>
        </w:rPr>
        <w:t xml:space="preserve"> </w:t>
      </w:r>
      <w:r w:rsidRPr="0068239E">
        <w:rPr>
          <w:rFonts w:ascii="Simplified Arabic" w:hAnsi="Simplified Arabic" w:cs="Simplified Arabic"/>
          <w:b/>
          <w:bCs/>
          <w:sz w:val="24"/>
          <w:szCs w:val="24"/>
          <w:rtl/>
        </w:rPr>
        <w:t>تطوير إعداد الموازنات وذلك بإعداد برامج محوسبة على نظام الأورا</w:t>
      </w:r>
      <w:r>
        <w:rPr>
          <w:rFonts w:ascii="Simplified Arabic" w:hAnsi="Simplified Arabic" w:cs="Simplified Arabic" w:hint="cs"/>
          <w:b/>
          <w:bCs/>
          <w:sz w:val="24"/>
          <w:szCs w:val="24"/>
          <w:rtl/>
        </w:rPr>
        <w:t xml:space="preserve">ق المالية العالمية و المحلية </w:t>
      </w:r>
      <w:r w:rsidRPr="0068239E">
        <w:rPr>
          <w:rFonts w:ascii="Simplified Arabic" w:hAnsi="Simplified Arabic" w:cs="Simplified Arabic"/>
          <w:b/>
          <w:bCs/>
          <w:sz w:val="24"/>
          <w:szCs w:val="24"/>
          <w:rtl/>
        </w:rPr>
        <w:t xml:space="preserve"> في دائرة الموازنة العامة</w:t>
      </w:r>
      <w:r>
        <w:rPr>
          <w:rFonts w:ascii="Simplified Arabic" w:hAnsi="Simplified Arabic" w:cs="Simplified Arabic" w:hint="cs"/>
          <w:b/>
          <w:bCs/>
          <w:sz w:val="24"/>
          <w:szCs w:val="24"/>
          <w:rtl/>
        </w:rPr>
        <w:t xml:space="preserve"> .</w:t>
      </w:r>
    </w:p>
    <w:p w:rsidR="0068239E" w:rsidRDefault="0068239E" w:rsidP="0068239E">
      <w:pPr>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خامساً : الإلمام بالنظام المالي المعمول به في الوزارة بما يتحقق من خلال القانون الأساسي للوزارة و الهيكل التنظيمي المالي و القوانين المتعلقة بالنظام المالي .</w:t>
      </w:r>
    </w:p>
    <w:p w:rsidR="0068239E" w:rsidRDefault="0068239E" w:rsidP="0068239E">
      <w:pPr>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سادساً : إمتلاك المهارات المختلفة في الأنظمة المالية المحوسبة محلياً و دولياً و عالمياً بما يحقق المصلحة العامة .</w:t>
      </w:r>
    </w:p>
    <w:p w:rsidR="0068239E" w:rsidRDefault="0068239E" w:rsidP="0068239E">
      <w:pPr>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 xml:space="preserve">سابعاً : </w:t>
      </w:r>
      <w:r w:rsidRPr="0068239E">
        <w:rPr>
          <w:rFonts w:ascii="Simplified Arabic" w:hAnsi="Simplified Arabic" w:cs="Simplified Arabic"/>
          <w:b/>
          <w:bCs/>
          <w:sz w:val="24"/>
          <w:szCs w:val="24"/>
          <w:rtl/>
        </w:rPr>
        <w:t>إعداد نظام جدول تشكيلات الوظائف السنوي للوزارات والمؤسسات العامة وبالتنسيق معها</w:t>
      </w:r>
      <w:r>
        <w:rPr>
          <w:rFonts w:ascii="Simplified Arabic" w:hAnsi="Simplified Arabic" w:cs="Simplified Arabic" w:hint="cs"/>
          <w:b/>
          <w:bCs/>
          <w:sz w:val="24"/>
          <w:szCs w:val="24"/>
          <w:rtl/>
        </w:rPr>
        <w:t xml:space="preserve"> .</w:t>
      </w:r>
    </w:p>
    <w:p w:rsidR="0068239E" w:rsidRDefault="0068239E" w:rsidP="0068239E">
      <w:pPr>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ثامناً :</w:t>
      </w:r>
      <w:r w:rsidRPr="0068239E">
        <w:rPr>
          <w:rFonts w:ascii="AlHurraFontRegular" w:hAnsi="AlHurraFontRegular"/>
          <w:color w:val="666666"/>
          <w:sz w:val="27"/>
          <w:szCs w:val="27"/>
          <w:shd w:val="clear" w:color="auto" w:fill="FDFDFD"/>
          <w:rtl/>
        </w:rPr>
        <w:t xml:space="preserve"> </w:t>
      </w:r>
      <w:r w:rsidRPr="0068239E">
        <w:rPr>
          <w:rFonts w:ascii="Simplified Arabic" w:hAnsi="Simplified Arabic" w:cs="Simplified Arabic"/>
          <w:b/>
          <w:bCs/>
          <w:sz w:val="24"/>
          <w:szCs w:val="24"/>
          <w:rtl/>
        </w:rPr>
        <w:t>القيام بالدراسات والأبحاث التي بتطلبها إعداد الموازنة العامة وتنفيذها</w:t>
      </w:r>
      <w:r>
        <w:rPr>
          <w:rFonts w:ascii="Simplified Arabic" w:hAnsi="Simplified Arabic" w:cs="Simplified Arabic" w:hint="cs"/>
          <w:b/>
          <w:bCs/>
          <w:sz w:val="24"/>
          <w:szCs w:val="24"/>
          <w:rtl/>
        </w:rPr>
        <w:t xml:space="preserve"> .</w:t>
      </w:r>
    </w:p>
    <w:p w:rsidR="0068239E" w:rsidRDefault="0068239E" w:rsidP="0068239E">
      <w:pPr>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 xml:space="preserve">تاسعاً : </w:t>
      </w:r>
      <w:r w:rsidRPr="0068239E">
        <w:rPr>
          <w:rFonts w:ascii="Simplified Arabic" w:hAnsi="Simplified Arabic" w:cs="Simplified Arabic"/>
          <w:b/>
          <w:bCs/>
          <w:sz w:val="24"/>
          <w:szCs w:val="24"/>
          <w:rtl/>
        </w:rPr>
        <w:t>دراسة ومناقشة وتقييم جميع الطلبات وكافة البرامج والأعمال والمشاريع التي يطلب رصد مخصصات لها بعد التأكد من جدواها الاقتصادية ومواءمتها للسياسات المالية المعتمدة</w:t>
      </w:r>
      <w:r>
        <w:rPr>
          <w:rFonts w:ascii="Simplified Arabic" w:hAnsi="Simplified Arabic" w:cs="Simplified Arabic" w:hint="cs"/>
          <w:b/>
          <w:bCs/>
          <w:sz w:val="24"/>
          <w:szCs w:val="24"/>
          <w:rtl/>
        </w:rPr>
        <w:t xml:space="preserve"> .</w:t>
      </w:r>
    </w:p>
    <w:p w:rsidR="0068239E" w:rsidRDefault="0068239E" w:rsidP="0068239E">
      <w:pPr>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 xml:space="preserve">عاشراً : </w:t>
      </w:r>
      <w:r w:rsidRPr="0068239E">
        <w:rPr>
          <w:rFonts w:ascii="Simplified Arabic" w:hAnsi="Simplified Arabic" w:cs="Simplified Arabic"/>
          <w:b/>
          <w:bCs/>
          <w:sz w:val="24"/>
          <w:szCs w:val="24"/>
          <w:rtl/>
        </w:rPr>
        <w:t>الاطلاع على كافة الوثائق والعقود المالية والحسابات للوزارات والمؤسسات العامة</w:t>
      </w:r>
      <w:r>
        <w:rPr>
          <w:rFonts w:ascii="Simplified Arabic" w:hAnsi="Simplified Arabic" w:cs="Simplified Arabic" w:hint="cs"/>
          <w:b/>
          <w:bCs/>
          <w:sz w:val="24"/>
          <w:szCs w:val="24"/>
          <w:rtl/>
        </w:rPr>
        <w:t xml:space="preserve">  .</w:t>
      </w:r>
    </w:p>
    <w:p w:rsidR="00B01F2B" w:rsidRDefault="006F72FC" w:rsidP="00B01F2B">
      <w:pPr>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 xml:space="preserve">أحد عشر : </w:t>
      </w:r>
      <w:r w:rsidR="00B01F2B">
        <w:rPr>
          <w:rFonts w:ascii="Simplified Arabic" w:hAnsi="Simplified Arabic" w:cs="Simplified Arabic" w:hint="cs"/>
          <w:b/>
          <w:bCs/>
          <w:sz w:val="24"/>
          <w:szCs w:val="24"/>
          <w:rtl/>
        </w:rPr>
        <w:t>المهارة القيادية ، مهارة حل المشكلات ، مهارة التواصل الجيد مع الآخرين ، مهارة التحليل  ، مهارة الرياضيات و الحسابات المتقدمة محوسبياً ، القدرة التنظيمية العالية ، المهارة التكنولوجية المرتبطة بالمحاسبة و التطور المعلوماتي و التكنولوجي في عالم المال .</w:t>
      </w:r>
    </w:p>
    <w:p w:rsidR="00BA449D" w:rsidRDefault="00BA449D" w:rsidP="0068239E">
      <w:pPr>
        <w:spacing w:line="360" w:lineRule="auto"/>
        <w:jc w:val="right"/>
        <w:rPr>
          <w:rFonts w:ascii="Simplified Arabic" w:hAnsi="Simplified Arabic" w:cs="Simplified Arabic" w:hint="cs"/>
          <w:b/>
          <w:bCs/>
          <w:sz w:val="24"/>
          <w:szCs w:val="24"/>
          <w:rtl/>
        </w:rPr>
      </w:pPr>
    </w:p>
    <w:p w:rsidR="00BA449D" w:rsidRDefault="00BA449D" w:rsidP="00BA449D">
      <w:pPr>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الجهات</w:t>
      </w:r>
      <w:r w:rsidRPr="00BA449D">
        <w:rPr>
          <w:rFonts w:ascii="Simplified Arabic" w:hAnsi="Simplified Arabic" w:cs="Simplified Arabic"/>
          <w:b/>
          <w:bCs/>
          <w:sz w:val="24"/>
          <w:szCs w:val="24"/>
          <w:rtl/>
        </w:rPr>
        <w:t xml:space="preserve"> </w:t>
      </w:r>
      <w:r w:rsidRPr="00BA449D">
        <w:rPr>
          <w:rFonts w:ascii="Simplified Arabic" w:hAnsi="Simplified Arabic" w:cs="Simplified Arabic" w:hint="cs"/>
          <w:b/>
          <w:bCs/>
          <w:sz w:val="24"/>
          <w:szCs w:val="24"/>
          <w:rtl/>
        </w:rPr>
        <w:t>والمؤسسات</w:t>
      </w:r>
      <w:r w:rsidRPr="00BA449D">
        <w:rPr>
          <w:rFonts w:ascii="Simplified Arabic" w:hAnsi="Simplified Arabic" w:cs="Simplified Arabic"/>
          <w:b/>
          <w:bCs/>
          <w:sz w:val="24"/>
          <w:szCs w:val="24"/>
          <w:rtl/>
        </w:rPr>
        <w:t xml:space="preserve"> </w:t>
      </w:r>
      <w:r w:rsidRPr="00BA449D">
        <w:rPr>
          <w:rFonts w:ascii="Simplified Arabic" w:hAnsi="Simplified Arabic" w:cs="Simplified Arabic" w:hint="cs"/>
          <w:b/>
          <w:bCs/>
          <w:sz w:val="24"/>
          <w:szCs w:val="24"/>
          <w:rtl/>
        </w:rPr>
        <w:t>والأفراد</w:t>
      </w:r>
      <w:r w:rsidRPr="00BA449D">
        <w:rPr>
          <w:rFonts w:ascii="Simplified Arabic" w:hAnsi="Simplified Arabic" w:cs="Simplified Arabic"/>
          <w:b/>
          <w:bCs/>
          <w:sz w:val="24"/>
          <w:szCs w:val="24"/>
          <w:rtl/>
        </w:rPr>
        <w:t xml:space="preserve"> </w:t>
      </w:r>
      <w:r w:rsidRPr="00BA449D">
        <w:rPr>
          <w:rFonts w:ascii="Simplified Arabic" w:hAnsi="Simplified Arabic" w:cs="Simplified Arabic" w:hint="cs"/>
          <w:b/>
          <w:bCs/>
          <w:sz w:val="24"/>
          <w:szCs w:val="24"/>
          <w:rtl/>
        </w:rPr>
        <w:t>التى</w:t>
      </w:r>
      <w:r w:rsidRPr="00BA449D">
        <w:rPr>
          <w:rFonts w:ascii="Simplified Arabic" w:hAnsi="Simplified Arabic" w:cs="Simplified Arabic"/>
          <w:b/>
          <w:bCs/>
          <w:sz w:val="24"/>
          <w:szCs w:val="24"/>
          <w:rtl/>
        </w:rPr>
        <w:t xml:space="preserve"> </w:t>
      </w:r>
      <w:r w:rsidRPr="00BA449D">
        <w:rPr>
          <w:rFonts w:ascii="Simplified Arabic" w:hAnsi="Simplified Arabic" w:cs="Simplified Arabic" w:hint="cs"/>
          <w:b/>
          <w:bCs/>
          <w:sz w:val="24"/>
          <w:szCs w:val="24"/>
          <w:rtl/>
        </w:rPr>
        <w:t>یتعامل</w:t>
      </w:r>
      <w:r w:rsidRPr="00BA449D">
        <w:rPr>
          <w:rFonts w:ascii="Simplified Arabic" w:hAnsi="Simplified Arabic" w:cs="Simplified Arabic"/>
          <w:b/>
          <w:bCs/>
          <w:sz w:val="24"/>
          <w:szCs w:val="24"/>
          <w:rtl/>
        </w:rPr>
        <w:t xml:space="preserve"> </w:t>
      </w:r>
      <w:r>
        <w:rPr>
          <w:rFonts w:ascii="Simplified Arabic" w:hAnsi="Simplified Arabic" w:cs="Simplified Arabic" w:hint="cs"/>
          <w:b/>
          <w:bCs/>
          <w:sz w:val="24"/>
          <w:szCs w:val="24"/>
          <w:rtl/>
        </w:rPr>
        <w:t>معها</w:t>
      </w:r>
      <w:r w:rsidRPr="00BA449D">
        <w:rPr>
          <w:rFonts w:ascii="Simplified Arabic" w:hAnsi="Simplified Arabic" w:cs="Simplified Arabic"/>
          <w:b/>
          <w:bCs/>
          <w:sz w:val="24"/>
          <w:szCs w:val="24"/>
          <w:rtl/>
        </w:rPr>
        <w:t xml:space="preserve"> </w:t>
      </w:r>
      <w:r w:rsidRPr="00BA449D">
        <w:rPr>
          <w:rFonts w:ascii="Simplified Arabic" w:hAnsi="Simplified Arabic" w:cs="Simplified Arabic" w:hint="cs"/>
          <w:b/>
          <w:bCs/>
          <w:sz w:val="24"/>
          <w:szCs w:val="24"/>
          <w:rtl/>
        </w:rPr>
        <w:t>بصورة</w:t>
      </w:r>
      <w:r w:rsidRPr="00BA449D">
        <w:rPr>
          <w:rFonts w:ascii="Simplified Arabic" w:hAnsi="Simplified Arabic" w:cs="Simplified Arabic"/>
          <w:b/>
          <w:bCs/>
          <w:sz w:val="24"/>
          <w:szCs w:val="24"/>
          <w:rtl/>
        </w:rPr>
        <w:t xml:space="preserve"> </w:t>
      </w:r>
      <w:r w:rsidRPr="00BA449D">
        <w:rPr>
          <w:rFonts w:ascii="Simplified Arabic" w:hAnsi="Simplified Arabic" w:cs="Simplified Arabic" w:hint="cs"/>
          <w:b/>
          <w:bCs/>
          <w:sz w:val="24"/>
          <w:szCs w:val="24"/>
          <w:rtl/>
        </w:rPr>
        <w:t>من</w:t>
      </w:r>
      <w:r w:rsidRPr="00BA449D">
        <w:rPr>
          <w:rFonts w:ascii="Simplified Arabic" w:hAnsi="Simplified Arabic" w:cs="Simplified Arabic"/>
          <w:b/>
          <w:bCs/>
          <w:sz w:val="24"/>
          <w:szCs w:val="24"/>
          <w:rtl/>
        </w:rPr>
        <w:t>تظمة وتؤثر في قراراته</w:t>
      </w:r>
      <w:r>
        <w:rPr>
          <w:rFonts w:ascii="Simplified Arabic" w:hAnsi="Simplified Arabic" w:cs="Simplified Arabic" w:hint="cs"/>
          <w:b/>
          <w:bCs/>
          <w:sz w:val="24"/>
          <w:szCs w:val="24"/>
          <w:rtl/>
        </w:rPr>
        <w:t xml:space="preserve"> : </w:t>
      </w:r>
    </w:p>
    <w:p w:rsidR="00BA449D" w:rsidRDefault="00BA449D" w:rsidP="00BA449D">
      <w:pPr>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1.المؤسسات المانحة الدولية و العالمية مثل البنك الدولي و صندوق النقد الدولي .</w:t>
      </w:r>
    </w:p>
    <w:p w:rsidR="00BA449D" w:rsidRDefault="00BA449D" w:rsidP="00BA449D">
      <w:pPr>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2.الوزارت الحكومية المختلفة من تنسيق دائم و متابعة دورية بين مختلف الأقسام المالية في الوزارات و متابعة ذلك بتقارير دورية منتظمة بما يحقق المصلحة العامة .</w:t>
      </w:r>
    </w:p>
    <w:p w:rsidR="00BA449D" w:rsidRDefault="00BA449D" w:rsidP="00BA449D">
      <w:pPr>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3.الموظفين الحكوميين في الوزارة و مختلف وزارات الحكومة بما يحقق الصالح العام و الهدف الأسمى للمصلحة العامة للموظف و المواطن .</w:t>
      </w:r>
    </w:p>
    <w:p w:rsidR="00BA449D" w:rsidRDefault="00BA449D" w:rsidP="00BA449D">
      <w:pPr>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4.مؤسسات الأوراق المالية المحلية و العالمية ومؤسسات المواصفات و المقاييس و الرقابة المالية .</w:t>
      </w:r>
    </w:p>
    <w:p w:rsidR="00BA449D" w:rsidRDefault="00BA449D" w:rsidP="00BA449D">
      <w:pPr>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5.</w:t>
      </w:r>
      <w:r w:rsidR="006B4B76">
        <w:rPr>
          <w:rFonts w:ascii="Simplified Arabic" w:hAnsi="Simplified Arabic" w:cs="Simplified Arabic" w:hint="cs"/>
          <w:b/>
          <w:bCs/>
          <w:sz w:val="24"/>
          <w:szCs w:val="24"/>
          <w:rtl/>
        </w:rPr>
        <w:t>دوائر الرقابة المالية و التفتيش في الوزارة و مختلف وزارات الحكومة لتحقيق المصلحة العامة و تغليبها على المصلحة الفردية .</w:t>
      </w:r>
    </w:p>
    <w:p w:rsidR="006B4B76" w:rsidRDefault="006B4B76" w:rsidP="00BA449D">
      <w:pPr>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6.المؤسسات الشريكة و المساهمة و المساعدة للوزارة في حالاتها المالية و دعم موازنتها .</w:t>
      </w:r>
    </w:p>
    <w:p w:rsidR="006B4B76" w:rsidRDefault="006B4B76" w:rsidP="00BA449D">
      <w:pPr>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7.المستثمرين الماليين في السوق المالي و الاوراق المالية التي تساهم في تنفيذ إستثمار مالي في البلد .</w:t>
      </w:r>
    </w:p>
    <w:p w:rsidR="006B4B76" w:rsidRDefault="006B4B76" w:rsidP="00BA449D">
      <w:pPr>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8.مؤسسات المجتمع المدني المحلية و الدولية المساهمة مالياً للوزارة أو التي تتلقى دعماً مالياً من الوزارة .</w:t>
      </w:r>
    </w:p>
    <w:p w:rsidR="006B4B76" w:rsidRDefault="006B4B76" w:rsidP="00BA449D">
      <w:pPr>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9.المؤسسات التعليمية التي تتلقى دعماً مالياً حكومياً بصورة دورة و منتظمة سواء بشكل شهري أو سنوي ، إضافة إلى المؤسسات الصحية سواء الخاصة أو العامة .</w:t>
      </w:r>
    </w:p>
    <w:p w:rsidR="006B4B76" w:rsidRDefault="006B4B76" w:rsidP="00BA449D">
      <w:pPr>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10.المواطنين و المراجعين و الموظفين الذين تتطلب معاملاتهم موافقة أو مراجعة من المدير العام المالي في الوزارة.</w:t>
      </w:r>
    </w:p>
    <w:p w:rsidR="006B4B76" w:rsidRDefault="006B4B76" w:rsidP="00BA449D">
      <w:pPr>
        <w:spacing w:line="360" w:lineRule="auto"/>
        <w:jc w:val="right"/>
        <w:rPr>
          <w:rFonts w:ascii="Simplified Arabic" w:hAnsi="Simplified Arabic" w:cs="Simplified Arabic" w:hint="cs"/>
          <w:b/>
          <w:bCs/>
          <w:sz w:val="24"/>
          <w:szCs w:val="24"/>
          <w:rtl/>
        </w:rPr>
      </w:pPr>
    </w:p>
    <w:p w:rsidR="006B4B76" w:rsidRDefault="006B4B76" w:rsidP="006B4B76">
      <w:pPr>
        <w:spacing w:line="360" w:lineRule="auto"/>
        <w:jc w:val="right"/>
        <w:rPr>
          <w:rFonts w:ascii="Simplified Arabic" w:hAnsi="Simplified Arabic" w:cs="Simplified Arabic" w:hint="cs"/>
          <w:b/>
          <w:bCs/>
          <w:sz w:val="24"/>
          <w:szCs w:val="24"/>
          <w:rtl/>
        </w:rPr>
      </w:pPr>
      <w:r w:rsidRPr="006B4B76">
        <w:rPr>
          <w:rFonts w:ascii="Simplified Arabic" w:hAnsi="Simplified Arabic" w:cs="Simplified Arabic"/>
          <w:b/>
          <w:bCs/>
          <w:sz w:val="24"/>
          <w:szCs w:val="24"/>
          <w:rtl/>
        </w:rPr>
        <w:lastRenderedPageBreak/>
        <w:t xml:space="preserve">ذكر في </w:t>
      </w:r>
      <w:r>
        <w:rPr>
          <w:rFonts w:ascii="Simplified Arabic" w:hAnsi="Simplified Arabic" w:cs="Simplified Arabic" w:hint="cs"/>
          <w:b/>
          <w:bCs/>
          <w:sz w:val="24"/>
          <w:szCs w:val="24"/>
          <w:rtl/>
        </w:rPr>
        <w:t>النهاية</w:t>
      </w:r>
      <w:r w:rsidRPr="006B4B76">
        <w:rPr>
          <w:rFonts w:ascii="Simplified Arabic" w:hAnsi="Simplified Arabic" w:cs="Simplified Arabic"/>
          <w:b/>
          <w:bCs/>
          <w:sz w:val="24"/>
          <w:szCs w:val="24"/>
          <w:rtl/>
        </w:rPr>
        <w:t xml:space="preserve"> </w:t>
      </w:r>
      <w:r w:rsidRPr="006B4B76">
        <w:rPr>
          <w:rFonts w:ascii="Simplified Arabic" w:hAnsi="Simplified Arabic" w:cs="Simplified Arabic" w:hint="cs"/>
          <w:b/>
          <w:bCs/>
          <w:sz w:val="24"/>
          <w:szCs w:val="24"/>
          <w:rtl/>
        </w:rPr>
        <w:t>كیف</w:t>
      </w:r>
      <w:r w:rsidRPr="006B4B76">
        <w:rPr>
          <w:rFonts w:ascii="Simplified Arabic" w:hAnsi="Simplified Arabic" w:cs="Simplified Arabic"/>
          <w:b/>
          <w:bCs/>
          <w:sz w:val="24"/>
          <w:szCs w:val="24"/>
          <w:rtl/>
        </w:rPr>
        <w:t xml:space="preserve"> </w:t>
      </w:r>
      <w:r w:rsidRPr="006B4B76">
        <w:rPr>
          <w:rFonts w:ascii="Simplified Arabic" w:hAnsi="Simplified Arabic" w:cs="Simplified Arabic" w:hint="cs"/>
          <w:b/>
          <w:bCs/>
          <w:sz w:val="24"/>
          <w:szCs w:val="24"/>
          <w:rtl/>
        </w:rPr>
        <w:t>یمكنك</w:t>
      </w:r>
      <w:r w:rsidRPr="006B4B76">
        <w:rPr>
          <w:rFonts w:ascii="Simplified Arabic" w:hAnsi="Simplified Arabic" w:cs="Simplified Arabic"/>
          <w:b/>
          <w:bCs/>
          <w:sz w:val="24"/>
          <w:szCs w:val="24"/>
          <w:rtl/>
        </w:rPr>
        <w:t xml:space="preserve"> </w:t>
      </w:r>
      <w:r w:rsidRPr="006B4B76">
        <w:rPr>
          <w:rFonts w:ascii="Simplified Arabic" w:hAnsi="Simplified Arabic" w:cs="Simplified Arabic" w:hint="cs"/>
          <w:b/>
          <w:bCs/>
          <w:sz w:val="24"/>
          <w:szCs w:val="24"/>
          <w:rtl/>
        </w:rPr>
        <w:t>تحقیق</w:t>
      </w:r>
      <w:r w:rsidRPr="006B4B76">
        <w:rPr>
          <w:rFonts w:ascii="Simplified Arabic" w:hAnsi="Simplified Arabic" w:cs="Simplified Arabic"/>
          <w:b/>
          <w:bCs/>
          <w:sz w:val="24"/>
          <w:szCs w:val="24"/>
          <w:rtl/>
        </w:rPr>
        <w:t xml:space="preserve"> </w:t>
      </w:r>
      <w:r w:rsidRPr="006B4B76">
        <w:rPr>
          <w:rFonts w:ascii="Simplified Arabic" w:hAnsi="Simplified Arabic" w:cs="Simplified Arabic" w:hint="cs"/>
          <w:b/>
          <w:bCs/>
          <w:sz w:val="24"/>
          <w:szCs w:val="24"/>
          <w:rtl/>
        </w:rPr>
        <w:t>أ</w:t>
      </w:r>
      <w:r w:rsidRPr="006B4B76">
        <w:rPr>
          <w:rFonts w:ascii="Times New Roman" w:hAnsi="Times New Roman" w:cs="Times New Roman" w:hint="cs"/>
          <w:b/>
          <w:bCs/>
          <w:sz w:val="24"/>
          <w:szCs w:val="24"/>
          <w:rtl/>
        </w:rPr>
        <w:t>ھ</w:t>
      </w:r>
      <w:r w:rsidRPr="006B4B76">
        <w:rPr>
          <w:rFonts w:ascii="Simplified Arabic" w:hAnsi="Simplified Arabic" w:cs="Simplified Arabic" w:hint="cs"/>
          <w:b/>
          <w:bCs/>
          <w:sz w:val="24"/>
          <w:szCs w:val="24"/>
          <w:rtl/>
        </w:rPr>
        <w:t>دافك</w:t>
      </w:r>
      <w:r w:rsidRPr="006B4B76">
        <w:rPr>
          <w:rFonts w:ascii="Simplified Arabic" w:hAnsi="Simplified Arabic" w:cs="Simplified Arabic"/>
          <w:b/>
          <w:bCs/>
          <w:sz w:val="24"/>
          <w:szCs w:val="24"/>
          <w:rtl/>
        </w:rPr>
        <w:t xml:space="preserve"> </w:t>
      </w:r>
      <w:r w:rsidRPr="006B4B76">
        <w:rPr>
          <w:rFonts w:ascii="Simplified Arabic" w:hAnsi="Simplified Arabic" w:cs="Simplified Arabic" w:hint="cs"/>
          <w:b/>
          <w:bCs/>
          <w:sz w:val="24"/>
          <w:szCs w:val="24"/>
          <w:rtl/>
        </w:rPr>
        <w:t>الشخصیة</w:t>
      </w:r>
      <w:r w:rsidRPr="006B4B76">
        <w:rPr>
          <w:rFonts w:ascii="Simplified Arabic" w:hAnsi="Simplified Arabic" w:cs="Simplified Arabic"/>
          <w:b/>
          <w:bCs/>
          <w:sz w:val="24"/>
          <w:szCs w:val="24"/>
          <w:rtl/>
        </w:rPr>
        <w:t xml:space="preserve"> </w:t>
      </w:r>
      <w:r w:rsidRPr="006B4B76">
        <w:rPr>
          <w:rFonts w:ascii="Simplified Arabic" w:hAnsi="Simplified Arabic" w:cs="Simplified Arabic" w:hint="cs"/>
          <w:b/>
          <w:bCs/>
          <w:sz w:val="24"/>
          <w:szCs w:val="24"/>
          <w:rtl/>
        </w:rPr>
        <w:t>بناء</w:t>
      </w:r>
      <w:r w:rsidRPr="006B4B76">
        <w:rPr>
          <w:rFonts w:ascii="Simplified Arabic" w:hAnsi="Simplified Arabic" w:cs="Simplified Arabic"/>
          <w:b/>
          <w:bCs/>
          <w:sz w:val="24"/>
          <w:szCs w:val="24"/>
          <w:rtl/>
        </w:rPr>
        <w:t xml:space="preserve"> </w:t>
      </w:r>
      <w:r w:rsidRPr="006B4B76">
        <w:rPr>
          <w:rFonts w:ascii="Simplified Arabic" w:hAnsi="Simplified Arabic" w:cs="Simplified Arabic" w:hint="cs"/>
          <w:b/>
          <w:bCs/>
          <w:sz w:val="24"/>
          <w:szCs w:val="24"/>
          <w:rtl/>
        </w:rPr>
        <w:t>على</w:t>
      </w:r>
      <w:r w:rsidRPr="006B4B76">
        <w:rPr>
          <w:rFonts w:ascii="Simplified Arabic" w:hAnsi="Simplified Arabic" w:cs="Simplified Arabic"/>
          <w:b/>
          <w:bCs/>
          <w:sz w:val="24"/>
          <w:szCs w:val="24"/>
          <w:rtl/>
        </w:rPr>
        <w:t xml:space="preserve"> </w:t>
      </w:r>
      <w:r w:rsidRPr="006B4B76">
        <w:rPr>
          <w:rFonts w:ascii="Times New Roman" w:hAnsi="Times New Roman" w:cs="Times New Roman" w:hint="cs"/>
          <w:b/>
          <w:bCs/>
          <w:sz w:val="24"/>
          <w:szCs w:val="24"/>
          <w:rtl/>
        </w:rPr>
        <w:t>ھ</w:t>
      </w:r>
      <w:r w:rsidRPr="006B4B76">
        <w:rPr>
          <w:rFonts w:ascii="Simplified Arabic" w:hAnsi="Simplified Arabic" w:cs="Simplified Arabic" w:hint="cs"/>
          <w:b/>
          <w:bCs/>
          <w:sz w:val="24"/>
          <w:szCs w:val="24"/>
          <w:rtl/>
        </w:rPr>
        <w:t>ذه</w:t>
      </w:r>
      <w:r w:rsidRPr="006B4B76">
        <w:rPr>
          <w:rFonts w:ascii="Simplified Arabic" w:hAnsi="Simplified Arabic" w:cs="Simplified Arabic"/>
          <w:b/>
          <w:bCs/>
          <w:sz w:val="24"/>
          <w:szCs w:val="24"/>
          <w:rtl/>
        </w:rPr>
        <w:t xml:space="preserve"> </w:t>
      </w:r>
      <w:r w:rsidRPr="006B4B76">
        <w:rPr>
          <w:rFonts w:ascii="Simplified Arabic" w:hAnsi="Simplified Arabic" w:cs="Simplified Arabic" w:hint="cs"/>
          <w:b/>
          <w:bCs/>
          <w:sz w:val="24"/>
          <w:szCs w:val="24"/>
          <w:rtl/>
        </w:rPr>
        <w:t>المعرفة</w:t>
      </w:r>
      <w:r w:rsidRPr="006B4B76">
        <w:rPr>
          <w:rFonts w:ascii="Simplified Arabic" w:hAnsi="Simplified Arabic" w:cs="Simplified Arabic"/>
          <w:b/>
          <w:bCs/>
          <w:sz w:val="24"/>
          <w:szCs w:val="24"/>
          <w:rtl/>
        </w:rPr>
        <w:t xml:space="preserve"> </w:t>
      </w:r>
      <w:r w:rsidRPr="006B4B76">
        <w:rPr>
          <w:rFonts w:ascii="Simplified Arabic" w:hAnsi="Simplified Arabic" w:cs="Simplified Arabic" w:hint="cs"/>
          <w:b/>
          <w:bCs/>
          <w:sz w:val="24"/>
          <w:szCs w:val="24"/>
          <w:rtl/>
        </w:rPr>
        <w:t>الجدیدة</w:t>
      </w:r>
      <w:r w:rsidRPr="006B4B76">
        <w:rPr>
          <w:rFonts w:ascii="Simplified Arabic" w:hAnsi="Simplified Arabic" w:cs="Simplified Arabic"/>
          <w:b/>
          <w:bCs/>
          <w:sz w:val="24"/>
          <w:szCs w:val="24"/>
          <w:rtl/>
        </w:rPr>
        <w:t xml:space="preserve"> </w:t>
      </w:r>
      <w:r w:rsidRPr="006B4B76">
        <w:rPr>
          <w:rFonts w:ascii="Simplified Arabic" w:hAnsi="Simplified Arabic" w:cs="Simplified Arabic" w:hint="cs"/>
          <w:b/>
          <w:bCs/>
          <w:sz w:val="24"/>
          <w:szCs w:val="24"/>
          <w:rtl/>
        </w:rPr>
        <w:t>التى</w:t>
      </w:r>
      <w:r w:rsidRPr="006B4B76">
        <w:rPr>
          <w:rFonts w:ascii="Simplified Arabic" w:hAnsi="Simplified Arabic" w:cs="Simplified Arabic"/>
          <w:b/>
          <w:bCs/>
          <w:sz w:val="24"/>
          <w:szCs w:val="24"/>
          <w:rtl/>
        </w:rPr>
        <w:t xml:space="preserve"> </w:t>
      </w:r>
      <w:r w:rsidRPr="006B4B76">
        <w:rPr>
          <w:rFonts w:ascii="Simplified Arabic" w:hAnsi="Simplified Arabic" w:cs="Simplified Arabic" w:hint="cs"/>
          <w:b/>
          <w:bCs/>
          <w:sz w:val="24"/>
          <w:szCs w:val="24"/>
          <w:rtl/>
        </w:rPr>
        <w:t>تولدت</w:t>
      </w:r>
      <w:r w:rsidRPr="006B4B76">
        <w:rPr>
          <w:rFonts w:ascii="Simplified Arabic" w:hAnsi="Simplified Arabic" w:cs="Simplified Arabic"/>
          <w:b/>
          <w:bCs/>
          <w:sz w:val="24"/>
          <w:szCs w:val="24"/>
          <w:rtl/>
        </w:rPr>
        <w:t xml:space="preserve"> </w:t>
      </w:r>
      <w:r w:rsidRPr="006B4B76">
        <w:rPr>
          <w:rFonts w:ascii="Simplified Arabic" w:hAnsi="Simplified Arabic" w:cs="Simplified Arabic" w:hint="cs"/>
          <w:b/>
          <w:bCs/>
          <w:sz w:val="24"/>
          <w:szCs w:val="24"/>
          <w:rtl/>
        </w:rPr>
        <w:t>لدیك</w:t>
      </w:r>
      <w:r>
        <w:rPr>
          <w:rFonts w:ascii="Simplified Arabic" w:hAnsi="Simplified Arabic" w:cs="Simplified Arabic" w:hint="cs"/>
          <w:b/>
          <w:bCs/>
          <w:sz w:val="24"/>
          <w:szCs w:val="24"/>
          <w:rtl/>
        </w:rPr>
        <w:t xml:space="preserve"> : </w:t>
      </w:r>
    </w:p>
    <w:p w:rsidR="006F72FC" w:rsidRDefault="006F72FC" w:rsidP="006F72FC">
      <w:pPr>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تكمن الإستفادة الشخصية من منصب المدير العام المالي في تكوين خبرة عملية و مهنية عالية في المجال المالي الحكومي و إكتساب خبرة عالية بالدرجة الأولى ، و إن إشغال منصب بهذا الموقع بشكل عام يعطي لصاحبه خبرة عالية و على وجه الخصوص فإن صاحب هذا الموقع يتمتع بميزات و إمتيازات عالية على الصعيد المهني و الشخصي و بالذات عند إشغال هذا الموقع في الحكومة و خصوصاً في وزارة سيادية كوزارة المالية ، و على الصعيد الشخصي يتولد شبكة علاقات كبيرة سواء على المستوى الوزاري أو الحكومي أو الدولي و العالمي كون صاحب هذا الموقع سيشارك في المؤتمرات و الندوات المنعقدة سواء على الصعيد المحلي أو الإقليمي و الدولي مما سوف يسهم أيضاً في خلق بيئة جديدة و مجال جديد في العالم المالي و السوق المالي .</w:t>
      </w:r>
    </w:p>
    <w:p w:rsidR="00B01F2B" w:rsidRDefault="00B01F2B" w:rsidP="006F72FC">
      <w:pPr>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 xml:space="preserve">علاوة على ذلك فإن شخصية المدير المالي بما سوف يحصده من هذا الموقع هو خلق بيئة عمل و فرصة جديدة يمكن أن تكون أفضل له في موقع آخر ، و مما سوف يسهم في زيادة دخله المالي على الصعيد الشخصي و تكوين </w:t>
      </w:r>
      <w:r w:rsidR="006E05A9">
        <w:rPr>
          <w:rFonts w:ascii="Simplified Arabic" w:hAnsi="Simplified Arabic" w:cs="Simplified Arabic" w:hint="cs"/>
          <w:b/>
          <w:bCs/>
          <w:sz w:val="24"/>
          <w:szCs w:val="24"/>
          <w:rtl/>
        </w:rPr>
        <w:t>علاقة شخصية يستفاد منها من خلال شبكة علاقاته المهنية في المجال على الصعيد الشخصي .</w:t>
      </w:r>
    </w:p>
    <w:p w:rsidR="006E05A9" w:rsidRDefault="006E05A9" w:rsidP="006F72FC">
      <w:pPr>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في الختام إن وظيفة المدير العام المالي هي وظيفة مهنية عالية سواء أكانت في موقع حكومي أو شركاتي في قطاع خاص مما لها من فوائد عالية وظيفياً تعكسها على صاحب إشغال هذا الموقع الوظيفي الذي سوف يحصد من خلالها فوائد كبيرة على الصعيد الشخصي و المهني .</w:t>
      </w:r>
    </w:p>
    <w:p w:rsidR="006E05A9" w:rsidRDefault="006E05A9" w:rsidP="006F72FC">
      <w:pPr>
        <w:spacing w:line="360" w:lineRule="auto"/>
        <w:jc w:val="right"/>
        <w:rPr>
          <w:rFonts w:ascii="Simplified Arabic" w:hAnsi="Simplified Arabic" w:cs="Simplified Arabic" w:hint="cs"/>
          <w:b/>
          <w:bCs/>
          <w:sz w:val="24"/>
          <w:szCs w:val="24"/>
          <w:rtl/>
        </w:rPr>
      </w:pPr>
      <w:bookmarkStart w:id="0" w:name="_GoBack"/>
      <w:bookmarkEnd w:id="0"/>
    </w:p>
    <w:p w:rsidR="006B4B76" w:rsidRPr="006B4B76" w:rsidRDefault="006F72FC" w:rsidP="006F72FC">
      <w:pPr>
        <w:spacing w:line="360" w:lineRule="auto"/>
        <w:jc w:val="right"/>
        <w:rPr>
          <w:rFonts w:ascii="Simplified Arabic" w:hAnsi="Simplified Arabic" w:cs="Simplified Arabic"/>
          <w:b/>
          <w:bCs/>
          <w:sz w:val="24"/>
          <w:szCs w:val="24"/>
        </w:rPr>
      </w:pPr>
      <w:r>
        <w:rPr>
          <w:rFonts w:ascii="Simplified Arabic" w:hAnsi="Simplified Arabic" w:cs="Simplified Arabic" w:hint="cs"/>
          <w:b/>
          <w:bCs/>
          <w:sz w:val="24"/>
          <w:szCs w:val="24"/>
          <w:rtl/>
        </w:rPr>
        <w:t xml:space="preserve">  </w:t>
      </w:r>
    </w:p>
    <w:p w:rsidR="006B4B76" w:rsidRPr="00BA449D" w:rsidRDefault="006B4B76" w:rsidP="00BA449D">
      <w:pPr>
        <w:spacing w:line="360" w:lineRule="auto"/>
        <w:jc w:val="right"/>
        <w:rPr>
          <w:rFonts w:ascii="Simplified Arabic" w:hAnsi="Simplified Arabic" w:cs="Simplified Arabic"/>
          <w:b/>
          <w:bCs/>
          <w:sz w:val="24"/>
          <w:szCs w:val="24"/>
        </w:rPr>
      </w:pPr>
    </w:p>
    <w:p w:rsidR="0068239E" w:rsidRPr="00E74271" w:rsidRDefault="0068239E" w:rsidP="0068239E">
      <w:pPr>
        <w:spacing w:line="360" w:lineRule="auto"/>
        <w:jc w:val="right"/>
        <w:rPr>
          <w:rFonts w:ascii="Simplified Arabic" w:hAnsi="Simplified Arabic" w:cs="Simplified Arabic"/>
          <w:b/>
          <w:bCs/>
          <w:sz w:val="24"/>
          <w:szCs w:val="24"/>
        </w:rPr>
      </w:pPr>
      <w:r>
        <w:rPr>
          <w:rFonts w:ascii="Simplified Arabic" w:hAnsi="Simplified Arabic" w:cs="Simplified Arabic" w:hint="cs"/>
          <w:b/>
          <w:bCs/>
          <w:sz w:val="24"/>
          <w:szCs w:val="24"/>
          <w:rtl/>
        </w:rPr>
        <w:t xml:space="preserve"> </w:t>
      </w:r>
    </w:p>
    <w:p w:rsidR="00987438" w:rsidRPr="00E74271" w:rsidRDefault="006E05A9" w:rsidP="00E74271">
      <w:pPr>
        <w:spacing w:line="360" w:lineRule="auto"/>
        <w:jc w:val="right"/>
        <w:rPr>
          <w:rFonts w:ascii="Simplified Arabic" w:hAnsi="Simplified Arabic" w:cs="Simplified Arabic"/>
          <w:b/>
          <w:bCs/>
          <w:sz w:val="24"/>
          <w:szCs w:val="24"/>
        </w:rPr>
      </w:pPr>
    </w:p>
    <w:sectPr w:rsidR="00987438" w:rsidRPr="00E74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plified Arabic">
    <w:panose1 w:val="02020603050405020304"/>
    <w:charset w:val="00"/>
    <w:family w:val="roman"/>
    <w:pitch w:val="variable"/>
    <w:sig w:usb0="00002003" w:usb1="00000000" w:usb2="00000000" w:usb3="00000000" w:csb0="0000004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lHurraFont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535DD"/>
    <w:multiLevelType w:val="hybridMultilevel"/>
    <w:tmpl w:val="2C1EF418"/>
    <w:lvl w:ilvl="0" w:tplc="37AC4B24">
      <w:start w:val="8"/>
      <w:numFmt w:val="bullet"/>
      <w:lvlText w:val=""/>
      <w:lvlJc w:val="left"/>
      <w:pPr>
        <w:ind w:left="720" w:hanging="360"/>
      </w:pPr>
      <w:rPr>
        <w:rFonts w:ascii="Symbol" w:eastAsia="Calibri"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F5F3F"/>
    <w:multiLevelType w:val="hybridMultilevel"/>
    <w:tmpl w:val="6A5E0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40308E"/>
    <w:multiLevelType w:val="hybridMultilevel"/>
    <w:tmpl w:val="E676F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1C10E3"/>
    <w:multiLevelType w:val="hybridMultilevel"/>
    <w:tmpl w:val="E6DE6CFC"/>
    <w:lvl w:ilvl="0" w:tplc="CF4C2A3E">
      <w:start w:val="8"/>
      <w:numFmt w:val="bullet"/>
      <w:lvlText w:val=""/>
      <w:lvlJc w:val="left"/>
      <w:pPr>
        <w:ind w:left="720" w:hanging="360"/>
      </w:pPr>
      <w:rPr>
        <w:rFonts w:ascii="Symbol" w:eastAsia="Calibri"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6B6"/>
    <w:rsid w:val="00271A3D"/>
    <w:rsid w:val="00433115"/>
    <w:rsid w:val="0068239E"/>
    <w:rsid w:val="006B4B76"/>
    <w:rsid w:val="006E05A9"/>
    <w:rsid w:val="006F72FC"/>
    <w:rsid w:val="0089628A"/>
    <w:rsid w:val="00943E4E"/>
    <w:rsid w:val="00B01F2B"/>
    <w:rsid w:val="00BA449D"/>
    <w:rsid w:val="00E605A4"/>
    <w:rsid w:val="00E74271"/>
    <w:rsid w:val="00FE16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16B6"/>
    <w:rPr>
      <w:rFonts w:ascii="Calibri" w:eastAsia="Calibri" w:hAnsi="Calibri" w:cs="Arial"/>
    </w:rPr>
  </w:style>
  <w:style w:type="paragraph" w:styleId="1">
    <w:name w:val="heading 1"/>
    <w:basedOn w:val="a"/>
    <w:next w:val="a"/>
    <w:link w:val="1Char"/>
    <w:uiPriority w:val="9"/>
    <w:qFormat/>
    <w:rsid w:val="00FE16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E16B6"/>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FE16B6"/>
    <w:rPr>
      <w:rFonts w:ascii="Tahoma" w:eastAsia="Calibri" w:hAnsi="Tahoma" w:cs="Tahoma"/>
      <w:sz w:val="16"/>
      <w:szCs w:val="16"/>
    </w:rPr>
  </w:style>
  <w:style w:type="paragraph" w:styleId="a4">
    <w:name w:val="List Paragraph"/>
    <w:basedOn w:val="a"/>
    <w:uiPriority w:val="34"/>
    <w:qFormat/>
    <w:rsid w:val="00FE16B6"/>
    <w:pPr>
      <w:ind w:left="720"/>
      <w:contextualSpacing/>
    </w:pPr>
  </w:style>
  <w:style w:type="character" w:customStyle="1" w:styleId="1Char">
    <w:name w:val="عنوان 1 Char"/>
    <w:basedOn w:val="a0"/>
    <w:link w:val="1"/>
    <w:uiPriority w:val="9"/>
    <w:rsid w:val="00FE16B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16B6"/>
    <w:rPr>
      <w:rFonts w:ascii="Calibri" w:eastAsia="Calibri" w:hAnsi="Calibri" w:cs="Arial"/>
    </w:rPr>
  </w:style>
  <w:style w:type="paragraph" w:styleId="1">
    <w:name w:val="heading 1"/>
    <w:basedOn w:val="a"/>
    <w:next w:val="a"/>
    <w:link w:val="1Char"/>
    <w:uiPriority w:val="9"/>
    <w:qFormat/>
    <w:rsid w:val="00FE16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E16B6"/>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FE16B6"/>
    <w:rPr>
      <w:rFonts w:ascii="Tahoma" w:eastAsia="Calibri" w:hAnsi="Tahoma" w:cs="Tahoma"/>
      <w:sz w:val="16"/>
      <w:szCs w:val="16"/>
    </w:rPr>
  </w:style>
  <w:style w:type="paragraph" w:styleId="a4">
    <w:name w:val="List Paragraph"/>
    <w:basedOn w:val="a"/>
    <w:uiPriority w:val="34"/>
    <w:qFormat/>
    <w:rsid w:val="00FE16B6"/>
    <w:pPr>
      <w:ind w:left="720"/>
      <w:contextualSpacing/>
    </w:pPr>
  </w:style>
  <w:style w:type="character" w:customStyle="1" w:styleId="1Char">
    <w:name w:val="عنوان 1 Char"/>
    <w:basedOn w:val="a0"/>
    <w:link w:val="1"/>
    <w:uiPriority w:val="9"/>
    <w:rsid w:val="00FE16B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241536">
      <w:bodyDiv w:val="1"/>
      <w:marLeft w:val="0"/>
      <w:marRight w:val="0"/>
      <w:marTop w:val="0"/>
      <w:marBottom w:val="0"/>
      <w:divBdr>
        <w:top w:val="none" w:sz="0" w:space="0" w:color="auto"/>
        <w:left w:val="none" w:sz="0" w:space="0" w:color="auto"/>
        <w:bottom w:val="none" w:sz="0" w:space="0" w:color="auto"/>
        <w:right w:val="none" w:sz="0" w:space="0" w:color="auto"/>
      </w:divBdr>
    </w:div>
    <w:div w:id="585848952">
      <w:bodyDiv w:val="1"/>
      <w:marLeft w:val="0"/>
      <w:marRight w:val="0"/>
      <w:marTop w:val="0"/>
      <w:marBottom w:val="0"/>
      <w:divBdr>
        <w:top w:val="none" w:sz="0" w:space="0" w:color="auto"/>
        <w:left w:val="none" w:sz="0" w:space="0" w:color="auto"/>
        <w:bottom w:val="none" w:sz="0" w:space="0" w:color="auto"/>
        <w:right w:val="none" w:sz="0" w:space="0" w:color="auto"/>
      </w:divBdr>
    </w:div>
    <w:div w:id="1065488083">
      <w:bodyDiv w:val="1"/>
      <w:marLeft w:val="0"/>
      <w:marRight w:val="0"/>
      <w:marTop w:val="0"/>
      <w:marBottom w:val="0"/>
      <w:divBdr>
        <w:top w:val="none" w:sz="0" w:space="0" w:color="auto"/>
        <w:left w:val="none" w:sz="0" w:space="0" w:color="auto"/>
        <w:bottom w:val="none" w:sz="0" w:space="0" w:color="auto"/>
        <w:right w:val="none" w:sz="0" w:space="0" w:color="auto"/>
      </w:divBdr>
    </w:div>
    <w:div w:id="1550991269">
      <w:bodyDiv w:val="1"/>
      <w:marLeft w:val="0"/>
      <w:marRight w:val="0"/>
      <w:marTop w:val="0"/>
      <w:marBottom w:val="0"/>
      <w:divBdr>
        <w:top w:val="none" w:sz="0" w:space="0" w:color="auto"/>
        <w:left w:val="none" w:sz="0" w:space="0" w:color="auto"/>
        <w:bottom w:val="none" w:sz="0" w:space="0" w:color="auto"/>
        <w:right w:val="none" w:sz="0" w:space="0" w:color="auto"/>
      </w:divBdr>
    </w:div>
    <w:div w:id="1790584157">
      <w:bodyDiv w:val="1"/>
      <w:marLeft w:val="0"/>
      <w:marRight w:val="0"/>
      <w:marTop w:val="0"/>
      <w:marBottom w:val="0"/>
      <w:divBdr>
        <w:top w:val="none" w:sz="0" w:space="0" w:color="auto"/>
        <w:left w:val="none" w:sz="0" w:space="0" w:color="auto"/>
        <w:bottom w:val="none" w:sz="0" w:space="0" w:color="auto"/>
        <w:right w:val="none" w:sz="0" w:space="0" w:color="auto"/>
      </w:divBdr>
    </w:div>
    <w:div w:id="2073771604">
      <w:bodyDiv w:val="1"/>
      <w:marLeft w:val="0"/>
      <w:marRight w:val="0"/>
      <w:marTop w:val="0"/>
      <w:marBottom w:val="0"/>
      <w:divBdr>
        <w:top w:val="none" w:sz="0" w:space="0" w:color="auto"/>
        <w:left w:val="none" w:sz="0" w:space="0" w:color="auto"/>
        <w:bottom w:val="none" w:sz="0" w:space="0" w:color="auto"/>
        <w:right w:val="none" w:sz="0" w:space="0" w:color="auto"/>
      </w:divBdr>
    </w:div>
    <w:div w:id="207920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6</Pages>
  <Words>1042</Words>
  <Characters>5944</Characters>
  <Application>Microsoft Office Word</Application>
  <DocSecurity>0</DocSecurity>
  <Lines>49</Lines>
  <Paragraphs>13</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6973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2020</dc:creator>
  <cp:lastModifiedBy>2020</cp:lastModifiedBy>
  <cp:revision>1</cp:revision>
  <dcterms:created xsi:type="dcterms:W3CDTF">2022-08-12T12:21:00Z</dcterms:created>
  <dcterms:modified xsi:type="dcterms:W3CDTF">2022-08-12T16:34:00Z</dcterms:modified>
</cp:coreProperties>
</file>