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تتلخص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حديثا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ماجستير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كمحلل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للسياسات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وزارة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المصرية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بتكليفه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وتقنية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تتجلى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بمساعدة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التخطيط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بقيمة</w:t>
      </w:r>
      <w:r w:rsidDel="00000000" w:rsidR="00000000" w:rsidRPr="00000000">
        <w:rPr>
          <w:sz w:val="28"/>
          <w:szCs w:val="28"/>
          <w:rtl w:val="1"/>
        </w:rPr>
        <w:t xml:space="preserve"> 11 </w:t>
      </w:r>
      <w:r w:rsidDel="00000000" w:rsidR="00000000" w:rsidRPr="00000000">
        <w:rPr>
          <w:sz w:val="28"/>
          <w:szCs w:val="28"/>
          <w:rtl w:val="1"/>
        </w:rPr>
        <w:t xml:space="preserve">مليون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ألعاب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الوزارة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لاكتشاف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لتوفير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للنشاط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والطالبات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تكليفه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الإجراءات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اللازمة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نهائي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تبلغ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11 </w:t>
      </w:r>
      <w:r w:rsidDel="00000000" w:rsidR="00000000" w:rsidRPr="00000000">
        <w:rPr>
          <w:sz w:val="28"/>
          <w:szCs w:val="28"/>
          <w:rtl w:val="1"/>
        </w:rPr>
        <w:t xml:space="preserve">مليون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ستتكلف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وزارة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بمبلغ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مليون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ووزارة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والرياضة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بتوفير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الادارة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والمدربين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0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مقترحة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لمدة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سنوات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تمويلية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للمشروع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05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إذن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الخطوات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محلل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السياسات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العامة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لتنفيذ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مشروع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بناء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صالة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رياضية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؟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المشاكل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وجدها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أثناء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تنفيذه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لسياسة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؟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وهل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تدخل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أصحاب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المصلحة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للتأثير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تنفيذ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؟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والأولوية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التدخل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إدارة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السكان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المحليين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وزارة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التربية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والتعليم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0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للإجابة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أعلاه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ٌ</w:t>
      </w:r>
      <w:r w:rsidDel="00000000" w:rsidR="00000000" w:rsidRPr="00000000">
        <w:rPr>
          <w:sz w:val="28"/>
          <w:szCs w:val="28"/>
          <w:rtl w:val="1"/>
        </w:rPr>
        <w:t xml:space="preserve">قترح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التصميم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07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المحور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الأول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الإطار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التحليلي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للواقعة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الفقرة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الأولى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المشاكل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وقعت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أثناء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عمل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المشروع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ومسؤولية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الملكف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الأمور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لرفضه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المدير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طلبات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اكتظاظ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الصفوف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انخفاض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تلاميذ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المنسي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وبرر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يرغب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لمؤسسته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المرتفعة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الشيء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شكاوى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التلاميذ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وزارة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بالقاهرة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0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الأسابيع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للدراسة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تحدث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احتكاكات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القدامى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ثانوية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اشتباكات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بالأيدي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والتراشق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بالاسلحة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البيضاء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بليغة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لتلميذ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بوضعه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رهن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العناية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المركزة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أصحابه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التخطيط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للانتقام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لصديقهم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احتقان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أسبوع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0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الاتجاه</w:t>
      </w:r>
      <w:r w:rsidDel="00000000" w:rsidR="00000000" w:rsidRPr="00000000">
        <w:rPr>
          <w:sz w:val="28"/>
          <w:szCs w:val="28"/>
          <w:rtl w:val="1"/>
        </w:rPr>
        <w:t xml:space="preserve"> ،  </w:t>
      </w:r>
      <w:r w:rsidDel="00000000" w:rsidR="00000000" w:rsidRPr="00000000">
        <w:rPr>
          <w:sz w:val="28"/>
          <w:szCs w:val="28"/>
          <w:rtl w:val="1"/>
        </w:rPr>
        <w:t xml:space="preserve">بلغ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التراشق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والشتم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0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التناول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الإعلامي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جذب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انتباه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وزير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، </w:t>
      </w:r>
    </w:p>
    <w:p w:rsidR="00000000" w:rsidDel="00000000" w:rsidP="00000000" w:rsidRDefault="00000000" w:rsidRPr="00000000" w14:paraId="0000000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المسؤول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الحضور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مكتبه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الأوراق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المثارة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أيضا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التجاذب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الإعلامي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ومعارض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تمخض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فائدة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الألعاب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تفتقر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مؤسستها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الاستيعابية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هشاشة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فصولها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التعلمية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معارضو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سؤالا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إستنكاريا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استياءهم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والأجدر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أكاديمي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يضم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تلاميذ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اولئك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يقطنون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بعيدة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الألعاب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الرياضية</w:t>
      </w:r>
      <w:r w:rsidDel="00000000" w:rsidR="00000000" w:rsidRPr="00000000">
        <w:rPr>
          <w:sz w:val="28"/>
          <w:szCs w:val="28"/>
          <w:rtl w:val="1"/>
        </w:rPr>
        <w:t xml:space="preserve"> ؟ </w:t>
      </w:r>
      <w:r w:rsidDel="00000000" w:rsidR="00000000" w:rsidRPr="00000000">
        <w:rPr>
          <w:sz w:val="28"/>
          <w:szCs w:val="28"/>
          <w:rtl w:val="1"/>
        </w:rPr>
        <w:t xml:space="preserve">ويشجع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إكمال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لدراستهم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تجنبا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للهدر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المدرسي</w:t>
      </w:r>
      <w:r w:rsidDel="00000000" w:rsidR="00000000" w:rsidRPr="00000000">
        <w:rPr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1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نجد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نائبة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أخبرته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المسؤول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المشكلة</w:t>
      </w:r>
      <w:r w:rsidDel="00000000" w:rsidR="00000000" w:rsidRPr="00000000">
        <w:rPr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1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الشيء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استغرابه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المسؤول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استقصاء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المحليين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أكاديمي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الأمور</w:t>
      </w:r>
      <w:r w:rsidDel="00000000" w:rsidR="00000000" w:rsidRPr="00000000">
        <w:rPr>
          <w:sz w:val="28"/>
          <w:szCs w:val="28"/>
          <w:rtl w:val="1"/>
        </w:rPr>
        <w:t xml:space="preserve">؟  </w:t>
      </w:r>
    </w:p>
    <w:p w:rsidR="00000000" w:rsidDel="00000000" w:rsidP="00000000" w:rsidRDefault="00000000" w:rsidRPr="00000000" w14:paraId="0000001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عرضنا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تبلورت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للمشروع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سنحلل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بالمشروع</w:t>
      </w:r>
      <w:r w:rsidDel="00000000" w:rsidR="00000000" w:rsidRPr="00000000">
        <w:rPr>
          <w:sz w:val="28"/>
          <w:szCs w:val="28"/>
          <w:rtl w:val="1"/>
        </w:rPr>
        <w:t xml:space="preserve"> ؟ </w:t>
      </w:r>
      <w:r w:rsidDel="00000000" w:rsidR="00000000" w:rsidRPr="00000000">
        <w:rPr>
          <w:sz w:val="28"/>
          <w:szCs w:val="28"/>
          <w:rtl w:val="1"/>
        </w:rPr>
        <w:t xml:space="preserve">وهل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المواطنين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الكفاءة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</w:t>
      </w:r>
      <w:r w:rsidDel="00000000" w:rsidR="00000000" w:rsidRPr="00000000">
        <w:rPr>
          <w:sz w:val="28"/>
          <w:szCs w:val="28"/>
          <w:rtl w:val="1"/>
        </w:rPr>
        <w:t xml:space="preserve"> ؟  </w:t>
      </w:r>
    </w:p>
    <w:p w:rsidR="00000000" w:rsidDel="00000000" w:rsidP="00000000" w:rsidRDefault="00000000" w:rsidRPr="00000000" w14:paraId="0000001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يتبين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المقارنة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ومقرر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الحكومة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المواطن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تعنـي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والتفاعل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بـين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الحكومـة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والمواطنين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فـي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منـاخ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ديمقراطـي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وتشاركي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الأطراف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التعبير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سياسة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يتجزأ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وتلبي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المواطنين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وترتكـز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الديمقراطيـة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علـى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رضـا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المـواطنين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الحكومة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بمواطنيها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مؤسساتها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وكوادرها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sz w:val="28"/>
          <w:szCs w:val="28"/>
          <w:rtl w:val="1"/>
        </w:rPr>
        <w:t xml:space="preserve"> ، </w:t>
      </w:r>
    </w:p>
    <w:p w:rsidR="00000000" w:rsidDel="00000000" w:rsidP="00000000" w:rsidRDefault="00000000" w:rsidRPr="00000000" w14:paraId="0000001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حتـى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يمكـن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ضـمان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هـذا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الرضـا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فـإن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الديمقراطيـة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النيابية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تتمثل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مجموعـة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مـن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المبـادئ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والقواعـد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التقليديـة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الرسـمية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مثـل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الانتخابـات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والحملات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المصاحبة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أيضا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كالاستبيانات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والاستقصاءات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للحكومات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علاقاتها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بالمواطنين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إتاحة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الحكومة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جانبها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وبمبادرة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بنشر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صـنع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السياسـات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تمكـين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المـواطنين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مـن</w:t>
      </w:r>
      <w:r w:rsidDel="00000000" w:rsidR="00000000" w:rsidRPr="00000000">
        <w:rPr>
          <w:sz w:val="28"/>
          <w:szCs w:val="28"/>
          <w:rtl w:val="1"/>
        </w:rPr>
        <w:t xml:space="preserve"> ً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إياها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الحالتين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تتجهان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اتجاه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،. </w:t>
      </w:r>
      <w:r w:rsidDel="00000000" w:rsidR="00000000" w:rsidRPr="00000000">
        <w:rPr>
          <w:sz w:val="28"/>
          <w:szCs w:val="28"/>
          <w:rtl w:val="1"/>
        </w:rPr>
        <w:t xml:space="preserve">وأمثلـة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ذلـك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تسـهيل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الوصـول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إلـى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السـجلات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العامـة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والجرائـد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الرسمية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وتعزيز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التشـاور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وتلقي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المواطنين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صـنع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السياسـات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بالرفض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الرضا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1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فالادارة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بكفاءة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الديمقراطية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ويتضح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تقصير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رحلته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المؤسسة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لقاؤه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المؤسسة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متحمسا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رياضية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أخبره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إستقصاء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المحليين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لإجراء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بسيط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للعوائد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الاقتصادية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للمشروع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وأشار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لإنجاز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نجاحه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يزيد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ترقيته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مناصب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وزارة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والتعليم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والملاحظ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يهتم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بمنطق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بجودة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الاستيعابية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تجنبا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للهدر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يثبت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فشل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المنظومة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ككل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محلل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أخبره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إجراء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والفوائد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لتحفيز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والشعبي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استغرابه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المؤسسة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التأثير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الاستقصاء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وبالتالي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الاستقصاء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موضوعي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مصداقي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استقصاء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العوائد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الاقتصادية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دقيق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الاتجاه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نجد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الاتجاهات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تبرز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التشاركية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والتفاعلية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والمواطن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والاستياء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المواطنين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الاختلالات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الكبيرة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ومظاهر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فشل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سياستها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1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المواطن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النهاية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النتيجة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ديمقراطي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والمواطن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أساسا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نشاطات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الطبيعي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الخدمات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اللازمة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بكفاية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وتجرد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ونوعية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عالية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1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والمواطن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الخصخصة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الفضلى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المواطن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وبأقل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ممكنة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نستشف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المعارضون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للمشروع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أبدوا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استيائهم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وأرسلوا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الالكتروني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احتقانية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وأخبروه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بانحيازه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الاستقصاء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ألعاب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رياضية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والتقني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أكاديمي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لكنه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متأكد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المثارة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المحلل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أشعل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الفتيل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الموجودة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ملاحظة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المفترض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الإداري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بصياغة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المشاريع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الوزارة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رياضية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ويخبره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الاستقصاء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وغضب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المنطقة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بالرفض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يزيل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المسؤولية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الأساسي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20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الفقرة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الثانية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قرار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عمل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الاستقصاء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الاستقصاء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صائبة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ومناسبة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يتسنى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احتياجات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المحليين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وتفعيل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المقاربة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التشاركية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الديمقراطية</w:t>
      </w:r>
      <w:r w:rsidDel="00000000" w:rsidR="00000000" w:rsidRPr="00000000">
        <w:rPr>
          <w:sz w:val="28"/>
          <w:szCs w:val="28"/>
          <w:rtl w:val="1"/>
        </w:rPr>
        <w:t xml:space="preserve"> ، 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رفض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المحليين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باعتبارها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مرفقا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ترفيهيا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ثانويا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إنفاق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المرافق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الأكاديمية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البحتة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تعطى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2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الصعوبة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أنشطة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البدنية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والحفاظ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مؤيدي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الألعاب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اعتبروا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إيرادات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المحليين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2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المؤيدين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ضعيفة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يقتنع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المحليين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2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يغلب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والهشاشة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هيكلة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بنيتها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التحتية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المرافق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الترفيهية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لاحظه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دخوله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للمدرسة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لاحظ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تهالك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مرافقها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فالصالة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والأدوات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مزدحمة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ورائحة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كريهة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المقترح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منفصلة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أجسام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فئة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منعزلة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البعض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وأيضا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أنابيب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للمياه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2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المزري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يعيشه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يفكروا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يستطيعون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إكمال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دراستهم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الصفوف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المكتظة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رداءة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2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ويتعرضون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لأجواء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الاحتقان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المنسي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2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إستقصاء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8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رأيكم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تجديد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مشروع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بناء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صالة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رياضية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داخل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؟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ولماذا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ترفضونه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2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اخترت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إحتياجات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المحليين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صياغتها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احتياجاتهم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بإشراكهم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ستتضح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العوائد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الاقتصادية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وواضح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A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إذا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كنتم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ترغبون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بناء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مبنى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أكاديمي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جديد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ستقدمون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الدعم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المعنوي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والمادي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لبناءه</w:t>
      </w:r>
      <w:r w:rsidDel="00000000" w:rsidR="00000000" w:rsidRPr="00000000">
        <w:rPr>
          <w:b w:val="1"/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2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إشراك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المصلحة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وبمتطلبات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يتوقعونها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2C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أسئلة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للإدارة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التعليمية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D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لماذا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ضد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إنشاء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مبنى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أكاديمي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جديد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رغم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سيحد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الاكتظاظ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المدرسي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وسيساهم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الرفع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جودة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العملية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؟ </w:t>
      </w:r>
    </w:p>
    <w:p w:rsidR="00000000" w:rsidDel="00000000" w:rsidP="00000000" w:rsidRDefault="00000000" w:rsidRPr="00000000" w14:paraId="0000002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وأدلة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المعارضين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وقياسها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قياسا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دقيقا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وواقعيا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مصلحتهم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الأساسية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2F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هل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ستقدمون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الدعم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الكافي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لإنشاء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الجديد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الموافقة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عليه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الوزارة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3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الاحتقان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والصراع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المؤسسة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وأولياء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الإجراءات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جيدة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31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الفقرة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الثالثة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تحليل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التكاليف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والفوائد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الاجتماعية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لصالة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الألعاب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الرياضية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المفترض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التحليل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للوزير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الفوائد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التكاليف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تتراوح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تكاليف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تشغيل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وبناء</w:t>
      </w:r>
      <w:r w:rsidDel="00000000" w:rsidR="00000000" w:rsidRPr="00000000">
        <w:rPr>
          <w:sz w:val="28"/>
          <w:szCs w:val="28"/>
          <w:rtl w:val="1"/>
        </w:rPr>
        <w:t xml:space="preserve"> ،  </w:t>
      </w:r>
      <w:r w:rsidDel="00000000" w:rsidR="00000000" w:rsidRPr="00000000">
        <w:rPr>
          <w:sz w:val="28"/>
          <w:szCs w:val="28"/>
          <w:rtl w:val="1"/>
        </w:rPr>
        <w:t xml:space="preserve">وتتجلى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فائدتها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المصادر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التمويلية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للمشروع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مصداقية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تحقيقا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للمقاربة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للاستجابة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لطلبات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المواطنين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تكريسا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للديمقراطية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التشاركية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المحور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الثاني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دور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جماعات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الضغط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مراقبة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تنفيذ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المشروع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الفقرة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الأولى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دور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الصحافة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مراقبة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تنفيذ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المشروع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نستنتج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الواقعة</w:t>
      </w:r>
      <w:r w:rsidDel="00000000" w:rsidR="00000000" w:rsidRPr="00000000">
        <w:rPr>
          <w:sz w:val="28"/>
          <w:szCs w:val="28"/>
          <w:rtl w:val="1"/>
        </w:rPr>
        <w:t xml:space="preserve"> ،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