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FFF83" w14:textId="58BCE958" w:rsidR="00E039FF" w:rsidRPr="00E039FF" w:rsidRDefault="00E039FF" w:rsidP="00DF0383">
      <w:pPr>
        <w:spacing w:after="240"/>
        <w:rPr>
          <w:rFonts w:asciiTheme="majorBidi" w:hAnsiTheme="majorBidi" w:cstheme="majorBidi"/>
          <w:sz w:val="28"/>
          <w:szCs w:val="28"/>
        </w:rPr>
      </w:pPr>
      <w:r w:rsidRPr="00E039FF">
        <w:rPr>
          <w:rFonts w:asciiTheme="majorBidi" w:hAnsiTheme="majorBidi" w:cstheme="majorBidi"/>
          <w:b/>
          <w:bCs/>
          <w:sz w:val="40"/>
          <w:szCs w:val="40"/>
        </w:rPr>
        <w:t>Machine Learning</w:t>
      </w:r>
    </w:p>
    <w:p w14:paraId="02F9EEA1" w14:textId="4FF2E736" w:rsidR="00E039FF" w:rsidRPr="00E039FF" w:rsidRDefault="00E039FF" w:rsidP="008E24B7">
      <w:pPr>
        <w:spacing w:before="240" w:after="80"/>
        <w:rPr>
          <w:rFonts w:asciiTheme="majorBidi" w:hAnsiTheme="majorBidi" w:cstheme="majorBidi"/>
          <w:b/>
          <w:bCs/>
          <w:sz w:val="32"/>
          <w:szCs w:val="32"/>
        </w:rPr>
      </w:pPr>
      <w:r w:rsidRPr="00E039FF">
        <w:rPr>
          <w:rFonts w:asciiTheme="majorBidi" w:hAnsiTheme="majorBidi" w:cstheme="majorBidi"/>
          <w:b/>
          <w:bCs/>
          <w:i/>
          <w:iCs/>
          <w:sz w:val="32"/>
          <w:szCs w:val="32"/>
        </w:rPr>
        <w:t>Definitions</w:t>
      </w:r>
    </w:p>
    <w:p w14:paraId="6F55D244" w14:textId="1B159256" w:rsidR="008E7480" w:rsidRPr="008E7480" w:rsidRDefault="005D40AC" w:rsidP="008E24B7">
      <w:pPr>
        <w:pStyle w:val="ListParagraph"/>
        <w:numPr>
          <w:ilvl w:val="0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Basic Definitions</w:t>
      </w:r>
    </w:p>
    <w:p w14:paraId="514FF963" w14:textId="328844D4" w:rsidR="00E039FF" w:rsidRDefault="00E039FF" w:rsidP="008E7480">
      <w:pPr>
        <w:pStyle w:val="ListParagraph"/>
        <w:numPr>
          <w:ilvl w:val="1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E039FF">
        <w:rPr>
          <w:rFonts w:asciiTheme="majorBidi" w:hAnsiTheme="majorBidi" w:cstheme="majorBidi"/>
          <w:b/>
          <w:bCs/>
          <w:sz w:val="28"/>
          <w:szCs w:val="28"/>
        </w:rPr>
        <w:t>Artificial Intelligence</w:t>
      </w:r>
      <w:r w:rsidRPr="00DC08A1">
        <w:rPr>
          <w:rFonts w:asciiTheme="majorBidi" w:hAnsiTheme="majorBidi" w:cstheme="majorBidi"/>
          <w:sz w:val="28"/>
          <w:szCs w:val="28"/>
        </w:rPr>
        <w:t xml:space="preserve"> A branch of Computer Science</w:t>
      </w:r>
      <w:r w:rsidR="001072E6" w:rsidRPr="00DC08A1">
        <w:rPr>
          <w:rFonts w:asciiTheme="majorBidi" w:hAnsiTheme="majorBidi" w:cstheme="majorBidi"/>
          <w:sz w:val="28"/>
          <w:szCs w:val="28"/>
        </w:rPr>
        <w:t xml:space="preserve"> that</w:t>
      </w:r>
      <w:r w:rsidR="001072E6">
        <w:rPr>
          <w:rFonts w:asciiTheme="majorBidi" w:hAnsiTheme="majorBidi" w:cstheme="majorBidi"/>
          <w:sz w:val="28"/>
          <w:szCs w:val="28"/>
        </w:rPr>
        <w:t xml:space="preserve"> aims to </w:t>
      </w:r>
      <w:r w:rsidR="00CD0D3A">
        <w:rPr>
          <w:rFonts w:asciiTheme="majorBidi" w:hAnsiTheme="majorBidi" w:cstheme="majorBidi"/>
          <w:sz w:val="28"/>
          <w:szCs w:val="28"/>
        </w:rPr>
        <w:t>enable</w:t>
      </w:r>
      <w:r w:rsidR="001072E6">
        <w:rPr>
          <w:rFonts w:asciiTheme="majorBidi" w:hAnsiTheme="majorBidi" w:cstheme="majorBidi"/>
          <w:sz w:val="28"/>
          <w:szCs w:val="28"/>
        </w:rPr>
        <w:t xml:space="preserve"> machines</w:t>
      </w:r>
      <w:r w:rsidR="00CD0D3A">
        <w:rPr>
          <w:rFonts w:asciiTheme="majorBidi" w:hAnsiTheme="majorBidi" w:cstheme="majorBidi"/>
          <w:sz w:val="28"/>
          <w:szCs w:val="28"/>
        </w:rPr>
        <w:t xml:space="preserve"> to</w:t>
      </w:r>
      <w:r w:rsidR="001072E6">
        <w:rPr>
          <w:rFonts w:asciiTheme="majorBidi" w:hAnsiTheme="majorBidi" w:cstheme="majorBidi"/>
          <w:sz w:val="28"/>
          <w:szCs w:val="28"/>
        </w:rPr>
        <w:t xml:space="preserve"> </w:t>
      </w:r>
      <w:r w:rsidR="001072E6" w:rsidRPr="00DC08A1">
        <w:rPr>
          <w:rFonts w:asciiTheme="majorBidi" w:hAnsiTheme="majorBidi" w:cstheme="majorBidi"/>
          <w:i/>
          <w:iCs/>
          <w:sz w:val="28"/>
          <w:szCs w:val="28"/>
        </w:rPr>
        <w:t>behave and think like humans</w:t>
      </w:r>
      <w:r w:rsidR="00843810">
        <w:rPr>
          <w:rFonts w:asciiTheme="majorBidi" w:hAnsiTheme="majorBidi" w:cstheme="majorBidi"/>
          <w:i/>
          <w:iCs/>
          <w:sz w:val="28"/>
          <w:szCs w:val="28"/>
        </w:rPr>
        <w:t xml:space="preserve"> and make decisions</w:t>
      </w:r>
      <w:r w:rsidR="001072E6">
        <w:rPr>
          <w:rFonts w:asciiTheme="majorBidi" w:hAnsiTheme="majorBidi" w:cstheme="majorBidi"/>
          <w:sz w:val="28"/>
          <w:szCs w:val="28"/>
        </w:rPr>
        <w:t>.</w:t>
      </w:r>
    </w:p>
    <w:p w14:paraId="7C7D5BA5" w14:textId="45878CC7" w:rsidR="00E039FF" w:rsidRDefault="00E039FF" w:rsidP="008E7480">
      <w:pPr>
        <w:pStyle w:val="ListParagraph"/>
        <w:numPr>
          <w:ilvl w:val="1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E039FF">
        <w:rPr>
          <w:rFonts w:asciiTheme="majorBidi" w:hAnsiTheme="majorBidi" w:cstheme="majorBidi"/>
          <w:b/>
          <w:bCs/>
          <w:sz w:val="28"/>
          <w:szCs w:val="28"/>
        </w:rPr>
        <w:t>Machine Learning</w:t>
      </w:r>
      <w:r w:rsidRPr="00DC08A1">
        <w:rPr>
          <w:rFonts w:asciiTheme="majorBidi" w:hAnsiTheme="majorBidi" w:cstheme="majorBidi"/>
          <w:sz w:val="28"/>
          <w:szCs w:val="28"/>
        </w:rPr>
        <w:t xml:space="preserve"> A branch of</w:t>
      </w:r>
      <w:r w:rsidR="001072E6" w:rsidRPr="00DC08A1">
        <w:rPr>
          <w:rFonts w:asciiTheme="majorBidi" w:hAnsiTheme="majorBidi" w:cstheme="majorBidi"/>
          <w:sz w:val="28"/>
          <w:szCs w:val="28"/>
        </w:rPr>
        <w:t xml:space="preserve"> Artificial Intelligence that aims to enable machines to </w:t>
      </w:r>
      <w:r w:rsidR="001072E6" w:rsidRPr="00DC08A1">
        <w:rPr>
          <w:rFonts w:asciiTheme="majorBidi" w:hAnsiTheme="majorBidi" w:cstheme="majorBidi"/>
          <w:i/>
          <w:iCs/>
          <w:sz w:val="28"/>
          <w:szCs w:val="28"/>
        </w:rPr>
        <w:t>simulate human learning</w:t>
      </w:r>
      <w:r w:rsidR="001072E6">
        <w:rPr>
          <w:rFonts w:asciiTheme="majorBidi" w:hAnsiTheme="majorBidi" w:cstheme="majorBidi"/>
          <w:sz w:val="28"/>
          <w:szCs w:val="28"/>
        </w:rPr>
        <w:t>.</w:t>
      </w:r>
      <w:r w:rsidR="00843810">
        <w:rPr>
          <w:rFonts w:asciiTheme="majorBidi" w:hAnsiTheme="majorBidi" w:cstheme="majorBidi"/>
          <w:sz w:val="28"/>
          <w:szCs w:val="28"/>
        </w:rPr>
        <w:t xml:space="preserve"> Machine learning enables machines to automatically learn from data and improve their performance without being explicitly programmed.</w:t>
      </w:r>
    </w:p>
    <w:p w14:paraId="32D7C6F3" w14:textId="28D459DA" w:rsidR="008E7480" w:rsidRDefault="005D40AC" w:rsidP="008E7480">
      <w:pPr>
        <w:pStyle w:val="ListParagraph"/>
        <w:numPr>
          <w:ilvl w:val="0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Performance Measures</w:t>
      </w:r>
    </w:p>
    <w:p w14:paraId="4F189431" w14:textId="6DE80F77" w:rsidR="00B6402E" w:rsidRDefault="00B6402E" w:rsidP="008E7480">
      <w:pPr>
        <w:pStyle w:val="ListParagraph"/>
        <w:numPr>
          <w:ilvl w:val="1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B6402E">
        <w:rPr>
          <w:rFonts w:asciiTheme="majorBidi" w:hAnsiTheme="majorBidi" w:cstheme="majorBidi"/>
          <w:b/>
          <w:bCs/>
          <w:sz w:val="28"/>
          <w:szCs w:val="28"/>
        </w:rPr>
        <w:t>Accuracy</w:t>
      </w:r>
      <w:r>
        <w:rPr>
          <w:rFonts w:asciiTheme="majorBidi" w:hAnsiTheme="majorBidi" w:cstheme="majorBidi"/>
          <w:sz w:val="28"/>
          <w:szCs w:val="28"/>
        </w:rPr>
        <w:t xml:space="preserve"> The ratio of the correctly classified observations to the total observations.</w:t>
      </w:r>
    </w:p>
    <w:p w14:paraId="6E28FD50" w14:textId="6E57097A" w:rsidR="00B6402E" w:rsidRPr="00B6402E" w:rsidRDefault="00B6402E" w:rsidP="00B6402E">
      <w:pPr>
        <w:pStyle w:val="ListParagraph"/>
        <w:spacing w:before="80" w:after="80"/>
        <w:ind w:left="1440"/>
        <w:rPr>
          <w:rFonts w:asciiTheme="majorBidi" w:hAnsiTheme="majorBidi" w:cstheme="majorBidi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m:t>Accuracy=</m:t>
          </m:r>
          <m:f>
            <m:fPr>
              <m:ctrlPr>
                <w:rPr>
                  <w:rFonts w:ascii="Cambria Math" w:hAnsi="Cambria Math" w:cstheme="majorBidi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TP+TN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TP+TN+FP+FN</m:t>
              </m:r>
            </m:den>
          </m:f>
        </m:oMath>
      </m:oMathPara>
    </w:p>
    <w:p w14:paraId="5ED4B2C8" w14:textId="45D67378" w:rsidR="008E7480" w:rsidRDefault="008E7480" w:rsidP="008E7480">
      <w:pPr>
        <w:pStyle w:val="ListParagraph"/>
        <w:numPr>
          <w:ilvl w:val="1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8E7480">
        <w:rPr>
          <w:rFonts w:asciiTheme="majorBidi" w:hAnsiTheme="majorBidi" w:cstheme="majorBidi"/>
          <w:b/>
          <w:bCs/>
          <w:sz w:val="28"/>
          <w:szCs w:val="28"/>
        </w:rPr>
        <w:t>Precision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B6402E">
        <w:rPr>
          <w:rFonts w:asciiTheme="majorBidi" w:hAnsiTheme="majorBidi" w:cstheme="majorBidi"/>
          <w:sz w:val="28"/>
          <w:szCs w:val="28"/>
        </w:rPr>
        <w:t>The ratio of the observations correctly classified as positive to the total positive observations.</w:t>
      </w:r>
    </w:p>
    <w:p w14:paraId="70DC1619" w14:textId="12E71327" w:rsidR="00D34C06" w:rsidRDefault="00D34C06" w:rsidP="00D34C06">
      <w:pPr>
        <w:pStyle w:val="ListParagraph"/>
        <w:spacing w:before="80" w:after="80"/>
        <w:ind w:left="1440"/>
        <w:rPr>
          <w:rFonts w:asciiTheme="majorBidi" w:hAnsiTheme="majorBidi" w:cstheme="majorBidi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m:t>Precision=</m:t>
          </m:r>
          <m:f>
            <m:fPr>
              <m:ctrlPr>
                <w:rPr>
                  <w:rFonts w:ascii="Cambria Math" w:eastAsiaTheme="minorEastAsia" w:hAnsi="Cambria Math" w:cstheme="majorBidi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TP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TP+FP</m:t>
              </m:r>
            </m:den>
          </m:f>
        </m:oMath>
      </m:oMathPara>
    </w:p>
    <w:p w14:paraId="2BDE87BF" w14:textId="4821EEFF" w:rsidR="008E7480" w:rsidRDefault="008E7480" w:rsidP="008E7480">
      <w:pPr>
        <w:pStyle w:val="ListParagraph"/>
        <w:numPr>
          <w:ilvl w:val="1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D34C06">
        <w:rPr>
          <w:rFonts w:asciiTheme="majorBidi" w:hAnsiTheme="majorBidi" w:cstheme="majorBidi"/>
          <w:b/>
          <w:bCs/>
          <w:sz w:val="28"/>
          <w:szCs w:val="28"/>
        </w:rPr>
        <w:t>Recall/Sensitivity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0D4575">
        <w:rPr>
          <w:rFonts w:asciiTheme="majorBidi" w:hAnsiTheme="majorBidi" w:cstheme="majorBidi"/>
          <w:sz w:val="28"/>
          <w:szCs w:val="28"/>
        </w:rPr>
        <w:t xml:space="preserve">The ratio of the </w:t>
      </w:r>
      <w:r w:rsidR="000D4575" w:rsidRPr="000D4575">
        <w:rPr>
          <w:rFonts w:asciiTheme="majorBidi" w:hAnsiTheme="majorBidi" w:cstheme="majorBidi"/>
          <w:sz w:val="28"/>
          <w:szCs w:val="28"/>
        </w:rPr>
        <w:t xml:space="preserve">correctly </w:t>
      </w:r>
      <w:r w:rsidR="000D4575">
        <w:rPr>
          <w:rFonts w:asciiTheme="majorBidi" w:hAnsiTheme="majorBidi" w:cstheme="majorBidi"/>
          <w:sz w:val="28"/>
          <w:szCs w:val="28"/>
        </w:rPr>
        <w:t>classified</w:t>
      </w:r>
      <w:r w:rsidR="000D4575" w:rsidRPr="000D4575">
        <w:rPr>
          <w:rFonts w:asciiTheme="majorBidi" w:hAnsiTheme="majorBidi" w:cstheme="majorBidi"/>
          <w:sz w:val="28"/>
          <w:szCs w:val="28"/>
        </w:rPr>
        <w:t xml:space="preserve"> positive observations</w:t>
      </w:r>
      <w:r w:rsidR="000D4575">
        <w:rPr>
          <w:rFonts w:asciiTheme="majorBidi" w:hAnsiTheme="majorBidi" w:cstheme="majorBidi"/>
          <w:sz w:val="28"/>
          <w:szCs w:val="28"/>
        </w:rPr>
        <w:t xml:space="preserve"> to the total observations in the actual class.</w:t>
      </w:r>
    </w:p>
    <w:p w14:paraId="210CCDD8" w14:textId="4F33B9C1" w:rsidR="00D34C06" w:rsidRDefault="009A1633" w:rsidP="00D34C06">
      <w:pPr>
        <w:pStyle w:val="ListParagraph"/>
        <w:spacing w:before="80" w:after="80"/>
        <w:ind w:left="1440"/>
        <w:rPr>
          <w:rFonts w:asciiTheme="majorBidi" w:hAnsiTheme="majorBidi" w:cstheme="majorBidi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m:t>Recall=</m:t>
          </m:r>
          <m:f>
            <m:fPr>
              <m:ctrlPr>
                <w:rPr>
                  <w:rFonts w:ascii="Cambria Math" w:eastAsiaTheme="minorEastAsia" w:hAnsi="Cambria Math" w:cstheme="majorBidi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TP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TP+FN</m:t>
              </m:r>
            </m:den>
          </m:f>
        </m:oMath>
      </m:oMathPara>
    </w:p>
    <w:p w14:paraId="3E2D1C58" w14:textId="09CC4121" w:rsidR="000D4575" w:rsidRDefault="000D4575" w:rsidP="000D4575">
      <w:pPr>
        <w:pStyle w:val="ListParagraph"/>
        <w:numPr>
          <w:ilvl w:val="1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D34C06">
        <w:rPr>
          <w:rFonts w:asciiTheme="majorBidi" w:hAnsiTheme="majorBidi" w:cstheme="majorBidi"/>
          <w:b/>
          <w:bCs/>
          <w:sz w:val="28"/>
          <w:szCs w:val="28"/>
        </w:rPr>
        <w:t>Specificity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79207D">
        <w:rPr>
          <w:rFonts w:asciiTheme="majorBidi" w:hAnsiTheme="majorBidi" w:cstheme="majorBidi"/>
          <w:sz w:val="28"/>
          <w:szCs w:val="28"/>
        </w:rPr>
        <w:t>T</w:t>
      </w:r>
      <w:r w:rsidR="0079207D" w:rsidRPr="0079207D">
        <w:rPr>
          <w:rFonts w:asciiTheme="majorBidi" w:hAnsiTheme="majorBidi" w:cstheme="majorBidi"/>
          <w:sz w:val="28"/>
          <w:szCs w:val="28"/>
        </w:rPr>
        <w:t xml:space="preserve">he proportion of actual negatives which </w:t>
      </w:r>
      <w:r w:rsidR="0079207D">
        <w:rPr>
          <w:rFonts w:asciiTheme="majorBidi" w:hAnsiTheme="majorBidi" w:cstheme="majorBidi"/>
          <w:sz w:val="28"/>
          <w:szCs w:val="28"/>
        </w:rPr>
        <w:t>were classified as negative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63A533EF" w14:textId="3F5CE583" w:rsidR="000D4575" w:rsidRPr="000D4575" w:rsidRDefault="000D4575" w:rsidP="000D4575">
      <w:pPr>
        <w:pStyle w:val="ListParagraph"/>
        <w:spacing w:before="80" w:after="80"/>
        <w:ind w:left="1440"/>
        <w:rPr>
          <w:rFonts w:asciiTheme="majorBidi" w:eastAsiaTheme="minorEastAsia" w:hAnsiTheme="majorBidi" w:cstheme="majorBidi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m:t>Specificity=</m:t>
          </m:r>
          <m:f>
            <m:fPr>
              <m:ctrlPr>
                <w:rPr>
                  <w:rFonts w:ascii="Cambria Math" w:eastAsiaTheme="minorEastAsia" w:hAnsi="Cambria Math" w:cstheme="majorBidi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TN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TN+FP</m:t>
              </m:r>
            </m:den>
          </m:f>
        </m:oMath>
      </m:oMathPara>
    </w:p>
    <w:p w14:paraId="798B79DA" w14:textId="51132C1E" w:rsidR="000D4575" w:rsidRDefault="000D4575" w:rsidP="000D4575">
      <w:pPr>
        <w:pStyle w:val="ListParagraph"/>
        <w:numPr>
          <w:ilvl w:val="1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F1 Score</w:t>
      </w:r>
      <w:r>
        <w:rPr>
          <w:rFonts w:asciiTheme="majorBidi" w:hAnsiTheme="majorBidi" w:cstheme="majorBidi"/>
          <w:sz w:val="28"/>
          <w:szCs w:val="28"/>
        </w:rPr>
        <w:t xml:space="preserve"> T</w:t>
      </w:r>
      <w:r w:rsidRPr="000D4575">
        <w:rPr>
          <w:rFonts w:asciiTheme="majorBidi" w:hAnsiTheme="majorBidi" w:cstheme="majorBidi"/>
          <w:sz w:val="28"/>
          <w:szCs w:val="28"/>
        </w:rPr>
        <w:t>he weighted average of Precision and Recall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69DDB591" w14:textId="626F256E" w:rsidR="000D4575" w:rsidRPr="000D4575" w:rsidRDefault="000D4575" w:rsidP="000D4575">
      <w:pPr>
        <w:pStyle w:val="ListParagraph"/>
        <w:spacing w:before="80" w:after="80"/>
        <w:ind w:left="1440"/>
        <w:rPr>
          <w:rFonts w:asciiTheme="majorBidi" w:eastAsiaTheme="minorEastAsia" w:hAnsiTheme="majorBidi" w:cstheme="majorBidi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m:t>F1 Score=</m:t>
          </m:r>
          <m:f>
            <m:fPr>
              <m:ctrlPr>
                <w:rPr>
                  <w:rFonts w:ascii="Cambria Math" w:eastAsiaTheme="minorEastAsia" w:hAnsi="Cambria Math" w:cstheme="majorBidi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2*Precision*Recall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Precision+Recall</m:t>
              </m:r>
            </m:den>
          </m:f>
        </m:oMath>
      </m:oMathPara>
    </w:p>
    <w:p w14:paraId="4B921F6A" w14:textId="77777777" w:rsidR="003C1EC3" w:rsidRDefault="003C1EC3" w:rsidP="003C1EC3">
      <w:pPr>
        <w:pStyle w:val="ListParagraph"/>
        <w:numPr>
          <w:ilvl w:val="0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Learning Types</w:t>
      </w:r>
    </w:p>
    <w:p w14:paraId="06BA158F" w14:textId="0366125B" w:rsidR="003C1EC3" w:rsidRDefault="003C1EC3" w:rsidP="003C1EC3">
      <w:pPr>
        <w:pStyle w:val="ListParagraph"/>
        <w:numPr>
          <w:ilvl w:val="1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3C1EC3">
        <w:rPr>
          <w:rFonts w:asciiTheme="majorBidi" w:hAnsiTheme="majorBidi" w:cstheme="majorBidi"/>
          <w:b/>
          <w:bCs/>
          <w:sz w:val="28"/>
          <w:szCs w:val="28"/>
        </w:rPr>
        <w:t>Supervised Learning</w:t>
      </w:r>
      <w:r>
        <w:rPr>
          <w:rFonts w:asciiTheme="majorBidi" w:hAnsiTheme="majorBidi" w:cstheme="majorBidi"/>
          <w:sz w:val="28"/>
          <w:szCs w:val="28"/>
        </w:rPr>
        <w:t xml:space="preserve"> A type of machine learning where we provide the model with labelled data to train it. The goal is to map the input to the output data.</w:t>
      </w:r>
      <w:r w:rsidR="00C15B59">
        <w:rPr>
          <w:rFonts w:asciiTheme="majorBidi" w:hAnsiTheme="majorBidi" w:cstheme="majorBidi"/>
          <w:sz w:val="28"/>
          <w:szCs w:val="28"/>
        </w:rPr>
        <w:t xml:space="preserve"> Examples include regression </w:t>
      </w:r>
      <w:proofErr w:type="gramStart"/>
      <w:r w:rsidR="00C15B59">
        <w:rPr>
          <w:rFonts w:asciiTheme="majorBidi" w:hAnsiTheme="majorBidi" w:cstheme="majorBidi"/>
          <w:sz w:val="28"/>
          <w:szCs w:val="28"/>
        </w:rPr>
        <w:t>an</w:t>
      </w:r>
      <w:proofErr w:type="gramEnd"/>
      <w:r w:rsidR="00C15B59">
        <w:rPr>
          <w:rFonts w:asciiTheme="majorBidi" w:hAnsiTheme="majorBidi" w:cstheme="majorBidi"/>
          <w:sz w:val="28"/>
          <w:szCs w:val="28"/>
        </w:rPr>
        <w:t xml:space="preserve"> decision tree.</w:t>
      </w:r>
    </w:p>
    <w:p w14:paraId="2BD9B457" w14:textId="4D3CD24A" w:rsidR="003C1EC3" w:rsidRDefault="003C1EC3" w:rsidP="003C1EC3">
      <w:pPr>
        <w:pStyle w:val="ListParagraph"/>
        <w:numPr>
          <w:ilvl w:val="1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Uns</w:t>
      </w:r>
      <w:r w:rsidRPr="003C1EC3">
        <w:rPr>
          <w:rFonts w:asciiTheme="majorBidi" w:hAnsiTheme="majorBidi" w:cstheme="majorBidi"/>
          <w:b/>
          <w:bCs/>
          <w:sz w:val="28"/>
          <w:szCs w:val="28"/>
        </w:rPr>
        <w:t>upervised Learning</w:t>
      </w:r>
      <w:r>
        <w:rPr>
          <w:rFonts w:asciiTheme="majorBidi" w:hAnsiTheme="majorBidi" w:cstheme="majorBidi"/>
          <w:sz w:val="28"/>
          <w:szCs w:val="28"/>
        </w:rPr>
        <w:t xml:space="preserve"> A type of machine learning where we provide the model with unlabelled data. In this type of learning, the model performs clustering; that is, restructures the input data into </w:t>
      </w:r>
      <w:r>
        <w:rPr>
          <w:rFonts w:asciiTheme="majorBidi" w:hAnsiTheme="majorBidi" w:cstheme="majorBidi"/>
          <w:sz w:val="28"/>
          <w:szCs w:val="28"/>
        </w:rPr>
        <w:lastRenderedPageBreak/>
        <w:t>groups with similar characteristics and patterns.</w:t>
      </w:r>
      <w:r w:rsidR="00C15B59">
        <w:rPr>
          <w:rFonts w:asciiTheme="majorBidi" w:hAnsiTheme="majorBidi" w:cstheme="majorBidi"/>
          <w:sz w:val="28"/>
          <w:szCs w:val="28"/>
        </w:rPr>
        <w:t xml:space="preserve"> Examples include SVD and PCA.</w:t>
      </w:r>
    </w:p>
    <w:p w14:paraId="59E83995" w14:textId="44C2EA24" w:rsidR="003C1EC3" w:rsidRDefault="003C1EC3" w:rsidP="003C1EC3">
      <w:pPr>
        <w:pStyle w:val="ListParagraph"/>
        <w:numPr>
          <w:ilvl w:val="1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Reinforcement</w:t>
      </w:r>
      <w:r w:rsidRPr="003C1EC3">
        <w:rPr>
          <w:rFonts w:asciiTheme="majorBidi" w:hAnsiTheme="majorBidi" w:cstheme="majorBidi"/>
          <w:b/>
          <w:bCs/>
          <w:sz w:val="28"/>
          <w:szCs w:val="28"/>
        </w:rPr>
        <w:t xml:space="preserve"> Learning</w:t>
      </w:r>
      <w:r>
        <w:rPr>
          <w:rFonts w:asciiTheme="majorBidi" w:hAnsiTheme="majorBidi" w:cstheme="majorBidi"/>
          <w:sz w:val="28"/>
          <w:szCs w:val="28"/>
        </w:rPr>
        <w:t xml:space="preserve"> A</w:t>
      </w:r>
      <w:r w:rsidR="00AE1034">
        <w:rPr>
          <w:rFonts w:asciiTheme="majorBidi" w:hAnsiTheme="majorBidi" w:cstheme="majorBidi"/>
          <w:sz w:val="28"/>
          <w:szCs w:val="28"/>
        </w:rPr>
        <w:t xml:space="preserve"> feedback-based type of learning where the agent gets a reward for each correct action and a penalty for each wrong answer. The goal is to maximize the number of rewards, hence improving the performance.</w:t>
      </w:r>
    </w:p>
    <w:p w14:paraId="7AC32353" w14:textId="111DFEDA" w:rsidR="008E7480" w:rsidRPr="008E7480" w:rsidRDefault="00AB2033" w:rsidP="003C1EC3">
      <w:pPr>
        <w:pStyle w:val="ListParagraph"/>
        <w:numPr>
          <w:ilvl w:val="0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Other Definitions</w:t>
      </w:r>
    </w:p>
    <w:p w14:paraId="79678B6C" w14:textId="7C3D3B3B" w:rsidR="00850427" w:rsidRDefault="00850427" w:rsidP="00D34C06">
      <w:pPr>
        <w:pStyle w:val="ListParagraph"/>
        <w:numPr>
          <w:ilvl w:val="1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Cross Validation</w:t>
      </w:r>
      <w:r w:rsidRPr="0085042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A model evaluation technique where the data set is divided into </w:t>
      </w:r>
      <w:r w:rsidRPr="00850427">
        <w:rPr>
          <w:rFonts w:asciiTheme="majorBidi" w:hAnsiTheme="majorBidi" w:cstheme="majorBidi"/>
          <w:i/>
          <w:iCs/>
          <w:sz w:val="28"/>
          <w:szCs w:val="28"/>
        </w:rPr>
        <w:t>k</w:t>
      </w:r>
      <w:r>
        <w:rPr>
          <w:rFonts w:asciiTheme="majorBidi" w:hAnsiTheme="majorBidi" w:cstheme="majorBidi"/>
          <w:sz w:val="28"/>
          <w:szCs w:val="28"/>
        </w:rPr>
        <w:t xml:space="preserve"> partitions, the model is then trained on each of these partitions</w:t>
      </w:r>
      <w:r w:rsidR="003A2659">
        <w:rPr>
          <w:rFonts w:asciiTheme="majorBidi" w:hAnsiTheme="majorBidi" w:cstheme="majorBidi"/>
          <w:sz w:val="28"/>
          <w:szCs w:val="28"/>
        </w:rPr>
        <w:t>.</w:t>
      </w:r>
    </w:p>
    <w:p w14:paraId="15F47D9B" w14:textId="33D018FD" w:rsidR="00FA2FD6" w:rsidRDefault="00FA2FD6" w:rsidP="00D34C06">
      <w:pPr>
        <w:pStyle w:val="ListParagraph"/>
        <w:numPr>
          <w:ilvl w:val="1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FA2FD6">
        <w:rPr>
          <w:rFonts w:asciiTheme="majorBidi" w:hAnsiTheme="majorBidi" w:cstheme="majorBidi"/>
          <w:b/>
          <w:bCs/>
          <w:sz w:val="28"/>
          <w:szCs w:val="28"/>
          <w:lang w:val="en-US"/>
        </w:rPr>
        <w:t>Linear regression</w:t>
      </w:r>
      <w:r w:rsidRPr="00FA2FD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O</w:t>
      </w:r>
      <w:r w:rsidRPr="00FA2FD6">
        <w:rPr>
          <w:rFonts w:asciiTheme="majorBidi" w:hAnsiTheme="majorBidi" w:cstheme="majorBidi"/>
          <w:sz w:val="28"/>
          <w:szCs w:val="28"/>
          <w:lang w:val="en-US"/>
        </w:rPr>
        <w:t xml:space="preserve">ne of the Machine Learning algorithms. It is a statistical method that is used for </w:t>
      </w:r>
      <w:r w:rsidRPr="00FA2FD6">
        <w:rPr>
          <w:rFonts w:asciiTheme="majorBidi" w:hAnsiTheme="majorBidi" w:cstheme="majorBidi"/>
          <w:i/>
          <w:iCs/>
          <w:sz w:val="28"/>
          <w:szCs w:val="28"/>
          <w:lang w:val="en-US"/>
        </w:rPr>
        <w:t>predictive analysis</w:t>
      </w:r>
      <w:r w:rsidRPr="00FA2FD6">
        <w:rPr>
          <w:rFonts w:asciiTheme="majorBidi" w:hAnsiTheme="majorBidi" w:cstheme="majorBidi"/>
          <w:sz w:val="28"/>
          <w:szCs w:val="28"/>
          <w:lang w:val="en-US"/>
        </w:rPr>
        <w:t>.</w:t>
      </w:r>
      <w:r w:rsidR="00AE1034">
        <w:rPr>
          <w:rFonts w:asciiTheme="majorBidi" w:hAnsiTheme="majorBidi" w:cstheme="majorBidi"/>
          <w:sz w:val="28"/>
          <w:szCs w:val="28"/>
          <w:lang w:val="en-US"/>
        </w:rPr>
        <w:t xml:space="preserve"> It is used with continuous numeric data.</w:t>
      </w:r>
      <w:r w:rsidR="00314C09">
        <w:rPr>
          <w:rFonts w:asciiTheme="majorBidi" w:hAnsiTheme="majorBidi" w:cstheme="majorBidi"/>
          <w:sz w:val="28"/>
          <w:szCs w:val="28"/>
          <w:lang w:val="en-US"/>
        </w:rPr>
        <w:t xml:space="preserve"> Examples include DQN and Deep SARSA.</w:t>
      </w:r>
    </w:p>
    <w:p w14:paraId="4851A94E" w14:textId="3EFAE1A1" w:rsidR="003A2659" w:rsidRPr="003A2659" w:rsidRDefault="003A2659" w:rsidP="008E24B7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3A2659">
        <w:rPr>
          <w:rFonts w:asciiTheme="majorBidi" w:hAnsiTheme="majorBidi" w:cstheme="majorBidi"/>
          <w:b/>
          <w:bCs/>
          <w:i/>
          <w:iCs/>
          <w:sz w:val="28"/>
          <w:szCs w:val="28"/>
        </w:rPr>
        <w:t>Model Evaluation Techniques</w:t>
      </w:r>
    </w:p>
    <w:p w14:paraId="66F09756" w14:textId="6AA0C6A4" w:rsidR="003A2659" w:rsidRPr="003A2659" w:rsidRDefault="003A2659" w:rsidP="008E24B7">
      <w:pPr>
        <w:pStyle w:val="ListParagraph"/>
        <w:numPr>
          <w:ilvl w:val="0"/>
          <w:numId w:val="12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3A2659">
        <w:rPr>
          <w:rFonts w:asciiTheme="majorBidi" w:hAnsiTheme="majorBidi" w:cstheme="majorBidi"/>
          <w:sz w:val="28"/>
          <w:szCs w:val="28"/>
          <w:lang w:val="en-US"/>
        </w:rPr>
        <w:t>Mean Absolute Error</w:t>
      </w:r>
      <w:r w:rsidR="00FA2FD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3A2659">
        <w:rPr>
          <w:rFonts w:asciiTheme="majorBidi" w:hAnsiTheme="majorBidi" w:cstheme="majorBidi"/>
          <w:sz w:val="28"/>
          <w:szCs w:val="28"/>
          <w:lang w:val="en-US"/>
        </w:rPr>
        <w:t>(MAE)</w:t>
      </w:r>
    </w:p>
    <w:p w14:paraId="36EAB860" w14:textId="34F17DBC" w:rsidR="003A2659" w:rsidRPr="003A2659" w:rsidRDefault="003A2659" w:rsidP="008E24B7">
      <w:pPr>
        <w:pStyle w:val="ListParagraph"/>
        <w:numPr>
          <w:ilvl w:val="0"/>
          <w:numId w:val="12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3A2659">
        <w:rPr>
          <w:rFonts w:asciiTheme="majorBidi" w:hAnsiTheme="majorBidi" w:cstheme="majorBidi"/>
          <w:sz w:val="28"/>
          <w:szCs w:val="28"/>
          <w:lang w:val="en-US"/>
        </w:rPr>
        <w:t>Root Mean Square Error</w:t>
      </w:r>
      <w:r w:rsidR="00FA2FD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3A2659">
        <w:rPr>
          <w:rFonts w:asciiTheme="majorBidi" w:hAnsiTheme="majorBidi" w:cstheme="majorBidi"/>
          <w:sz w:val="28"/>
          <w:szCs w:val="28"/>
          <w:lang w:val="en-US"/>
        </w:rPr>
        <w:t>(RMSE)</w:t>
      </w:r>
    </w:p>
    <w:p w14:paraId="65B0178F" w14:textId="77777777" w:rsidR="003A2659" w:rsidRPr="003A2659" w:rsidRDefault="003A2659" w:rsidP="008E24B7">
      <w:pPr>
        <w:pStyle w:val="ListParagraph"/>
        <w:numPr>
          <w:ilvl w:val="0"/>
          <w:numId w:val="12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3A2659">
        <w:rPr>
          <w:rFonts w:asciiTheme="majorBidi" w:hAnsiTheme="majorBidi" w:cstheme="majorBidi"/>
          <w:sz w:val="28"/>
          <w:szCs w:val="28"/>
          <w:lang w:val="en-US"/>
        </w:rPr>
        <w:t>Coefficient of determination or R2</w:t>
      </w:r>
    </w:p>
    <w:p w14:paraId="2F84BD3D" w14:textId="77777777" w:rsidR="003A2659" w:rsidRPr="00FA2FD6" w:rsidRDefault="003A2659" w:rsidP="008E24B7">
      <w:pPr>
        <w:pStyle w:val="ListParagraph"/>
        <w:numPr>
          <w:ilvl w:val="0"/>
          <w:numId w:val="12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FA2FD6">
        <w:rPr>
          <w:rFonts w:asciiTheme="majorBidi" w:hAnsiTheme="majorBidi" w:cstheme="majorBidi"/>
          <w:sz w:val="28"/>
          <w:szCs w:val="28"/>
          <w:lang w:val="en-US"/>
        </w:rPr>
        <w:t>Adjusted R2</w:t>
      </w:r>
    </w:p>
    <w:p w14:paraId="48346B67" w14:textId="0D20C1B5" w:rsidR="003A2659" w:rsidRPr="008E24B7" w:rsidRDefault="00FA2FD6" w:rsidP="008E24B7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8E24B7">
        <w:rPr>
          <w:rFonts w:asciiTheme="majorBidi" w:hAnsiTheme="majorBidi" w:cstheme="majorBidi"/>
          <w:b/>
          <w:bCs/>
          <w:i/>
          <w:iCs/>
          <w:sz w:val="28"/>
          <w:szCs w:val="28"/>
        </w:rPr>
        <w:t>Machine Learning Cycle</w:t>
      </w:r>
    </w:p>
    <w:p w14:paraId="3CB3F660" w14:textId="629826EA" w:rsidR="00FA2FD6" w:rsidRDefault="008E24B7" w:rsidP="008E24B7">
      <w:pPr>
        <w:pStyle w:val="ListParagraph"/>
        <w:numPr>
          <w:ilvl w:val="0"/>
          <w:numId w:val="1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Data Gathering</w:t>
      </w:r>
    </w:p>
    <w:p w14:paraId="0219C7D6" w14:textId="5BED96EB" w:rsidR="008E24B7" w:rsidRDefault="008E24B7" w:rsidP="008E24B7">
      <w:pPr>
        <w:pStyle w:val="ListParagraph"/>
        <w:numPr>
          <w:ilvl w:val="0"/>
          <w:numId w:val="1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Data Preparation</w:t>
      </w:r>
    </w:p>
    <w:p w14:paraId="44C39907" w14:textId="12A78C1B" w:rsidR="008E24B7" w:rsidRDefault="008E24B7" w:rsidP="008E24B7">
      <w:pPr>
        <w:pStyle w:val="ListParagraph"/>
        <w:numPr>
          <w:ilvl w:val="0"/>
          <w:numId w:val="1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Data Wrangling</w:t>
      </w:r>
    </w:p>
    <w:p w14:paraId="28BA2679" w14:textId="171F732A" w:rsidR="008E24B7" w:rsidRDefault="008E24B7" w:rsidP="008E24B7">
      <w:pPr>
        <w:pStyle w:val="ListParagraph"/>
        <w:numPr>
          <w:ilvl w:val="0"/>
          <w:numId w:val="1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Data Analysis</w:t>
      </w:r>
    </w:p>
    <w:p w14:paraId="2C91CF67" w14:textId="6B8E3DF1" w:rsidR="008E24B7" w:rsidRDefault="008E24B7" w:rsidP="008E24B7">
      <w:pPr>
        <w:pStyle w:val="ListParagraph"/>
        <w:numPr>
          <w:ilvl w:val="0"/>
          <w:numId w:val="1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Model Training</w:t>
      </w:r>
    </w:p>
    <w:p w14:paraId="4AEB409C" w14:textId="34F7E3B5" w:rsidR="008E24B7" w:rsidRDefault="008E24B7" w:rsidP="008E24B7">
      <w:pPr>
        <w:pStyle w:val="ListParagraph"/>
        <w:numPr>
          <w:ilvl w:val="0"/>
          <w:numId w:val="1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Model Testing and Validatio</w:t>
      </w:r>
      <w:r w:rsidR="00D34C06">
        <w:rPr>
          <w:rFonts w:asciiTheme="majorBidi" w:hAnsiTheme="majorBidi" w:cstheme="majorBidi"/>
          <w:sz w:val="28"/>
          <w:szCs w:val="28"/>
        </w:rPr>
        <w:t>n</w:t>
      </w:r>
    </w:p>
    <w:p w14:paraId="0D0AA53C" w14:textId="066C4D4C" w:rsidR="00FA2FD6" w:rsidRDefault="008E24B7" w:rsidP="009A1633">
      <w:pPr>
        <w:pStyle w:val="ListParagraph"/>
        <w:numPr>
          <w:ilvl w:val="0"/>
          <w:numId w:val="1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Deployment</w:t>
      </w:r>
    </w:p>
    <w:p w14:paraId="79ABA732" w14:textId="5E1FC569" w:rsidR="00FF1DBC" w:rsidRPr="008E24B7" w:rsidRDefault="00FF1DBC" w:rsidP="00FF1DBC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Linear Regression Steps</w:t>
      </w:r>
    </w:p>
    <w:p w14:paraId="03DE13D6" w14:textId="5EA04B6D" w:rsidR="00FF1DBC" w:rsidRPr="00FF1DBC" w:rsidRDefault="00FF1DBC" w:rsidP="00FF1DBC">
      <w:pPr>
        <w:pStyle w:val="ListParagraph"/>
        <w:numPr>
          <w:ilvl w:val="0"/>
          <w:numId w:val="16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Suppose the final </w:t>
      </w:r>
      <w:proofErr w:type="gramStart"/>
      <w:r>
        <w:rPr>
          <w:rFonts w:asciiTheme="majorBidi" w:hAnsiTheme="majorBidi" w:cstheme="majorBidi"/>
          <w:sz w:val="28"/>
          <w:szCs w:val="28"/>
        </w:rPr>
        <w:t>straight line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equation is </w:t>
      </w:r>
      <m:oMath>
        <m:r>
          <w:rPr>
            <w:rFonts w:ascii="Cambria Math" w:hAnsi="Cambria Math" w:cstheme="majorBidi"/>
            <w:sz w:val="28"/>
            <w:szCs w:val="28"/>
          </w:rPr>
          <m:t>y=a+bx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, where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a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 is the y-intercept and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b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 is the slope of the line.</w:t>
      </w:r>
    </w:p>
    <w:p w14:paraId="467A8B6F" w14:textId="15F5C8EB" w:rsidR="00FF1DBC" w:rsidRPr="00843810" w:rsidRDefault="00843810" w:rsidP="00FF1DBC">
      <w:pPr>
        <w:pStyle w:val="ListParagraph"/>
        <w:numPr>
          <w:ilvl w:val="0"/>
          <w:numId w:val="16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Choose arbitrary initial values for </w:t>
      </w:r>
      <m:oMath>
        <m:r>
          <w:rPr>
            <w:rFonts w:ascii="Cambria Math" w:hAnsi="Cambria Math" w:cstheme="majorBidi"/>
            <w:sz w:val="28"/>
            <w:szCs w:val="28"/>
          </w:rPr>
          <m:t>a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b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>.</w:t>
      </w:r>
    </w:p>
    <w:p w14:paraId="1129994B" w14:textId="449D6CA5" w:rsidR="00843810" w:rsidRPr="009A1633" w:rsidRDefault="00843810" w:rsidP="00FF1DBC">
      <w:pPr>
        <w:pStyle w:val="ListParagraph"/>
        <w:numPr>
          <w:ilvl w:val="0"/>
          <w:numId w:val="16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Use the gradient descent algorithm to optimize the values of </w:t>
      </w:r>
      <m:oMath>
        <m:r>
          <w:rPr>
            <w:rFonts w:ascii="Cambria Math" w:hAnsi="Cambria Math" w:cstheme="majorBidi"/>
            <w:sz w:val="28"/>
            <w:szCs w:val="28"/>
          </w:rPr>
          <m:t>a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b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>. That is, to minimize the cost function.</w:t>
      </w:r>
    </w:p>
    <w:p w14:paraId="041F2362" w14:textId="7E894021" w:rsidR="00E039FF" w:rsidRPr="00E039FF" w:rsidRDefault="00E039FF" w:rsidP="00DF0383">
      <w:pPr>
        <w:spacing w:before="360" w:after="240"/>
        <w:rPr>
          <w:rFonts w:asciiTheme="majorBidi" w:hAnsiTheme="majorBidi" w:cstheme="majorBidi"/>
          <w:b/>
          <w:bCs/>
          <w:sz w:val="40"/>
          <w:szCs w:val="40"/>
        </w:rPr>
      </w:pPr>
      <w:r w:rsidRPr="00E039FF">
        <w:rPr>
          <w:rFonts w:asciiTheme="majorBidi" w:hAnsiTheme="majorBidi" w:cstheme="majorBidi"/>
          <w:b/>
          <w:bCs/>
          <w:sz w:val="40"/>
          <w:szCs w:val="40"/>
        </w:rPr>
        <w:t>FPGA</w:t>
      </w:r>
    </w:p>
    <w:p w14:paraId="399D26F7" w14:textId="726E2F6A" w:rsidR="00E039FF" w:rsidRPr="00E039FF" w:rsidRDefault="00E039FF" w:rsidP="00DF0383">
      <w:pPr>
        <w:spacing w:before="240"/>
        <w:rPr>
          <w:rFonts w:asciiTheme="majorBidi" w:hAnsiTheme="majorBidi" w:cstheme="majorBidi"/>
          <w:b/>
          <w:bCs/>
          <w:sz w:val="36"/>
          <w:szCs w:val="36"/>
        </w:rPr>
      </w:pPr>
      <w:r w:rsidRPr="00E039FF">
        <w:rPr>
          <w:rFonts w:asciiTheme="majorBidi" w:hAnsiTheme="majorBidi" w:cstheme="majorBidi"/>
          <w:b/>
          <w:bCs/>
          <w:sz w:val="36"/>
          <w:szCs w:val="36"/>
        </w:rPr>
        <w:lastRenderedPageBreak/>
        <w:t>Ch1</w:t>
      </w:r>
    </w:p>
    <w:p w14:paraId="5CECACB1" w14:textId="77777777" w:rsidR="00E039FF" w:rsidRPr="00E039FF" w:rsidRDefault="00E039FF" w:rsidP="00DF0383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E039FF">
        <w:rPr>
          <w:rFonts w:asciiTheme="majorBidi" w:hAnsiTheme="majorBidi" w:cstheme="majorBidi"/>
          <w:b/>
          <w:bCs/>
          <w:i/>
          <w:iCs/>
          <w:sz w:val="28"/>
          <w:szCs w:val="28"/>
        </w:rPr>
        <w:t>Classification of Device Technologies</w:t>
      </w:r>
    </w:p>
    <w:p w14:paraId="5EDA0E4A" w14:textId="77777777" w:rsidR="00946A07" w:rsidRPr="00946A07" w:rsidRDefault="00946A07" w:rsidP="00DF0383">
      <w:pPr>
        <w:pStyle w:val="ListParagraph"/>
        <w:numPr>
          <w:ilvl w:val="0"/>
          <w:numId w:val="2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946A07">
        <w:rPr>
          <w:rFonts w:asciiTheme="majorBidi" w:hAnsiTheme="majorBidi" w:cstheme="majorBidi"/>
          <w:sz w:val="28"/>
          <w:szCs w:val="28"/>
        </w:rPr>
        <w:t>Discrete logic</w:t>
      </w:r>
    </w:p>
    <w:p w14:paraId="6E6305F8" w14:textId="77777777" w:rsidR="00946A07" w:rsidRPr="00946A07" w:rsidRDefault="00946A07" w:rsidP="00DF0383">
      <w:pPr>
        <w:pStyle w:val="ListParagraph"/>
        <w:numPr>
          <w:ilvl w:val="0"/>
          <w:numId w:val="2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946A07">
        <w:rPr>
          <w:rFonts w:asciiTheme="majorBidi" w:hAnsiTheme="majorBidi" w:cstheme="majorBidi"/>
          <w:sz w:val="28"/>
          <w:szCs w:val="28"/>
        </w:rPr>
        <w:t>Programmable devices (FPGAs)</w:t>
      </w:r>
    </w:p>
    <w:p w14:paraId="7FA5587D" w14:textId="57BB43EC" w:rsidR="00E039FF" w:rsidRPr="00946A07" w:rsidRDefault="00946A07" w:rsidP="00DF0383">
      <w:pPr>
        <w:pStyle w:val="ListParagraph"/>
        <w:numPr>
          <w:ilvl w:val="0"/>
          <w:numId w:val="2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946A07">
        <w:rPr>
          <w:rFonts w:asciiTheme="majorBidi" w:hAnsiTheme="majorBidi" w:cstheme="majorBidi"/>
          <w:sz w:val="28"/>
          <w:szCs w:val="28"/>
        </w:rPr>
        <w:t>ASIC (Application specific IC)</w:t>
      </w:r>
    </w:p>
    <w:p w14:paraId="0540BD6F" w14:textId="77777777" w:rsidR="00E039FF" w:rsidRPr="00E039FF" w:rsidRDefault="00E039FF" w:rsidP="00DF0383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E039FF">
        <w:rPr>
          <w:rFonts w:asciiTheme="majorBidi" w:hAnsiTheme="majorBidi" w:cstheme="majorBidi"/>
          <w:b/>
          <w:bCs/>
          <w:i/>
          <w:iCs/>
          <w:sz w:val="28"/>
          <w:szCs w:val="28"/>
        </w:rPr>
        <w:t>System Representation</w:t>
      </w:r>
    </w:p>
    <w:p w14:paraId="3D27C208" w14:textId="77777777" w:rsidR="001072E6" w:rsidRPr="001072E6" w:rsidRDefault="001072E6" w:rsidP="00DF0383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proofErr w:type="spellStart"/>
      <w:r w:rsidRPr="001072E6">
        <w:rPr>
          <w:rFonts w:asciiTheme="majorBidi" w:hAnsiTheme="majorBidi" w:cstheme="majorBidi"/>
          <w:sz w:val="28"/>
          <w:szCs w:val="28"/>
        </w:rPr>
        <w:t>Behavioral</w:t>
      </w:r>
      <w:proofErr w:type="spellEnd"/>
      <w:r w:rsidRPr="001072E6">
        <w:rPr>
          <w:rFonts w:asciiTheme="majorBidi" w:hAnsiTheme="majorBidi" w:cstheme="majorBidi"/>
          <w:sz w:val="28"/>
          <w:szCs w:val="28"/>
        </w:rPr>
        <w:t xml:space="preserve"> level</w:t>
      </w:r>
    </w:p>
    <w:p w14:paraId="394B7DC1" w14:textId="77777777" w:rsidR="001072E6" w:rsidRPr="001072E6" w:rsidRDefault="001072E6" w:rsidP="00DF0383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1072E6">
        <w:rPr>
          <w:rFonts w:asciiTheme="majorBidi" w:hAnsiTheme="majorBidi" w:cstheme="majorBidi"/>
          <w:sz w:val="28"/>
          <w:szCs w:val="28"/>
        </w:rPr>
        <w:t>Structural level</w:t>
      </w:r>
    </w:p>
    <w:p w14:paraId="6FC44402" w14:textId="20242E94" w:rsidR="00E039FF" w:rsidRPr="001072E6" w:rsidRDefault="001072E6" w:rsidP="00DF0383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1072E6">
        <w:rPr>
          <w:rFonts w:asciiTheme="majorBidi" w:hAnsiTheme="majorBidi" w:cstheme="majorBidi"/>
          <w:sz w:val="28"/>
          <w:szCs w:val="28"/>
        </w:rPr>
        <w:t>Physical level</w:t>
      </w:r>
    </w:p>
    <w:p w14:paraId="5771F29E" w14:textId="77777777" w:rsidR="00E039FF" w:rsidRPr="00E039FF" w:rsidRDefault="00E039FF" w:rsidP="00DF0383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E039FF">
        <w:rPr>
          <w:rFonts w:asciiTheme="majorBidi" w:hAnsiTheme="majorBidi" w:cstheme="majorBidi"/>
          <w:b/>
          <w:bCs/>
          <w:i/>
          <w:iCs/>
          <w:sz w:val="28"/>
          <w:szCs w:val="28"/>
        </w:rPr>
        <w:t>System Abstraction Levels</w:t>
      </w:r>
    </w:p>
    <w:p w14:paraId="311F5248" w14:textId="77777777" w:rsidR="001072E6" w:rsidRPr="001072E6" w:rsidRDefault="001072E6" w:rsidP="00DF0383">
      <w:pPr>
        <w:pStyle w:val="ListParagraph"/>
        <w:numPr>
          <w:ilvl w:val="0"/>
          <w:numId w:val="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1072E6">
        <w:rPr>
          <w:rFonts w:asciiTheme="majorBidi" w:hAnsiTheme="majorBidi" w:cstheme="majorBidi"/>
          <w:sz w:val="28"/>
          <w:szCs w:val="28"/>
        </w:rPr>
        <w:t>Transistor level</w:t>
      </w:r>
    </w:p>
    <w:p w14:paraId="19A46216" w14:textId="77777777" w:rsidR="001072E6" w:rsidRPr="001072E6" w:rsidRDefault="001072E6" w:rsidP="00DF0383">
      <w:pPr>
        <w:pStyle w:val="ListParagraph"/>
        <w:numPr>
          <w:ilvl w:val="0"/>
          <w:numId w:val="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1072E6">
        <w:rPr>
          <w:rFonts w:asciiTheme="majorBidi" w:hAnsiTheme="majorBidi" w:cstheme="majorBidi"/>
          <w:sz w:val="28"/>
          <w:szCs w:val="28"/>
        </w:rPr>
        <w:t>Gate level</w:t>
      </w:r>
    </w:p>
    <w:p w14:paraId="525395DF" w14:textId="77777777" w:rsidR="001072E6" w:rsidRPr="001072E6" w:rsidRDefault="001072E6" w:rsidP="00DF0383">
      <w:pPr>
        <w:pStyle w:val="ListParagraph"/>
        <w:numPr>
          <w:ilvl w:val="0"/>
          <w:numId w:val="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1072E6">
        <w:rPr>
          <w:rFonts w:asciiTheme="majorBidi" w:hAnsiTheme="majorBidi" w:cstheme="majorBidi"/>
          <w:sz w:val="28"/>
          <w:szCs w:val="28"/>
        </w:rPr>
        <w:t>Register transfer level (RTL)</w:t>
      </w:r>
    </w:p>
    <w:p w14:paraId="55862386" w14:textId="6BA96879" w:rsidR="00E039FF" w:rsidRPr="001072E6" w:rsidRDefault="001072E6" w:rsidP="00DF0383">
      <w:pPr>
        <w:pStyle w:val="ListParagraph"/>
        <w:numPr>
          <w:ilvl w:val="0"/>
          <w:numId w:val="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1072E6">
        <w:rPr>
          <w:rFonts w:asciiTheme="majorBidi" w:hAnsiTheme="majorBidi" w:cstheme="majorBidi"/>
          <w:sz w:val="28"/>
          <w:szCs w:val="28"/>
        </w:rPr>
        <w:t>Processor Level</w:t>
      </w:r>
    </w:p>
    <w:p w14:paraId="160DAE37" w14:textId="77777777" w:rsidR="00E039FF" w:rsidRPr="00E039FF" w:rsidRDefault="00E039FF" w:rsidP="00DF0383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E039FF">
        <w:rPr>
          <w:rFonts w:asciiTheme="majorBidi" w:hAnsiTheme="majorBidi" w:cstheme="majorBidi"/>
          <w:b/>
          <w:bCs/>
          <w:i/>
          <w:iCs/>
          <w:sz w:val="28"/>
          <w:szCs w:val="28"/>
        </w:rPr>
        <w:t>FPGA Definition</w:t>
      </w:r>
    </w:p>
    <w:p w14:paraId="14F4B6B9" w14:textId="50F94E86" w:rsidR="00E039FF" w:rsidRPr="00E039FF" w:rsidRDefault="00E039FF" w:rsidP="00DF0383">
      <w:pPr>
        <w:spacing w:before="80" w:after="80"/>
        <w:rPr>
          <w:rFonts w:asciiTheme="majorBidi" w:hAnsiTheme="majorBidi" w:cstheme="majorBidi"/>
          <w:sz w:val="28"/>
          <w:szCs w:val="28"/>
        </w:rPr>
      </w:pPr>
      <w:r w:rsidRPr="00E039FF">
        <w:rPr>
          <w:rFonts w:asciiTheme="majorBidi" w:hAnsiTheme="majorBidi" w:cstheme="majorBidi"/>
          <w:sz w:val="28"/>
          <w:szCs w:val="28"/>
        </w:rPr>
        <w:t>An array of gates in addition to some other elements such as memory</w:t>
      </w:r>
      <w:r w:rsidR="001072E6">
        <w:rPr>
          <w:rFonts w:asciiTheme="majorBidi" w:hAnsiTheme="majorBidi" w:cstheme="majorBidi"/>
          <w:sz w:val="28"/>
          <w:szCs w:val="28"/>
        </w:rPr>
        <w:t xml:space="preserve"> </w:t>
      </w:r>
      <w:r w:rsidRPr="00E039FF">
        <w:rPr>
          <w:rFonts w:asciiTheme="majorBidi" w:hAnsiTheme="majorBidi" w:cstheme="majorBidi"/>
          <w:sz w:val="28"/>
          <w:szCs w:val="28"/>
        </w:rPr>
        <w:t>controllers and communication interfaces that can be programmed and</w:t>
      </w:r>
      <w:r w:rsidR="001072E6">
        <w:rPr>
          <w:rFonts w:asciiTheme="majorBidi" w:hAnsiTheme="majorBidi" w:cstheme="majorBidi"/>
          <w:sz w:val="28"/>
          <w:szCs w:val="28"/>
        </w:rPr>
        <w:t xml:space="preserve"> </w:t>
      </w:r>
      <w:r w:rsidRPr="00E039FF">
        <w:rPr>
          <w:rFonts w:asciiTheme="majorBidi" w:hAnsiTheme="majorBidi" w:cstheme="majorBidi"/>
          <w:sz w:val="28"/>
          <w:szCs w:val="28"/>
        </w:rPr>
        <w:t>reconfigured more than once.</w:t>
      </w:r>
    </w:p>
    <w:p w14:paraId="0B128A16" w14:textId="77777777" w:rsidR="00E039FF" w:rsidRPr="001072E6" w:rsidRDefault="00E039FF" w:rsidP="00DF0383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1072E6">
        <w:rPr>
          <w:rFonts w:asciiTheme="majorBidi" w:hAnsiTheme="majorBidi" w:cstheme="majorBidi"/>
          <w:b/>
          <w:bCs/>
          <w:i/>
          <w:iCs/>
          <w:sz w:val="28"/>
          <w:szCs w:val="28"/>
        </w:rPr>
        <w:t>FPGA Applications</w:t>
      </w:r>
    </w:p>
    <w:p w14:paraId="2A1EC5D7" w14:textId="3B62E781" w:rsidR="00E039FF" w:rsidRPr="00E039FF" w:rsidRDefault="00E039FF" w:rsidP="00DF0383">
      <w:pPr>
        <w:spacing w:before="80" w:after="80"/>
        <w:rPr>
          <w:rFonts w:asciiTheme="majorBidi" w:hAnsiTheme="majorBidi" w:cstheme="majorBidi"/>
          <w:sz w:val="28"/>
          <w:szCs w:val="28"/>
        </w:rPr>
      </w:pPr>
      <w:r w:rsidRPr="00E039FF">
        <w:rPr>
          <w:rFonts w:asciiTheme="majorBidi" w:hAnsiTheme="majorBidi" w:cstheme="majorBidi"/>
          <w:sz w:val="28"/>
          <w:szCs w:val="28"/>
        </w:rPr>
        <w:t>Cryptography, ASIC prototyping, Industrial, medical and Scientific</w:t>
      </w:r>
      <w:r w:rsidR="001072E6">
        <w:rPr>
          <w:rFonts w:asciiTheme="majorBidi" w:hAnsiTheme="majorBidi" w:cstheme="majorBidi"/>
          <w:sz w:val="28"/>
          <w:szCs w:val="28"/>
        </w:rPr>
        <w:t xml:space="preserve"> </w:t>
      </w:r>
      <w:r w:rsidRPr="00E039FF">
        <w:rPr>
          <w:rFonts w:asciiTheme="majorBidi" w:hAnsiTheme="majorBidi" w:cstheme="majorBidi"/>
          <w:sz w:val="28"/>
          <w:szCs w:val="28"/>
        </w:rPr>
        <w:t>Instruments, Audio/Video and Image processing and broadcasting, high-performance computing, AI, and Deep Learning, Military and Space applications, Networking, packet processing, and other communications</w:t>
      </w:r>
    </w:p>
    <w:p w14:paraId="7998A1F8" w14:textId="77777777" w:rsidR="00E039FF" w:rsidRPr="001072E6" w:rsidRDefault="00E039FF" w:rsidP="00DF0383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1072E6">
        <w:rPr>
          <w:rFonts w:asciiTheme="majorBidi" w:hAnsiTheme="majorBidi" w:cstheme="majorBidi"/>
          <w:b/>
          <w:bCs/>
          <w:i/>
          <w:iCs/>
          <w:sz w:val="28"/>
          <w:szCs w:val="28"/>
        </w:rPr>
        <w:t>FPGA Design Flow</w:t>
      </w:r>
    </w:p>
    <w:p w14:paraId="6F8A9CC4" w14:textId="72E12B4D" w:rsidR="00E039FF" w:rsidRPr="00AF5904" w:rsidRDefault="00E039FF" w:rsidP="00DF0383">
      <w:pPr>
        <w:pStyle w:val="ListParagraph"/>
        <w:numPr>
          <w:ilvl w:val="0"/>
          <w:numId w:val="8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AF5904">
        <w:rPr>
          <w:rFonts w:asciiTheme="majorBidi" w:hAnsiTheme="majorBidi" w:cstheme="majorBidi"/>
          <w:b/>
          <w:bCs/>
          <w:sz w:val="28"/>
          <w:szCs w:val="28"/>
        </w:rPr>
        <w:t>Architecture desig</w:t>
      </w:r>
      <w:r w:rsidR="001072E6" w:rsidRPr="00AF5904">
        <w:rPr>
          <w:rFonts w:asciiTheme="majorBidi" w:hAnsiTheme="majorBidi" w:cstheme="majorBidi"/>
          <w:b/>
          <w:bCs/>
          <w:sz w:val="28"/>
          <w:szCs w:val="28"/>
        </w:rPr>
        <w:t>n</w:t>
      </w:r>
      <w:r w:rsidR="001072E6" w:rsidRPr="00AF5904">
        <w:rPr>
          <w:rFonts w:asciiTheme="majorBidi" w:hAnsiTheme="majorBidi" w:cstheme="majorBidi"/>
          <w:sz w:val="28"/>
          <w:szCs w:val="28"/>
        </w:rPr>
        <w:t xml:space="preserve"> </w:t>
      </w:r>
      <w:r w:rsidRPr="00AF5904">
        <w:rPr>
          <w:rFonts w:asciiTheme="majorBidi" w:hAnsiTheme="majorBidi" w:cstheme="majorBidi"/>
          <w:sz w:val="28"/>
          <w:szCs w:val="28"/>
        </w:rPr>
        <w:t>involves the analysis of the project</w:t>
      </w:r>
      <w:r w:rsidR="001072E6" w:rsidRPr="00AF5904">
        <w:rPr>
          <w:rFonts w:asciiTheme="majorBidi" w:hAnsiTheme="majorBidi" w:cstheme="majorBidi"/>
          <w:sz w:val="28"/>
          <w:szCs w:val="28"/>
        </w:rPr>
        <w:t xml:space="preserve"> </w:t>
      </w:r>
      <w:r w:rsidRPr="00AF5904">
        <w:rPr>
          <w:rFonts w:asciiTheme="majorBidi" w:hAnsiTheme="majorBidi" w:cstheme="majorBidi"/>
          <w:sz w:val="28"/>
          <w:szCs w:val="28"/>
        </w:rPr>
        <w:t>requirements, problem decomposition</w:t>
      </w:r>
      <w:r w:rsidR="00AF5904" w:rsidRPr="00AF5904">
        <w:rPr>
          <w:rFonts w:asciiTheme="majorBidi" w:hAnsiTheme="majorBidi" w:cstheme="majorBidi"/>
          <w:sz w:val="28"/>
          <w:szCs w:val="28"/>
        </w:rPr>
        <w:t>.</w:t>
      </w:r>
    </w:p>
    <w:p w14:paraId="33AD0291" w14:textId="43471C23" w:rsidR="00E039FF" w:rsidRPr="00AF5904" w:rsidRDefault="00E039FF" w:rsidP="00DF0383">
      <w:pPr>
        <w:pStyle w:val="ListParagraph"/>
        <w:numPr>
          <w:ilvl w:val="0"/>
          <w:numId w:val="8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AF5904">
        <w:rPr>
          <w:rFonts w:asciiTheme="majorBidi" w:hAnsiTheme="majorBidi" w:cstheme="majorBidi"/>
          <w:b/>
          <w:bCs/>
          <w:sz w:val="28"/>
          <w:szCs w:val="28"/>
        </w:rPr>
        <w:t>HDL design entry</w:t>
      </w:r>
      <w:r w:rsidRPr="00AF5904">
        <w:rPr>
          <w:rFonts w:asciiTheme="majorBidi" w:hAnsiTheme="majorBidi" w:cstheme="majorBidi"/>
          <w:sz w:val="28"/>
          <w:szCs w:val="28"/>
        </w:rPr>
        <w:t xml:space="preserve"> using HDLs to describe the design</w:t>
      </w:r>
      <w:r w:rsidR="00AF5904" w:rsidRPr="00AF5904">
        <w:rPr>
          <w:rFonts w:asciiTheme="majorBidi" w:hAnsiTheme="majorBidi" w:cstheme="majorBidi"/>
          <w:sz w:val="28"/>
          <w:szCs w:val="28"/>
        </w:rPr>
        <w:t>.</w:t>
      </w:r>
    </w:p>
    <w:p w14:paraId="0F4835CB" w14:textId="1A0F4B9A" w:rsidR="00E039FF" w:rsidRPr="00AF5904" w:rsidRDefault="00E039FF" w:rsidP="00DF0383">
      <w:pPr>
        <w:pStyle w:val="ListParagraph"/>
        <w:numPr>
          <w:ilvl w:val="0"/>
          <w:numId w:val="8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AF5904">
        <w:rPr>
          <w:rFonts w:asciiTheme="majorBidi" w:hAnsiTheme="majorBidi" w:cstheme="majorBidi"/>
          <w:b/>
          <w:bCs/>
          <w:sz w:val="28"/>
          <w:szCs w:val="28"/>
        </w:rPr>
        <w:t>Test environment design</w:t>
      </w:r>
      <w:r w:rsidRPr="00AF5904">
        <w:rPr>
          <w:rFonts w:asciiTheme="majorBidi" w:hAnsiTheme="majorBidi" w:cstheme="majorBidi"/>
          <w:sz w:val="28"/>
          <w:szCs w:val="28"/>
        </w:rPr>
        <w:t xml:space="preserve"> writing test environments and </w:t>
      </w:r>
      <w:proofErr w:type="spellStart"/>
      <w:r w:rsidRPr="00AF5904">
        <w:rPr>
          <w:rFonts w:asciiTheme="majorBidi" w:hAnsiTheme="majorBidi" w:cstheme="majorBidi"/>
          <w:sz w:val="28"/>
          <w:szCs w:val="28"/>
        </w:rPr>
        <w:t>behavioral</w:t>
      </w:r>
      <w:proofErr w:type="spellEnd"/>
      <w:r w:rsidRPr="00AF5904">
        <w:rPr>
          <w:rFonts w:asciiTheme="majorBidi" w:hAnsiTheme="majorBidi" w:cstheme="majorBidi"/>
          <w:sz w:val="28"/>
          <w:szCs w:val="28"/>
        </w:rPr>
        <w:t xml:space="preserve"> models to</w:t>
      </w:r>
      <w:r w:rsidR="00AF5904" w:rsidRPr="00AF5904">
        <w:rPr>
          <w:rFonts w:asciiTheme="majorBidi" w:hAnsiTheme="majorBidi" w:cstheme="majorBidi"/>
          <w:sz w:val="28"/>
          <w:szCs w:val="28"/>
        </w:rPr>
        <w:t xml:space="preserve"> </w:t>
      </w:r>
      <w:r w:rsidRPr="00AF5904">
        <w:rPr>
          <w:rFonts w:asciiTheme="majorBidi" w:hAnsiTheme="majorBidi" w:cstheme="majorBidi"/>
          <w:sz w:val="28"/>
          <w:szCs w:val="28"/>
        </w:rPr>
        <w:t>ensure the correctness of the HDL description</w:t>
      </w:r>
      <w:r w:rsidR="00AF5904" w:rsidRPr="00AF5904">
        <w:rPr>
          <w:rFonts w:asciiTheme="majorBidi" w:hAnsiTheme="majorBidi" w:cstheme="majorBidi"/>
          <w:sz w:val="28"/>
          <w:szCs w:val="28"/>
        </w:rPr>
        <w:t>.</w:t>
      </w:r>
    </w:p>
    <w:p w14:paraId="60445A4D" w14:textId="4EB2BE4E" w:rsidR="00E039FF" w:rsidRPr="00AF5904" w:rsidRDefault="00E039FF" w:rsidP="00DF0383">
      <w:pPr>
        <w:pStyle w:val="ListParagraph"/>
        <w:numPr>
          <w:ilvl w:val="0"/>
          <w:numId w:val="8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proofErr w:type="spellStart"/>
      <w:r w:rsidRPr="00AF5904">
        <w:rPr>
          <w:rFonts w:asciiTheme="majorBidi" w:hAnsiTheme="majorBidi" w:cstheme="majorBidi"/>
          <w:b/>
          <w:bCs/>
          <w:sz w:val="28"/>
          <w:szCs w:val="28"/>
        </w:rPr>
        <w:t>Behavioral</w:t>
      </w:r>
      <w:proofErr w:type="spellEnd"/>
      <w:r w:rsidRPr="00AF5904">
        <w:rPr>
          <w:rFonts w:asciiTheme="majorBidi" w:hAnsiTheme="majorBidi" w:cstheme="majorBidi"/>
          <w:b/>
          <w:bCs/>
          <w:sz w:val="28"/>
          <w:szCs w:val="28"/>
        </w:rPr>
        <w:t xml:space="preserve"> simulation</w:t>
      </w:r>
      <w:r w:rsidRPr="00AF5904">
        <w:rPr>
          <w:rFonts w:asciiTheme="majorBidi" w:hAnsiTheme="majorBidi" w:cstheme="majorBidi"/>
          <w:sz w:val="28"/>
          <w:szCs w:val="28"/>
        </w:rPr>
        <w:t xml:space="preserve"> comparing the HDL outputs and the </w:t>
      </w:r>
      <w:proofErr w:type="spellStart"/>
      <w:r w:rsidRPr="00AF5904">
        <w:rPr>
          <w:rFonts w:asciiTheme="majorBidi" w:hAnsiTheme="majorBidi" w:cstheme="majorBidi"/>
          <w:sz w:val="28"/>
          <w:szCs w:val="28"/>
        </w:rPr>
        <w:t>behavioral</w:t>
      </w:r>
      <w:proofErr w:type="spellEnd"/>
      <w:r w:rsidRPr="00AF5904">
        <w:rPr>
          <w:rFonts w:asciiTheme="majorBidi" w:hAnsiTheme="majorBidi" w:cstheme="majorBidi"/>
          <w:sz w:val="28"/>
          <w:szCs w:val="28"/>
        </w:rPr>
        <w:t xml:space="preserve"> model to ensure the correctness of the HDL description</w:t>
      </w:r>
    </w:p>
    <w:p w14:paraId="39492699" w14:textId="3DE6407D" w:rsidR="00E039FF" w:rsidRPr="00AF5904" w:rsidRDefault="00E039FF" w:rsidP="00DF0383">
      <w:pPr>
        <w:pStyle w:val="ListParagraph"/>
        <w:numPr>
          <w:ilvl w:val="0"/>
          <w:numId w:val="8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AF5904">
        <w:rPr>
          <w:rFonts w:asciiTheme="majorBidi" w:hAnsiTheme="majorBidi" w:cstheme="majorBidi"/>
          <w:b/>
          <w:bCs/>
          <w:sz w:val="28"/>
          <w:szCs w:val="28"/>
        </w:rPr>
        <w:t>Synthesis</w:t>
      </w:r>
      <w:r w:rsidRPr="00AF5904">
        <w:rPr>
          <w:rFonts w:asciiTheme="majorBidi" w:hAnsiTheme="majorBidi" w:cstheme="majorBidi"/>
          <w:sz w:val="28"/>
          <w:szCs w:val="28"/>
        </w:rPr>
        <w:t xml:space="preserve"> involves the conversion of an HDL description to a netlist</w:t>
      </w:r>
    </w:p>
    <w:p w14:paraId="465A8144" w14:textId="0D618226" w:rsidR="00E039FF" w:rsidRPr="00AF5904" w:rsidRDefault="00E039FF" w:rsidP="00DF0383">
      <w:pPr>
        <w:pStyle w:val="ListParagraph"/>
        <w:numPr>
          <w:ilvl w:val="0"/>
          <w:numId w:val="8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AF5904">
        <w:rPr>
          <w:rFonts w:asciiTheme="majorBidi" w:hAnsiTheme="majorBidi" w:cstheme="majorBidi"/>
          <w:b/>
          <w:bCs/>
          <w:sz w:val="28"/>
          <w:szCs w:val="28"/>
        </w:rPr>
        <w:lastRenderedPageBreak/>
        <w:t>Implementatio</w:t>
      </w:r>
      <w:r w:rsidR="00AF5904" w:rsidRPr="00AF5904">
        <w:rPr>
          <w:rFonts w:asciiTheme="majorBidi" w:hAnsiTheme="majorBidi" w:cstheme="majorBidi"/>
          <w:b/>
          <w:bCs/>
          <w:sz w:val="28"/>
          <w:szCs w:val="28"/>
        </w:rPr>
        <w:t>n</w:t>
      </w:r>
      <w:r w:rsidRPr="00AF5904">
        <w:rPr>
          <w:rFonts w:asciiTheme="majorBidi" w:hAnsiTheme="majorBidi" w:cstheme="majorBidi"/>
          <w:sz w:val="28"/>
          <w:szCs w:val="28"/>
        </w:rPr>
        <w:t xml:space="preserve"> a synthesizer-generated netlist is mapped onto </w:t>
      </w:r>
      <w:proofErr w:type="gramStart"/>
      <w:r w:rsidRPr="00AF5904">
        <w:rPr>
          <w:rFonts w:asciiTheme="majorBidi" w:hAnsiTheme="majorBidi" w:cstheme="majorBidi"/>
          <w:sz w:val="28"/>
          <w:szCs w:val="28"/>
        </w:rPr>
        <w:t>particular device's</w:t>
      </w:r>
      <w:proofErr w:type="gramEnd"/>
      <w:r w:rsidRPr="00AF5904">
        <w:rPr>
          <w:rFonts w:asciiTheme="majorBidi" w:hAnsiTheme="majorBidi" w:cstheme="majorBidi"/>
          <w:sz w:val="28"/>
          <w:szCs w:val="28"/>
        </w:rPr>
        <w:t xml:space="preserve"> internal structure</w:t>
      </w:r>
    </w:p>
    <w:p w14:paraId="2ADB5615" w14:textId="713F56F9" w:rsidR="00E039FF" w:rsidRPr="00AF5904" w:rsidRDefault="00E039FF" w:rsidP="00DF0383">
      <w:pPr>
        <w:pStyle w:val="ListParagraph"/>
        <w:numPr>
          <w:ilvl w:val="0"/>
          <w:numId w:val="8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AF5904">
        <w:rPr>
          <w:rFonts w:asciiTheme="majorBidi" w:hAnsiTheme="majorBidi" w:cstheme="majorBidi"/>
          <w:b/>
          <w:bCs/>
          <w:sz w:val="28"/>
          <w:szCs w:val="28"/>
        </w:rPr>
        <w:t>Timing analysis</w:t>
      </w:r>
      <w:r w:rsidRPr="00AF5904">
        <w:rPr>
          <w:rFonts w:asciiTheme="majorBidi" w:hAnsiTheme="majorBidi" w:cstheme="majorBidi"/>
          <w:sz w:val="28"/>
          <w:szCs w:val="28"/>
        </w:rPr>
        <w:t xml:space="preserve"> to ensure the implemented design satisfies the timing constraints</w:t>
      </w:r>
    </w:p>
    <w:p w14:paraId="3B82402A" w14:textId="081DF869" w:rsidR="00E039FF" w:rsidRPr="00E039FF" w:rsidRDefault="00E039FF" w:rsidP="00DF0383">
      <w:pPr>
        <w:spacing w:before="240"/>
        <w:rPr>
          <w:rFonts w:asciiTheme="majorBidi" w:hAnsiTheme="majorBidi" w:cstheme="majorBidi"/>
          <w:b/>
          <w:bCs/>
          <w:sz w:val="36"/>
          <w:szCs w:val="36"/>
        </w:rPr>
      </w:pPr>
      <w:r w:rsidRPr="00E039FF">
        <w:rPr>
          <w:rFonts w:asciiTheme="majorBidi" w:hAnsiTheme="majorBidi" w:cstheme="majorBidi"/>
          <w:b/>
          <w:bCs/>
          <w:sz w:val="36"/>
          <w:szCs w:val="36"/>
        </w:rPr>
        <w:t>Ch3</w:t>
      </w:r>
    </w:p>
    <w:p w14:paraId="0EE4719D" w14:textId="77777777" w:rsidR="00E039FF" w:rsidRPr="00AF5904" w:rsidRDefault="00E039FF" w:rsidP="00DF0383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AF5904">
        <w:rPr>
          <w:rFonts w:asciiTheme="majorBidi" w:hAnsiTheme="majorBidi" w:cstheme="majorBidi"/>
          <w:b/>
          <w:bCs/>
          <w:i/>
          <w:iCs/>
          <w:sz w:val="28"/>
          <w:szCs w:val="28"/>
        </w:rPr>
        <w:t>Unfamiliar Verilog Operators</w:t>
      </w:r>
    </w:p>
    <w:p w14:paraId="0D61FDC4" w14:textId="77777777" w:rsidR="00330D3B" w:rsidRPr="00330D3B" w:rsidRDefault="00330D3B" w:rsidP="00DF0383">
      <w:pPr>
        <w:pStyle w:val="ListParagraph"/>
        <w:numPr>
          <w:ilvl w:val="0"/>
          <w:numId w:val="6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330D3B">
        <w:rPr>
          <w:rFonts w:asciiTheme="majorBidi" w:hAnsiTheme="majorBidi" w:cstheme="majorBidi"/>
          <w:sz w:val="28"/>
          <w:szCs w:val="28"/>
        </w:rPr>
        <w:t xml:space="preserve">Exponentiation: </w:t>
      </w:r>
      <w:r w:rsidRPr="00DC08A1">
        <w:rPr>
          <w:rFonts w:ascii="Courier New" w:hAnsi="Courier New" w:cs="Courier New"/>
          <w:sz w:val="28"/>
          <w:szCs w:val="28"/>
          <w:highlight w:val="lightGray"/>
        </w:rPr>
        <w:t>**</w:t>
      </w:r>
    </w:p>
    <w:p w14:paraId="0350ED72" w14:textId="0E9F5276" w:rsidR="00330D3B" w:rsidRPr="00330D3B" w:rsidRDefault="00330D3B" w:rsidP="00DF0383">
      <w:pPr>
        <w:pStyle w:val="ListParagraph"/>
        <w:numPr>
          <w:ilvl w:val="0"/>
          <w:numId w:val="6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330D3B">
        <w:rPr>
          <w:rFonts w:asciiTheme="majorBidi" w:hAnsiTheme="majorBidi" w:cstheme="majorBidi"/>
          <w:sz w:val="28"/>
          <w:szCs w:val="28"/>
        </w:rPr>
        <w:t xml:space="preserve">Concatenation: </w:t>
      </w:r>
      <w:r w:rsidRPr="00DC08A1">
        <w:rPr>
          <w:rFonts w:ascii="Courier New" w:hAnsi="Courier New" w:cs="Courier New"/>
          <w:sz w:val="28"/>
          <w:szCs w:val="28"/>
          <w:highlight w:val="lightGray"/>
        </w:rPr>
        <w:t>{</w:t>
      </w:r>
      <w:r w:rsidR="009567CA">
        <w:rPr>
          <w:rFonts w:ascii="Courier New" w:hAnsi="Courier New" w:cs="Courier New"/>
          <w:sz w:val="28"/>
          <w:szCs w:val="28"/>
          <w:highlight w:val="lightGray"/>
        </w:rPr>
        <w:t>a, b, …</w:t>
      </w:r>
      <w:r w:rsidRPr="00DC08A1">
        <w:rPr>
          <w:rFonts w:ascii="Courier New" w:hAnsi="Courier New" w:cs="Courier New"/>
          <w:sz w:val="28"/>
          <w:szCs w:val="28"/>
          <w:highlight w:val="lightGray"/>
        </w:rPr>
        <w:t>}</w:t>
      </w:r>
      <w:r w:rsidRPr="00330D3B">
        <w:rPr>
          <w:rFonts w:asciiTheme="majorBidi" w:hAnsiTheme="majorBidi" w:cstheme="majorBidi"/>
          <w:sz w:val="28"/>
          <w:szCs w:val="28"/>
        </w:rPr>
        <w:t xml:space="preserve"> → </w:t>
      </w:r>
      <w:r w:rsidRPr="00DC08A1">
        <w:rPr>
          <w:rFonts w:ascii="Courier New" w:hAnsi="Courier New" w:cs="Courier New"/>
          <w:sz w:val="28"/>
          <w:szCs w:val="28"/>
          <w:highlight w:val="lightGray"/>
        </w:rPr>
        <w:t>{2'b01</w:t>
      </w:r>
      <w:r w:rsidR="009567CA">
        <w:rPr>
          <w:rFonts w:ascii="Courier New" w:hAnsi="Courier New" w:cs="Courier New"/>
          <w:sz w:val="28"/>
          <w:szCs w:val="28"/>
          <w:highlight w:val="lightGray"/>
        </w:rPr>
        <w:t xml:space="preserve">, </w:t>
      </w:r>
      <w:r w:rsidRPr="00DC08A1">
        <w:rPr>
          <w:rFonts w:ascii="Courier New" w:hAnsi="Courier New" w:cs="Courier New"/>
          <w:sz w:val="28"/>
          <w:szCs w:val="28"/>
          <w:highlight w:val="lightGray"/>
        </w:rPr>
        <w:t>2'b10}</w:t>
      </w:r>
      <w:r w:rsidRPr="00DC08A1">
        <w:rPr>
          <w:rFonts w:ascii="Courier New" w:hAnsi="Courier New" w:cs="Courier New"/>
          <w:sz w:val="28"/>
          <w:szCs w:val="28"/>
        </w:rPr>
        <w:t xml:space="preserve"> </w:t>
      </w:r>
      <w:r w:rsidRPr="00DC08A1">
        <w:rPr>
          <w:rFonts w:asciiTheme="majorBidi" w:hAnsiTheme="majorBidi" w:cstheme="majorBidi"/>
          <w:sz w:val="28"/>
          <w:szCs w:val="28"/>
        </w:rPr>
        <w:t>yields</w:t>
      </w:r>
      <w:r w:rsidRPr="00DC08A1">
        <w:rPr>
          <w:rFonts w:ascii="Courier New" w:hAnsi="Courier New" w:cs="Courier New"/>
          <w:sz w:val="28"/>
          <w:szCs w:val="28"/>
        </w:rPr>
        <w:t xml:space="preserve"> </w:t>
      </w:r>
      <w:r w:rsidRPr="00DC08A1">
        <w:rPr>
          <w:rFonts w:ascii="Courier New" w:hAnsi="Courier New" w:cs="Courier New"/>
          <w:sz w:val="28"/>
          <w:szCs w:val="28"/>
          <w:highlight w:val="lightGray"/>
        </w:rPr>
        <w:t>4'b0110</w:t>
      </w:r>
    </w:p>
    <w:p w14:paraId="36020EF4" w14:textId="42BD92AC" w:rsidR="00E039FF" w:rsidRPr="00330D3B" w:rsidRDefault="00330D3B" w:rsidP="00DF0383">
      <w:pPr>
        <w:pStyle w:val="ListParagraph"/>
        <w:numPr>
          <w:ilvl w:val="0"/>
          <w:numId w:val="6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330D3B">
        <w:rPr>
          <w:rFonts w:asciiTheme="majorBidi" w:hAnsiTheme="majorBidi" w:cstheme="majorBidi"/>
          <w:sz w:val="28"/>
          <w:szCs w:val="28"/>
        </w:rPr>
        <w:t xml:space="preserve">Replication: </w:t>
      </w:r>
      <w:r w:rsidRPr="00DC08A1">
        <w:rPr>
          <w:rFonts w:asciiTheme="majorBidi" w:hAnsiTheme="majorBidi" w:cstheme="majorBidi"/>
          <w:sz w:val="28"/>
          <w:szCs w:val="28"/>
          <w:highlight w:val="lightGray"/>
        </w:rPr>
        <w:t>{{}}</w:t>
      </w:r>
      <w:r>
        <w:rPr>
          <w:rFonts w:asciiTheme="majorBidi" w:hAnsiTheme="majorBidi" w:cstheme="majorBidi"/>
          <w:sz w:val="28"/>
          <w:szCs w:val="28"/>
        </w:rPr>
        <w:t xml:space="preserve"> → </w:t>
      </w:r>
      <w:r w:rsidRPr="00DC08A1">
        <w:rPr>
          <w:rFonts w:ascii="Courier New" w:hAnsi="Courier New" w:cs="Courier New"/>
          <w:sz w:val="28"/>
          <w:szCs w:val="28"/>
          <w:highlight w:val="lightGray"/>
        </w:rPr>
        <w:t>{3{2'b01}}</w:t>
      </w:r>
      <w:r w:rsidRPr="00330D3B">
        <w:rPr>
          <w:rFonts w:asciiTheme="majorBidi" w:hAnsiTheme="majorBidi" w:cstheme="majorBidi"/>
          <w:sz w:val="28"/>
          <w:szCs w:val="28"/>
        </w:rPr>
        <w:t xml:space="preserve"> yields </w:t>
      </w:r>
      <w:r w:rsidRPr="00DC08A1">
        <w:rPr>
          <w:rFonts w:ascii="Courier New" w:hAnsi="Courier New" w:cs="Courier New"/>
          <w:sz w:val="28"/>
          <w:szCs w:val="28"/>
          <w:highlight w:val="lightGray"/>
        </w:rPr>
        <w:t>6'b010101</w:t>
      </w:r>
    </w:p>
    <w:p w14:paraId="080465BC" w14:textId="77777777" w:rsidR="00E039FF" w:rsidRPr="00AF5904" w:rsidRDefault="00E039FF" w:rsidP="00DF0383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AF5904">
        <w:rPr>
          <w:rFonts w:asciiTheme="majorBidi" w:hAnsiTheme="majorBidi" w:cstheme="majorBidi"/>
          <w:b/>
          <w:bCs/>
          <w:i/>
          <w:iCs/>
          <w:sz w:val="28"/>
          <w:szCs w:val="28"/>
        </w:rPr>
        <w:t>Coding Styles</w:t>
      </w:r>
    </w:p>
    <w:p w14:paraId="37CCB859" w14:textId="54CA3D18" w:rsidR="00B4120C" w:rsidRPr="00B4120C" w:rsidRDefault="00B4120C" w:rsidP="00DF0383">
      <w:pPr>
        <w:pStyle w:val="ListParagraph"/>
        <w:numPr>
          <w:ilvl w:val="0"/>
          <w:numId w:val="7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B4120C">
        <w:rPr>
          <w:rFonts w:asciiTheme="majorBidi" w:hAnsiTheme="majorBidi" w:cstheme="majorBidi"/>
          <w:sz w:val="28"/>
          <w:szCs w:val="28"/>
        </w:rPr>
        <w:t xml:space="preserve">Structural </w:t>
      </w:r>
      <w:proofErr w:type="spellStart"/>
      <w:r w:rsidRPr="00B4120C">
        <w:rPr>
          <w:rFonts w:asciiTheme="majorBidi" w:hAnsiTheme="majorBidi" w:cstheme="majorBidi"/>
          <w:sz w:val="28"/>
          <w:szCs w:val="28"/>
        </w:rPr>
        <w:t>modeling</w:t>
      </w:r>
      <w:proofErr w:type="spellEnd"/>
      <w:r w:rsidRPr="00B4120C">
        <w:rPr>
          <w:rFonts w:asciiTheme="majorBidi" w:hAnsiTheme="majorBidi" w:cstheme="majorBidi"/>
          <w:sz w:val="28"/>
          <w:szCs w:val="28"/>
        </w:rPr>
        <w:t xml:space="preserve">: gate level → </w:t>
      </w:r>
      <w:r w:rsidRPr="00DC08A1">
        <w:rPr>
          <w:rFonts w:ascii="Courier New" w:hAnsi="Courier New" w:cs="Courier New"/>
          <w:sz w:val="28"/>
          <w:szCs w:val="28"/>
          <w:highlight w:val="lightGray"/>
        </w:rPr>
        <w:t>and</w:t>
      </w:r>
      <w:r w:rsidR="00AF2665">
        <w:rPr>
          <w:rFonts w:ascii="Courier New" w:hAnsi="Courier New" w:cs="Courier New"/>
          <w:sz w:val="28"/>
          <w:szCs w:val="28"/>
          <w:highlight w:val="lightGray"/>
        </w:rPr>
        <w:t xml:space="preserve"> a1</w:t>
      </w:r>
      <w:r w:rsidRPr="00DC08A1">
        <w:rPr>
          <w:rFonts w:ascii="Courier New" w:hAnsi="Courier New" w:cs="Courier New"/>
          <w:sz w:val="28"/>
          <w:szCs w:val="28"/>
          <w:highlight w:val="lightGray"/>
        </w:rPr>
        <w:t>(x, a, b</w:t>
      </w:r>
      <w:proofErr w:type="gramStart"/>
      <w:r w:rsidRPr="00DC08A1">
        <w:rPr>
          <w:rFonts w:ascii="Courier New" w:hAnsi="Courier New" w:cs="Courier New"/>
          <w:sz w:val="28"/>
          <w:szCs w:val="28"/>
          <w:highlight w:val="lightGray"/>
        </w:rPr>
        <w:t>);</w:t>
      </w:r>
      <w:proofErr w:type="gramEnd"/>
    </w:p>
    <w:p w14:paraId="43C908EC" w14:textId="7CE1D3C1" w:rsidR="00B4120C" w:rsidRPr="00B4120C" w:rsidRDefault="00B4120C" w:rsidP="00DF0383">
      <w:pPr>
        <w:pStyle w:val="ListParagraph"/>
        <w:numPr>
          <w:ilvl w:val="0"/>
          <w:numId w:val="7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B4120C">
        <w:rPr>
          <w:rFonts w:asciiTheme="majorBidi" w:hAnsiTheme="majorBidi" w:cstheme="majorBidi"/>
          <w:sz w:val="28"/>
          <w:szCs w:val="28"/>
        </w:rPr>
        <w:t xml:space="preserve">Dataflow </w:t>
      </w:r>
      <w:proofErr w:type="spellStart"/>
      <w:r w:rsidRPr="00B4120C">
        <w:rPr>
          <w:rFonts w:asciiTheme="majorBidi" w:hAnsiTheme="majorBidi" w:cstheme="majorBidi"/>
          <w:sz w:val="28"/>
          <w:szCs w:val="28"/>
        </w:rPr>
        <w:t>modeling</w:t>
      </w:r>
      <w:proofErr w:type="spellEnd"/>
      <w:r w:rsidRPr="00B4120C">
        <w:rPr>
          <w:rFonts w:asciiTheme="majorBidi" w:hAnsiTheme="majorBidi" w:cstheme="majorBidi"/>
          <w:sz w:val="28"/>
          <w:szCs w:val="28"/>
        </w:rPr>
        <w:t xml:space="preserve">: C-style assignments → </w:t>
      </w:r>
      <w:r w:rsidRPr="00DC08A1">
        <w:rPr>
          <w:rFonts w:ascii="Courier New" w:hAnsi="Courier New" w:cs="Courier New"/>
          <w:sz w:val="28"/>
          <w:szCs w:val="28"/>
          <w:highlight w:val="lightGray"/>
        </w:rPr>
        <w:t>assign z = x &amp;</w:t>
      </w:r>
      <w:proofErr w:type="gramStart"/>
      <w:r w:rsidRPr="00DC08A1">
        <w:rPr>
          <w:rFonts w:ascii="Courier New" w:hAnsi="Courier New" w:cs="Courier New"/>
          <w:sz w:val="28"/>
          <w:szCs w:val="28"/>
          <w:highlight w:val="lightGray"/>
        </w:rPr>
        <w:t>&amp; !y</w:t>
      </w:r>
      <w:proofErr w:type="gramEnd"/>
      <w:r w:rsidRPr="00DC08A1">
        <w:rPr>
          <w:rFonts w:ascii="Courier New" w:hAnsi="Courier New" w:cs="Courier New"/>
          <w:sz w:val="28"/>
          <w:szCs w:val="28"/>
          <w:highlight w:val="lightGray"/>
        </w:rPr>
        <w:t>;</w:t>
      </w:r>
    </w:p>
    <w:p w14:paraId="0B828065" w14:textId="1268105E" w:rsidR="00E039FF" w:rsidRPr="00B4120C" w:rsidRDefault="00B4120C" w:rsidP="00DF0383">
      <w:pPr>
        <w:pStyle w:val="ListParagraph"/>
        <w:numPr>
          <w:ilvl w:val="0"/>
          <w:numId w:val="7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proofErr w:type="spellStart"/>
      <w:r w:rsidRPr="00B4120C">
        <w:rPr>
          <w:rFonts w:asciiTheme="majorBidi" w:hAnsiTheme="majorBidi" w:cstheme="majorBidi"/>
          <w:sz w:val="28"/>
          <w:szCs w:val="28"/>
        </w:rPr>
        <w:t>Behavioral</w:t>
      </w:r>
      <w:proofErr w:type="spellEnd"/>
      <w:r w:rsidRPr="00B4120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4120C">
        <w:rPr>
          <w:rFonts w:asciiTheme="majorBidi" w:hAnsiTheme="majorBidi" w:cstheme="majorBidi"/>
          <w:sz w:val="28"/>
          <w:szCs w:val="28"/>
        </w:rPr>
        <w:t>modeling</w:t>
      </w:r>
      <w:proofErr w:type="spellEnd"/>
      <w:r w:rsidRPr="00B4120C">
        <w:rPr>
          <w:rFonts w:asciiTheme="majorBidi" w:hAnsiTheme="majorBidi" w:cstheme="majorBidi"/>
          <w:sz w:val="28"/>
          <w:szCs w:val="28"/>
        </w:rPr>
        <w:t xml:space="preserve">: </w:t>
      </w:r>
      <w:r w:rsidRPr="00B74941">
        <w:rPr>
          <w:rFonts w:ascii="Courier New" w:hAnsi="Courier New" w:cs="Courier New"/>
          <w:sz w:val="28"/>
          <w:szCs w:val="28"/>
          <w:highlight w:val="lightGray"/>
        </w:rPr>
        <w:t>initial</w:t>
      </w:r>
      <w:r w:rsidRPr="00B4120C">
        <w:rPr>
          <w:rFonts w:asciiTheme="majorBidi" w:hAnsiTheme="majorBidi" w:cstheme="majorBidi"/>
          <w:sz w:val="28"/>
          <w:szCs w:val="28"/>
        </w:rPr>
        <w:t xml:space="preserve"> and </w:t>
      </w:r>
      <w:r w:rsidRPr="00B74941">
        <w:rPr>
          <w:rFonts w:ascii="Courier New" w:hAnsi="Courier New" w:cs="Courier New"/>
          <w:sz w:val="28"/>
          <w:szCs w:val="28"/>
          <w:highlight w:val="lightGray"/>
        </w:rPr>
        <w:t>always</w:t>
      </w:r>
      <w:r w:rsidRPr="00B4120C">
        <w:rPr>
          <w:rFonts w:asciiTheme="majorBidi" w:hAnsiTheme="majorBidi" w:cstheme="majorBidi"/>
          <w:sz w:val="28"/>
          <w:szCs w:val="28"/>
        </w:rPr>
        <w:t xml:space="preserve"> blocks →</w:t>
      </w:r>
    </w:p>
    <w:p w14:paraId="48D167B1" w14:textId="77777777" w:rsidR="00330D3B" w:rsidRPr="00CD0D3A" w:rsidRDefault="00330D3B" w:rsidP="00AF5904">
      <w:pPr>
        <w:shd w:val="clear" w:color="auto" w:fill="1B2738"/>
        <w:spacing w:after="0" w:line="285" w:lineRule="atLeast"/>
        <w:rPr>
          <w:rFonts w:ascii="Consolas" w:eastAsia="Times New Roman" w:hAnsi="Consolas" w:cs="Times New Roman"/>
          <w:color w:val="85CC95"/>
          <w:sz w:val="16"/>
          <w:szCs w:val="16"/>
          <w:lang w:eastAsia="en-GB"/>
        </w:rPr>
      </w:pPr>
    </w:p>
    <w:p w14:paraId="0ABD48DB" w14:textId="21EAD3F0" w:rsidR="00AF5904" w:rsidRPr="00AF5904" w:rsidRDefault="00AF5904" w:rsidP="00DF0383">
      <w:pPr>
        <w:shd w:val="clear" w:color="auto" w:fill="1B2738"/>
        <w:spacing w:before="40" w:after="4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</w:pPr>
      <w:r w:rsidRPr="00AF5904">
        <w:rPr>
          <w:rFonts w:ascii="Consolas" w:eastAsia="Times New Roman" w:hAnsi="Consolas" w:cs="Times New Roman"/>
          <w:color w:val="85CC95"/>
          <w:sz w:val="21"/>
          <w:szCs w:val="21"/>
          <w:lang w:eastAsia="en-GB"/>
        </w:rPr>
        <w:t xml:space="preserve">      </w:t>
      </w:r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always @ (x or y)</w:t>
      </w:r>
    </w:p>
    <w:p w14:paraId="1AA0B355" w14:textId="77777777" w:rsidR="00AF5904" w:rsidRPr="00AF5904" w:rsidRDefault="00AF5904" w:rsidP="00DF0383">
      <w:pPr>
        <w:shd w:val="clear" w:color="auto" w:fill="1B2738"/>
        <w:spacing w:before="40" w:after="4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</w:pPr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        begin</w:t>
      </w:r>
    </w:p>
    <w:p w14:paraId="220C7915" w14:textId="6396C9A4" w:rsidR="00AF5904" w:rsidRPr="00AF5904" w:rsidRDefault="00AF5904" w:rsidP="00DF0383">
      <w:pPr>
        <w:shd w:val="clear" w:color="auto" w:fill="1B2738"/>
        <w:spacing w:before="40" w:after="4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</w:pPr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          z</w:t>
      </w:r>
      <w:r w:rsidR="009567CA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 xml:space="preserve"> </w:t>
      </w:r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=</w:t>
      </w:r>
      <w:r w:rsidR="009567CA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 xml:space="preserve"> </w:t>
      </w:r>
      <w:proofErr w:type="gramStart"/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0;</w:t>
      </w:r>
      <w:proofErr w:type="gramEnd"/>
    </w:p>
    <w:p w14:paraId="538DCCC1" w14:textId="112B24DA" w:rsidR="00AF5904" w:rsidRPr="00AF5904" w:rsidRDefault="00AF5904" w:rsidP="00DF0383">
      <w:pPr>
        <w:shd w:val="clear" w:color="auto" w:fill="1B2738"/>
        <w:spacing w:before="40" w:after="4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</w:pPr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          if (x ==</w:t>
      </w:r>
      <w:r w:rsidR="009567CA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 xml:space="preserve"> </w:t>
      </w:r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y)</w:t>
      </w:r>
    </w:p>
    <w:p w14:paraId="01F4F5D0" w14:textId="6185D1CD" w:rsidR="00AF5904" w:rsidRPr="00AF5904" w:rsidRDefault="00AF5904" w:rsidP="00DF0383">
      <w:pPr>
        <w:shd w:val="clear" w:color="auto" w:fill="1B2738"/>
        <w:spacing w:before="40" w:after="4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</w:pPr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 xml:space="preserve">          </w:t>
      </w:r>
      <w:r w:rsidR="002F20CD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 xml:space="preserve">  </w:t>
      </w:r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z</w:t>
      </w:r>
      <w:r w:rsidR="009567CA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 xml:space="preserve"> </w:t>
      </w:r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=</w:t>
      </w:r>
      <w:r w:rsidR="009567CA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 xml:space="preserve"> </w:t>
      </w:r>
      <w:proofErr w:type="gramStart"/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1;</w:t>
      </w:r>
      <w:proofErr w:type="gramEnd"/>
    </w:p>
    <w:p w14:paraId="2D86DD0B" w14:textId="38EF2154" w:rsidR="00AF5904" w:rsidRDefault="00AF5904" w:rsidP="00DF0383">
      <w:pPr>
        <w:shd w:val="clear" w:color="auto" w:fill="1B2738"/>
        <w:spacing w:before="40" w:after="4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</w:pPr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        end</w:t>
      </w:r>
    </w:p>
    <w:p w14:paraId="48DE71B3" w14:textId="77777777" w:rsidR="00CD0D3A" w:rsidRPr="00AF5904" w:rsidRDefault="00CD0D3A" w:rsidP="00AF5904">
      <w:pPr>
        <w:shd w:val="clear" w:color="auto" w:fill="1B2738"/>
        <w:spacing w:after="0" w:line="285" w:lineRule="atLeast"/>
        <w:rPr>
          <w:rFonts w:ascii="Consolas" w:eastAsia="Times New Roman" w:hAnsi="Consolas" w:cs="Times New Roman"/>
          <w:color w:val="BBBBBB"/>
          <w:sz w:val="16"/>
          <w:szCs w:val="16"/>
          <w:lang w:eastAsia="en-GB"/>
        </w:rPr>
      </w:pPr>
    </w:p>
    <w:p w14:paraId="3D7E7F87" w14:textId="27A47113" w:rsidR="00CD0D3A" w:rsidRDefault="00CD0D3A">
      <w:pPr>
        <w:rPr>
          <w:rFonts w:asciiTheme="majorBidi" w:hAnsiTheme="majorBidi" w:cstheme="majorBidi"/>
          <w:sz w:val="28"/>
          <w:szCs w:val="28"/>
        </w:rPr>
      </w:pPr>
    </w:p>
    <w:p w14:paraId="6A92A7FD" w14:textId="77777777" w:rsidR="00260E7A" w:rsidRDefault="00260E7A">
      <w:pPr>
        <w:rPr>
          <w:rFonts w:asciiTheme="majorBidi" w:hAnsiTheme="majorBidi" w:cstheme="majorBidi"/>
          <w:sz w:val="28"/>
          <w:szCs w:val="28"/>
        </w:rPr>
      </w:pPr>
    </w:p>
    <w:p w14:paraId="3A263E0C" w14:textId="3E6A49BA" w:rsidR="00260E7A" w:rsidRPr="00E039FF" w:rsidRDefault="00260E7A" w:rsidP="00260E7A">
      <w:pPr>
        <w:spacing w:before="2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More Notes</w:t>
      </w:r>
    </w:p>
    <w:p w14:paraId="1312687C" w14:textId="384AC641" w:rsidR="00EB6361" w:rsidRPr="00EB6361" w:rsidRDefault="00260E7A" w:rsidP="00EB6361">
      <w:pPr>
        <w:spacing w:before="24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Uses</w:t>
      </w:r>
    </w:p>
    <w:p w14:paraId="4AF5E598" w14:textId="619B04C2" w:rsidR="00EB6361" w:rsidRPr="00EB6361" w:rsidRDefault="00EB6361" w:rsidP="00DA1D6C">
      <w:pPr>
        <w:pStyle w:val="ListParagraph"/>
        <w:numPr>
          <w:ilvl w:val="0"/>
          <w:numId w:val="15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EB6361">
        <w:rPr>
          <w:rFonts w:ascii="Courier New" w:hAnsi="Courier New" w:cs="Courier New"/>
          <w:sz w:val="28"/>
          <w:szCs w:val="28"/>
          <w:highlight w:val="lightGray"/>
        </w:rPr>
        <w:t>wire</w:t>
      </w:r>
      <w:r w:rsidRPr="00EB6361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VS </w:t>
      </w:r>
      <w:r w:rsidRPr="00EB6361">
        <w:rPr>
          <w:rFonts w:ascii="Courier New" w:hAnsi="Courier New" w:cs="Courier New"/>
          <w:sz w:val="28"/>
          <w:szCs w:val="28"/>
          <w:highlight w:val="lightGray"/>
        </w:rPr>
        <w:t>reg</w:t>
      </w:r>
    </w:p>
    <w:p w14:paraId="2AE57F7E" w14:textId="6CDDF0B4" w:rsidR="00EB6361" w:rsidRDefault="00EB6361" w:rsidP="00DA1D6C">
      <w:pPr>
        <w:pStyle w:val="ListParagraph"/>
        <w:numPr>
          <w:ilvl w:val="1"/>
          <w:numId w:val="15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EB6361">
        <w:rPr>
          <w:rFonts w:ascii="Courier New" w:hAnsi="Courier New" w:cs="Courier New"/>
          <w:sz w:val="28"/>
          <w:szCs w:val="28"/>
          <w:highlight w:val="lightGray"/>
        </w:rPr>
        <w:t>wire</w:t>
      </w:r>
      <w:r w:rsidRPr="00EB6361">
        <w:rPr>
          <w:rFonts w:asciiTheme="majorBidi" w:hAnsiTheme="majorBidi" w:cstheme="majorBidi"/>
          <w:sz w:val="28"/>
          <w:szCs w:val="28"/>
        </w:rPr>
        <w:t xml:space="preserve"> is used for continuous assignment</w:t>
      </w:r>
      <w:r>
        <w:rPr>
          <w:rFonts w:asciiTheme="majorBidi" w:hAnsiTheme="majorBidi" w:cstheme="majorBidi"/>
          <w:sz w:val="28"/>
          <w:szCs w:val="28"/>
        </w:rPr>
        <w:t>s and must be continuously driven.</w:t>
      </w:r>
    </w:p>
    <w:p w14:paraId="3E714D74" w14:textId="2A778F23" w:rsidR="000303C7" w:rsidRPr="00EB6361" w:rsidRDefault="00EB6361" w:rsidP="00DA1D6C">
      <w:pPr>
        <w:pStyle w:val="ListParagraph"/>
        <w:numPr>
          <w:ilvl w:val="1"/>
          <w:numId w:val="15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EB6361">
        <w:rPr>
          <w:rFonts w:ascii="Courier New" w:hAnsi="Courier New" w:cs="Courier New"/>
          <w:sz w:val="28"/>
          <w:szCs w:val="28"/>
          <w:highlight w:val="lightGray"/>
        </w:rPr>
        <w:t>reg</w:t>
      </w:r>
      <w:r w:rsidRPr="00EB6361">
        <w:rPr>
          <w:rFonts w:asciiTheme="majorBidi" w:hAnsiTheme="majorBidi" w:cstheme="majorBidi"/>
          <w:sz w:val="28"/>
          <w:szCs w:val="28"/>
        </w:rPr>
        <w:t xml:space="preserve"> is used </w:t>
      </w:r>
      <w:r>
        <w:rPr>
          <w:rFonts w:asciiTheme="majorBidi" w:hAnsiTheme="majorBidi" w:cstheme="majorBidi"/>
          <w:sz w:val="28"/>
          <w:szCs w:val="28"/>
        </w:rPr>
        <w:t xml:space="preserve">for </w:t>
      </w:r>
      <w:r w:rsidRPr="00EB6361">
        <w:rPr>
          <w:rFonts w:asciiTheme="majorBidi" w:hAnsiTheme="majorBidi" w:cstheme="majorBidi"/>
          <w:sz w:val="28"/>
          <w:szCs w:val="28"/>
        </w:rPr>
        <w:t>procedural assignment</w:t>
      </w:r>
      <w:r>
        <w:rPr>
          <w:rFonts w:asciiTheme="majorBidi" w:hAnsiTheme="majorBidi" w:cstheme="majorBidi"/>
          <w:sz w:val="28"/>
          <w:szCs w:val="28"/>
        </w:rPr>
        <w:t>s and can store values</w:t>
      </w:r>
      <w:r w:rsidRPr="00EB6361">
        <w:rPr>
          <w:rFonts w:asciiTheme="majorBidi" w:hAnsiTheme="majorBidi" w:cstheme="majorBidi"/>
          <w:sz w:val="28"/>
          <w:szCs w:val="28"/>
        </w:rPr>
        <w:t>.</w:t>
      </w:r>
    </w:p>
    <w:p w14:paraId="29FD160A" w14:textId="14BA20BE" w:rsidR="00397BD0" w:rsidRPr="00DA1D6C" w:rsidRDefault="00397BD0" w:rsidP="00DA1D6C">
      <w:pPr>
        <w:pStyle w:val="ListParagraph"/>
        <w:numPr>
          <w:ilvl w:val="0"/>
          <w:numId w:val="15"/>
        </w:numPr>
        <w:spacing w:before="8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Module </w:t>
      </w:r>
      <w:r w:rsidR="00DA1D6C">
        <w:rPr>
          <w:rFonts w:asciiTheme="majorBidi" w:hAnsiTheme="majorBidi" w:cstheme="majorBidi"/>
          <w:sz w:val="28"/>
          <w:szCs w:val="28"/>
        </w:rPr>
        <w:t>p</w:t>
      </w:r>
      <w:r>
        <w:rPr>
          <w:rFonts w:asciiTheme="majorBidi" w:hAnsiTheme="majorBidi" w:cstheme="majorBidi"/>
          <w:sz w:val="28"/>
          <w:szCs w:val="28"/>
        </w:rPr>
        <w:t xml:space="preserve">ort </w:t>
      </w:r>
      <w:r w:rsidR="00DA1D6C">
        <w:rPr>
          <w:rFonts w:asciiTheme="majorBidi" w:hAnsiTheme="majorBidi" w:cstheme="majorBidi"/>
          <w:sz w:val="28"/>
          <w:szCs w:val="28"/>
        </w:rPr>
        <w:t>d</w:t>
      </w:r>
      <w:r>
        <w:rPr>
          <w:rFonts w:asciiTheme="majorBidi" w:hAnsiTheme="majorBidi" w:cstheme="majorBidi"/>
          <w:sz w:val="28"/>
          <w:szCs w:val="28"/>
        </w:rPr>
        <w:t>irections</w:t>
      </w:r>
      <w:r w:rsidR="00DA1D6C">
        <w:rPr>
          <w:rFonts w:asciiTheme="majorBidi" w:hAnsiTheme="majorBidi" w:cstheme="majorBidi"/>
          <w:sz w:val="28"/>
          <w:szCs w:val="28"/>
        </w:rPr>
        <w:t>: input</w:t>
      </w:r>
      <w:r w:rsidR="00DA1D6C" w:rsidRPr="00397BD0">
        <w:rPr>
          <w:rFonts w:asciiTheme="majorBidi" w:hAnsiTheme="majorBidi" w:cstheme="majorBidi"/>
          <w:sz w:val="28"/>
          <w:szCs w:val="28"/>
        </w:rPr>
        <w:t xml:space="preserve">, </w:t>
      </w:r>
      <w:r w:rsidR="00DA1D6C">
        <w:rPr>
          <w:rFonts w:asciiTheme="majorBidi" w:hAnsiTheme="majorBidi" w:cstheme="majorBidi"/>
          <w:sz w:val="28"/>
          <w:szCs w:val="28"/>
        </w:rPr>
        <w:t xml:space="preserve">output, and </w:t>
      </w:r>
      <w:proofErr w:type="spellStart"/>
      <w:r w:rsidR="00DA1D6C">
        <w:rPr>
          <w:rFonts w:asciiTheme="majorBidi" w:hAnsiTheme="majorBidi" w:cstheme="majorBidi"/>
          <w:sz w:val="28"/>
          <w:szCs w:val="28"/>
        </w:rPr>
        <w:t>inout</w:t>
      </w:r>
      <w:proofErr w:type="spellEnd"/>
      <w:r w:rsidR="00DA1D6C">
        <w:rPr>
          <w:rFonts w:asciiTheme="majorBidi" w:hAnsiTheme="majorBidi" w:cstheme="majorBidi"/>
          <w:sz w:val="28"/>
          <w:szCs w:val="28"/>
        </w:rPr>
        <w:t>.</w:t>
      </w:r>
    </w:p>
    <w:p w14:paraId="68F6C530" w14:textId="0BA04A12" w:rsidR="00397BD0" w:rsidRPr="00DA1D6C" w:rsidRDefault="00DA1D6C" w:rsidP="00DA1D6C">
      <w:pPr>
        <w:pStyle w:val="ListParagraph"/>
        <w:numPr>
          <w:ilvl w:val="0"/>
          <w:numId w:val="15"/>
        </w:numPr>
        <w:spacing w:before="8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Compiler directives are used </w:t>
      </w:r>
      <w:r w:rsidRPr="00DA1D6C">
        <w:rPr>
          <w:rFonts w:asciiTheme="majorBidi" w:hAnsiTheme="majorBidi" w:cstheme="majorBidi"/>
          <w:sz w:val="28"/>
          <w:szCs w:val="28"/>
        </w:rPr>
        <w:t>to control the compilation of a Verilog description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20F33314" w14:textId="77777777" w:rsidR="00260E7A" w:rsidRPr="000303C7" w:rsidRDefault="00260E7A" w:rsidP="00260E7A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0303C7">
        <w:rPr>
          <w:rFonts w:asciiTheme="majorBidi" w:hAnsiTheme="majorBidi" w:cstheme="majorBidi"/>
          <w:b/>
          <w:bCs/>
          <w:i/>
          <w:iCs/>
          <w:sz w:val="28"/>
          <w:szCs w:val="28"/>
        </w:rPr>
        <w:lastRenderedPageBreak/>
        <w:t>Passing Parameters to Modules</w:t>
      </w:r>
    </w:p>
    <w:p w14:paraId="2CFB473B" w14:textId="77777777" w:rsidR="00260E7A" w:rsidRDefault="00260E7A" w:rsidP="00260E7A">
      <w:pPr>
        <w:pStyle w:val="ListParagraph"/>
        <w:numPr>
          <w:ilvl w:val="0"/>
          <w:numId w:val="15"/>
        </w:numPr>
        <w:spacing w:before="80" w:after="80"/>
        <w:rPr>
          <w:rFonts w:ascii="Courier New" w:hAnsi="Courier New" w:cs="Courier New"/>
          <w:sz w:val="28"/>
          <w:szCs w:val="28"/>
        </w:rPr>
      </w:pPr>
      <w:r w:rsidRPr="000303C7">
        <w:rPr>
          <w:rFonts w:ascii="Courier New" w:hAnsi="Courier New" w:cs="Courier New"/>
          <w:sz w:val="28"/>
          <w:szCs w:val="28"/>
          <w:highlight w:val="lightGray"/>
        </w:rPr>
        <w:t>module-name instance-name</w:t>
      </w:r>
      <w:proofErr w:type="gramStart"/>
      <w:r w:rsidRPr="000303C7">
        <w:rPr>
          <w:rFonts w:ascii="Courier New" w:hAnsi="Courier New" w:cs="Courier New"/>
          <w:sz w:val="28"/>
          <w:szCs w:val="28"/>
          <w:highlight w:val="lightGray"/>
        </w:rPr>
        <w:t>(.formal</w:t>
      </w:r>
      <w:proofErr w:type="gramEnd"/>
      <w:r w:rsidRPr="000303C7">
        <w:rPr>
          <w:rFonts w:ascii="Courier New" w:hAnsi="Courier New" w:cs="Courier New"/>
          <w:sz w:val="28"/>
          <w:szCs w:val="28"/>
          <w:highlight w:val="lightGray"/>
        </w:rPr>
        <w:t>(actual), …);</w:t>
      </w:r>
    </w:p>
    <w:p w14:paraId="1F464445" w14:textId="275A056A" w:rsidR="00DA1D6C" w:rsidRPr="00260E7A" w:rsidRDefault="00DA1D6C" w:rsidP="00260E7A">
      <w:pPr>
        <w:spacing w:before="240" w:after="80"/>
        <w:rPr>
          <w:rFonts w:asciiTheme="majorBidi" w:hAnsiTheme="majorBidi" w:cstheme="majorBidi"/>
          <w:b/>
          <w:bCs/>
          <w:sz w:val="28"/>
          <w:szCs w:val="28"/>
        </w:rPr>
      </w:pPr>
    </w:p>
    <w:sectPr w:rsidR="00DA1D6C" w:rsidRPr="00260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3F96"/>
    <w:multiLevelType w:val="hybridMultilevel"/>
    <w:tmpl w:val="2CF637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85128"/>
    <w:multiLevelType w:val="hybridMultilevel"/>
    <w:tmpl w:val="3F0E5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C1D0D"/>
    <w:multiLevelType w:val="hybridMultilevel"/>
    <w:tmpl w:val="5A7EFA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0A58"/>
    <w:multiLevelType w:val="hybridMultilevel"/>
    <w:tmpl w:val="E736C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B6D92"/>
    <w:multiLevelType w:val="hybridMultilevel"/>
    <w:tmpl w:val="9C5C0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70BE4"/>
    <w:multiLevelType w:val="hybridMultilevel"/>
    <w:tmpl w:val="CB40D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E1B06"/>
    <w:multiLevelType w:val="hybridMultilevel"/>
    <w:tmpl w:val="EFAEAD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416FA7"/>
    <w:multiLevelType w:val="hybridMultilevel"/>
    <w:tmpl w:val="A3E8A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109D0"/>
    <w:multiLevelType w:val="hybridMultilevel"/>
    <w:tmpl w:val="23967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531BB"/>
    <w:multiLevelType w:val="hybridMultilevel"/>
    <w:tmpl w:val="1D5EE6E0"/>
    <w:lvl w:ilvl="0" w:tplc="9B405B78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37A19EE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3626F4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CA60D8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786FE8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2FE2C7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4C6467A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70A5BBA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D4DAC4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3D4824BB"/>
    <w:multiLevelType w:val="hybridMultilevel"/>
    <w:tmpl w:val="3C281E32"/>
    <w:lvl w:ilvl="0" w:tplc="D41A9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F7685"/>
    <w:multiLevelType w:val="hybridMultilevel"/>
    <w:tmpl w:val="5B403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1D0A45"/>
    <w:multiLevelType w:val="hybridMultilevel"/>
    <w:tmpl w:val="2CF637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19414D"/>
    <w:multiLevelType w:val="hybridMultilevel"/>
    <w:tmpl w:val="CC5A3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AF07F4"/>
    <w:multiLevelType w:val="hybridMultilevel"/>
    <w:tmpl w:val="9A8EA81A"/>
    <w:lvl w:ilvl="0" w:tplc="D41A9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532B3"/>
    <w:multiLevelType w:val="hybridMultilevel"/>
    <w:tmpl w:val="63508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13"/>
  </w:num>
  <w:num w:numId="5">
    <w:abstractNumId w:val="8"/>
  </w:num>
  <w:num w:numId="6">
    <w:abstractNumId w:val="1"/>
  </w:num>
  <w:num w:numId="7">
    <w:abstractNumId w:val="10"/>
  </w:num>
  <w:num w:numId="8">
    <w:abstractNumId w:val="2"/>
  </w:num>
  <w:num w:numId="9">
    <w:abstractNumId w:val="14"/>
  </w:num>
  <w:num w:numId="10">
    <w:abstractNumId w:val="9"/>
  </w:num>
  <w:num w:numId="11">
    <w:abstractNumId w:val="6"/>
  </w:num>
  <w:num w:numId="12">
    <w:abstractNumId w:val="7"/>
  </w:num>
  <w:num w:numId="13">
    <w:abstractNumId w:val="5"/>
  </w:num>
  <w:num w:numId="14">
    <w:abstractNumId w:val="0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5A"/>
    <w:rsid w:val="000303C7"/>
    <w:rsid w:val="000D4575"/>
    <w:rsid w:val="001072E6"/>
    <w:rsid w:val="002308F2"/>
    <w:rsid w:val="00260E7A"/>
    <w:rsid w:val="002F20CD"/>
    <w:rsid w:val="002F7AC0"/>
    <w:rsid w:val="00314C09"/>
    <w:rsid w:val="00330D3B"/>
    <w:rsid w:val="00370B15"/>
    <w:rsid w:val="00381EEC"/>
    <w:rsid w:val="00397BD0"/>
    <w:rsid w:val="003A2659"/>
    <w:rsid w:val="003C1EC3"/>
    <w:rsid w:val="00574924"/>
    <w:rsid w:val="005D40AC"/>
    <w:rsid w:val="00697C3C"/>
    <w:rsid w:val="00725212"/>
    <w:rsid w:val="0079207D"/>
    <w:rsid w:val="00843810"/>
    <w:rsid w:val="00850427"/>
    <w:rsid w:val="008E24B7"/>
    <w:rsid w:val="008E7480"/>
    <w:rsid w:val="00933806"/>
    <w:rsid w:val="00946A07"/>
    <w:rsid w:val="009567CA"/>
    <w:rsid w:val="009A1633"/>
    <w:rsid w:val="00A15F5A"/>
    <w:rsid w:val="00A22DEC"/>
    <w:rsid w:val="00A3455F"/>
    <w:rsid w:val="00AB2033"/>
    <w:rsid w:val="00AE1034"/>
    <w:rsid w:val="00AF2665"/>
    <w:rsid w:val="00AF5904"/>
    <w:rsid w:val="00B01F55"/>
    <w:rsid w:val="00B4120C"/>
    <w:rsid w:val="00B6402E"/>
    <w:rsid w:val="00B74941"/>
    <w:rsid w:val="00B92E1F"/>
    <w:rsid w:val="00C15B59"/>
    <w:rsid w:val="00CD0D3A"/>
    <w:rsid w:val="00D34C06"/>
    <w:rsid w:val="00DA1D6C"/>
    <w:rsid w:val="00DC08A1"/>
    <w:rsid w:val="00DF0383"/>
    <w:rsid w:val="00E039FF"/>
    <w:rsid w:val="00E07ABA"/>
    <w:rsid w:val="00EB6361"/>
    <w:rsid w:val="00F87A95"/>
    <w:rsid w:val="00FA2FD6"/>
    <w:rsid w:val="00FE3666"/>
    <w:rsid w:val="00FF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D4F3"/>
  <w15:chartTrackingRefBased/>
  <w15:docId w15:val="{68EB702C-9611-4276-A1BD-9A93BDBE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9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4C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8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0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6287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9596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741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3101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AE0EB-24D5-41C9-9101-91822D4FA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5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Mahmoud</dc:creator>
  <cp:keywords/>
  <dc:description/>
  <cp:lastModifiedBy>Moaz Mahmoud</cp:lastModifiedBy>
  <cp:revision>24</cp:revision>
  <cp:lastPrinted>2022-01-28T05:07:00Z</cp:lastPrinted>
  <dcterms:created xsi:type="dcterms:W3CDTF">2022-01-23T20:56:00Z</dcterms:created>
  <dcterms:modified xsi:type="dcterms:W3CDTF">2022-01-29T22:20:00Z</dcterms:modified>
</cp:coreProperties>
</file>