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FFAA" w14:textId="6DA6AE88" w:rsidR="00D7399F" w:rsidRDefault="00410B6A" w:rsidP="008915C7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8E4B7B"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  <w:t>A reeleição é uma praga nacional</w:t>
      </w:r>
      <w:r w:rsidR="00136477">
        <w:rPr>
          <w:rFonts w:ascii="Calibri" w:eastAsia="Times New Roman" w:hAnsi="Calibri" w:cs="Calibri"/>
          <w:kern w:val="36"/>
          <w:sz w:val="28"/>
          <w:szCs w:val="28"/>
          <w:lang w:eastAsia="pt-BR"/>
          <w14:ligatures w14:val="none"/>
        </w:rPr>
        <w:t xml:space="preserve">                                              </w:t>
      </w:r>
      <w:proofErr w:type="spellStart"/>
      <w:r w:rsidR="00136477" w:rsidRPr="00136477">
        <w:rPr>
          <w:rFonts w:ascii="Calibri" w:eastAsia="Times New Roman" w:hAnsi="Calibri" w:cs="Calibri"/>
          <w:kern w:val="36"/>
          <w:sz w:val="20"/>
          <w:szCs w:val="20"/>
          <w:lang w:eastAsia="pt-BR"/>
          <w14:ligatures w14:val="none"/>
        </w:rPr>
        <w:t>By</w:t>
      </w:r>
      <w:proofErr w:type="spellEnd"/>
      <w:r w:rsidR="00136477" w:rsidRPr="00136477">
        <w:rPr>
          <w:rFonts w:ascii="Calibri" w:eastAsia="Times New Roman" w:hAnsi="Calibri" w:cs="Calibri"/>
          <w:kern w:val="36"/>
          <w:sz w:val="20"/>
          <w:szCs w:val="20"/>
          <w:lang w:eastAsia="pt-BR"/>
          <w14:ligatures w14:val="none"/>
        </w:rPr>
        <w:t xml:space="preserve"> Moacir de Melo</w:t>
      </w:r>
      <w:r w:rsidR="008915C7">
        <w:rPr>
          <w:rFonts w:ascii="Calibri" w:eastAsia="Times New Roman" w:hAnsi="Calibri" w:cs="Calibri"/>
          <w:kern w:val="36"/>
          <w:sz w:val="20"/>
          <w:szCs w:val="20"/>
          <w:lang w:eastAsia="pt-BR"/>
          <w14:ligatures w14:val="none"/>
        </w:rPr>
        <w:t xml:space="preserve"> </w:t>
      </w:r>
      <w:r w:rsidR="00D7399F">
        <w:rPr>
          <w:rFonts w:ascii="Calibri" w:eastAsia="Times New Roman" w:hAnsi="Calibri" w:cs="Calibri"/>
          <w:kern w:val="0"/>
          <w:lang w:eastAsia="pt-BR"/>
          <w14:ligatures w14:val="none"/>
        </w:rPr>
        <w:t>Pois é</w:t>
      </w:r>
      <w:r w:rsidR="008915C7">
        <w:rPr>
          <w:rFonts w:ascii="Calibri" w:eastAsia="Times New Roman" w:hAnsi="Calibri" w:cs="Calibri"/>
          <w:kern w:val="0"/>
          <w:lang w:eastAsia="pt-BR"/>
          <w14:ligatures w14:val="none"/>
        </w:rPr>
        <w:t>, n</w:t>
      </w:r>
      <w:r w:rsidR="00D7399F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ossa </w:t>
      </w:r>
      <w:r w:rsidR="00D7399F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Constituição de 1988</w:t>
      </w:r>
      <w:r w:rsidR="00D7399F">
        <w:rPr>
          <w:rFonts w:ascii="Calibri" w:eastAsia="Times New Roman" w:hAnsi="Calibri" w:cs="Calibri"/>
          <w:kern w:val="0"/>
          <w:lang w:eastAsia="pt-BR"/>
          <w14:ligatures w14:val="none"/>
        </w:rPr>
        <w:t>, cidadã por demais,</w:t>
      </w:r>
      <w:r w:rsidR="00D7399F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D7399F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estabeleceu o prazo de mandato dos executivos (Presidente da República, Governadores e Prefeitos) em cinco anos e </w:t>
      </w:r>
      <w:r w:rsidR="00D7399F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não permitia a reeleição</w:t>
      </w:r>
      <w:r w:rsidR="00D7399F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</w:t>
      </w:r>
      <w:r w:rsidR="00D7399F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Em 1997, a Emenda Constitucional nº 16</w:t>
      </w:r>
      <w:r w:rsidR="00D7399F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bancada pelo então Presidente FHC, </w:t>
      </w:r>
      <w:r w:rsidR="00D7399F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abriu essa possibilidade. Desde então, quem conquista o</w:t>
      </w:r>
      <w:r w:rsidR="00D7399F">
        <w:rPr>
          <w:rFonts w:ascii="Calibri" w:eastAsia="Times New Roman" w:hAnsi="Calibri" w:cs="Calibri"/>
          <w:kern w:val="0"/>
          <w:lang w:eastAsia="pt-BR"/>
          <w14:ligatures w14:val="none"/>
        </w:rPr>
        <w:t>s</w:t>
      </w:r>
      <w:r w:rsidR="00D7399F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Executivo</w:t>
      </w:r>
      <w:r w:rsidR="00D7399F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 nacionais, </w:t>
      </w:r>
      <w:r w:rsidR="00D7399F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recebem</w:t>
      </w:r>
      <w:r w:rsidR="00D7399F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</w:t>
      </w:r>
      <w:r w:rsidR="00D7399F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formalmente</w:t>
      </w:r>
      <w:r w:rsidR="00D7399F">
        <w:rPr>
          <w:rFonts w:ascii="Calibri" w:eastAsia="Times New Roman" w:hAnsi="Calibri" w:cs="Calibri"/>
          <w:kern w:val="0"/>
          <w:lang w:eastAsia="pt-BR"/>
          <w14:ligatures w14:val="none"/>
        </w:rPr>
        <w:t>,</w:t>
      </w:r>
      <w:r w:rsidR="00D7399F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quatro anos de mandato, mas inevitavelmente enxerga</w:t>
      </w:r>
      <w:r w:rsidR="00D7399F">
        <w:rPr>
          <w:rFonts w:ascii="Calibri" w:eastAsia="Times New Roman" w:hAnsi="Calibri" w:cs="Calibri"/>
          <w:kern w:val="0"/>
          <w:lang w:eastAsia="pt-BR"/>
          <w14:ligatures w14:val="none"/>
        </w:rPr>
        <w:t>m,</w:t>
      </w:r>
      <w:r w:rsidR="00D7399F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no horizonte</w:t>
      </w:r>
      <w:r w:rsidR="00D7399F">
        <w:rPr>
          <w:rFonts w:ascii="Calibri" w:eastAsia="Times New Roman" w:hAnsi="Calibri" w:cs="Calibri"/>
          <w:kern w:val="0"/>
          <w:lang w:eastAsia="pt-BR"/>
          <w14:ligatures w14:val="none"/>
        </w:rPr>
        <w:t>,</w:t>
      </w:r>
      <w:r w:rsidR="00D7399F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a possibilidade de oito</w:t>
      </w:r>
      <w:r w:rsidR="00D7399F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anos e passa a pensar nisto desde o primeiro dia do mandato e</w:t>
      </w:r>
      <w:r w:rsidR="008915C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preocupam menos em </w:t>
      </w:r>
      <w:r w:rsidR="00D7399F">
        <w:rPr>
          <w:rFonts w:ascii="Calibri" w:eastAsia="Times New Roman" w:hAnsi="Calibri" w:cs="Calibri"/>
          <w:kern w:val="0"/>
          <w:lang w:eastAsia="pt-BR"/>
          <w14:ligatures w14:val="none"/>
        </w:rPr>
        <w:t>planejar a</w:t>
      </w:r>
      <w:r w:rsidR="008915C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 ações </w:t>
      </w:r>
      <w:r w:rsidR="00D7399F">
        <w:rPr>
          <w:rFonts w:ascii="Calibri" w:eastAsia="Times New Roman" w:hAnsi="Calibri" w:cs="Calibri"/>
          <w:kern w:val="0"/>
          <w:lang w:eastAsia="pt-BR"/>
          <w14:ligatures w14:val="none"/>
        </w:rPr>
        <w:t>como um todo.</w:t>
      </w:r>
    </w:p>
    <w:p w14:paraId="2B83D6A7" w14:textId="2F39DD0F" w:rsidR="00410B6A" w:rsidRPr="00AF669C" w:rsidRDefault="00D7399F" w:rsidP="00AF669C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>Nunca f</w:t>
      </w:r>
      <w:r w:rsidR="0039592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ui 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 quis ser político. </w:t>
      </w:r>
      <w:r w:rsidR="00F046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Porém, sempre que observei e observo 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a política brasileira, mais me convenço de uma posição que nunca escondi</w:t>
      </w:r>
      <w:r w:rsidR="00F046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: </w:t>
      </w:r>
      <w:r w:rsidR="00410B6A" w:rsidRPr="00136477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>a reeleição para cargos do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410B6A" w:rsidRPr="008915C7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>Executivo é uma praga nacional.</w:t>
      </w:r>
      <w:r w:rsidR="00F046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Sim, n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ão importa quem esteja no poder. Não importa o partido, a ideologia ou a popularidade do governante. Minha crítica não é contra quem busca a reeleição, porque o faz amparado pela Constituição. Minha crítica é ao sistema que permite ao governante ser, ao mesmo tempo, administrador do presente e candidato ao futuro.</w:t>
      </w:r>
      <w:r w:rsidR="00F046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Sim, é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difícil imaginar que isso não interfira na maneira de governar.</w:t>
      </w:r>
    </w:p>
    <w:p w14:paraId="225DC347" w14:textId="006F3FF8" w:rsidR="00410B6A" w:rsidRPr="00AF669C" w:rsidRDefault="008915C7" w:rsidP="00AF669C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Sim, </w:t>
      </w:r>
      <w:r w:rsidR="0013647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então </w:t>
      </w:r>
      <w:r w:rsidR="00F046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no poder, 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a pergunta deixa de ser apenas</w:t>
      </w:r>
      <w:r w:rsidR="0013647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o que é melhor para o país, o estado ou o município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 passa a conviver com outra, muito mais perigosa: como isso repercutirá na próxima </w:t>
      </w:r>
      <w:r w:rsidR="00136477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eleição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</w:t>
      </w:r>
      <w:r w:rsidR="00F046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 é 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nesse instante que governar e fazer campanha começam a se confundir.</w:t>
      </w:r>
      <w:r w:rsidR="00F046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Obras 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 promessas 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precisam acontecer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>; a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lianças preservadas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; </w:t>
      </w:r>
      <w:r w:rsidR="008E4B7B">
        <w:rPr>
          <w:rFonts w:ascii="Calibri" w:eastAsia="Times New Roman" w:hAnsi="Calibri" w:cs="Calibri"/>
          <w:kern w:val="0"/>
          <w:lang w:eastAsia="pt-BR"/>
          <w14:ligatures w14:val="none"/>
        </w:rPr>
        <w:t>p</w:t>
      </w:r>
      <w:r w:rsidR="008E4B7B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opularidade protegida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a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poios políticos tornam-se indispensáveis. </w:t>
      </w:r>
      <w:r w:rsidR="00410B6A" w:rsidRPr="00136477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>E decisões necessárias, porém impopulares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, podem ser empurradas para depois</w:t>
      </w:r>
      <w:r w:rsidR="00F046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não se fazem as reformas que o país e a nação precisam.</w:t>
      </w:r>
    </w:p>
    <w:p w14:paraId="06FC5190" w14:textId="67EF0B29" w:rsidR="00410B6A" w:rsidRPr="00AF669C" w:rsidRDefault="008E4B7B" w:rsidP="00AF669C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Porém, </w:t>
      </w:r>
      <w:r w:rsidR="00F046B4">
        <w:rPr>
          <w:rFonts w:ascii="Calibri" w:eastAsia="Times New Roman" w:hAnsi="Calibri" w:cs="Calibri"/>
          <w:kern w:val="0"/>
          <w:lang w:eastAsia="pt-BR"/>
          <w14:ligatures w14:val="none"/>
        </w:rPr>
        <w:t>n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ão afirmo que todos os governantes façam isso. A questão é outra: por que manter um sistema que oferece tamanho incentivo para que façam?</w:t>
      </w:r>
      <w:r w:rsidR="00F046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Os defensores da reeleição apresentam um argumento poderoso: se o governante foi bom, por que impedir o eleitor de mantê-lo no cargo?</w:t>
      </w:r>
      <w:r w:rsidR="00F046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Parece irrefutável.</w:t>
      </w:r>
      <w:r w:rsidR="00F046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Não é.</w:t>
      </w:r>
      <w:r w:rsidR="00F046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Porque democracia não significa apenas liberdade de escolha. Significa também equilíbrio na disputa. E quem governa dificilmente chega a uma eleição nas mesmas condições daquele que pretende substituí-lo.</w:t>
      </w:r>
      <w:r w:rsidR="008915C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Pelo contrário: chega com muita vantagem.</w:t>
      </w:r>
    </w:p>
    <w:p w14:paraId="7591C4E8" w14:textId="410CC96E" w:rsidR="00410B6A" w:rsidRPr="00AF669C" w:rsidRDefault="00410B6A" w:rsidP="00AF669C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Há ainda outro efeito perverso: a reeleição empobrece a renovação política.</w:t>
      </w:r>
      <w:r w:rsidR="00F046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Partidos deixam de preparar sucessores. Lideranças emergentes </w:t>
      </w:r>
      <w:r w:rsidR="008915C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ficam </w:t>
      </w:r>
      <w:r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esperando. Projetos políticos passam a girar em torno daquele que ocupa a cadeira. E o mandato, que deveria representar um período determinado de serviço à sociedade, corre o risco de transformar-se numa plataforma para sua própria continuidade.</w:t>
      </w:r>
      <w:r w:rsidR="00F046B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Sim, </w:t>
      </w:r>
      <w:r w:rsidR="00136477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prefiro </w:t>
      </w:r>
      <w:r w:rsidR="00136477">
        <w:rPr>
          <w:rFonts w:ascii="Calibri" w:eastAsia="Times New Roman" w:hAnsi="Calibri" w:cs="Calibri"/>
          <w:kern w:val="0"/>
          <w:lang w:eastAsia="pt-BR"/>
          <w14:ligatures w14:val="none"/>
        </w:rPr>
        <w:t>mandato</w:t>
      </w:r>
      <w:r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suficiente para governar</w:t>
      </w:r>
      <w:r w:rsidR="00136477">
        <w:rPr>
          <w:rFonts w:ascii="Calibri" w:eastAsia="Times New Roman" w:hAnsi="Calibri" w:cs="Calibri"/>
          <w:kern w:val="0"/>
          <w:lang w:eastAsia="pt-BR"/>
          <w14:ligatures w14:val="none"/>
        </w:rPr>
        <w:t>, t</w:t>
      </w:r>
      <w:r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empo para planejar, executar, errar, corrigir e entregar. Mas, terminado o prazo, que venha outro.</w:t>
      </w:r>
    </w:p>
    <w:p w14:paraId="7F1AE6D1" w14:textId="3024D95D" w:rsidR="00131C21" w:rsidRPr="00AF669C" w:rsidRDefault="00136477" w:rsidP="00136477">
      <w:pPr>
        <w:spacing w:before="100" w:beforeAutospacing="1" w:after="100" w:afterAutospacing="1" w:line="240" w:lineRule="auto"/>
        <w:jc w:val="both"/>
        <w:rPr>
          <w:rFonts w:ascii="Calibri" w:hAnsi="Calibri" w:cs="Calibri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Por isto, bato palmas para </w:t>
      </w:r>
      <w:r w:rsidR="008E4B7B">
        <w:rPr>
          <w:rFonts w:ascii="Calibri" w:eastAsia="Times New Roman" w:hAnsi="Calibri" w:cs="Calibri"/>
          <w:kern w:val="0"/>
          <w:lang w:eastAsia="pt-BR"/>
          <w14:ligatures w14:val="none"/>
        </w:rPr>
        <w:t>o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candidato que propõe o final da reeleição no nosso país. 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Quem assume o poder precisa entrar sabendo quando sairá. Talvez assim tenha coragem para fazer aquilo que precisa ser feito, inclusive quando não rende aplausos, votos ou manchetes favoráveis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que </w:t>
      </w:r>
      <w:r w:rsidRPr="00136477">
        <w:rPr>
          <w:rFonts w:ascii="Calibri" w:eastAsia="Times New Roman" w:hAnsi="Calibri" w:cs="Calibri"/>
          <w:kern w:val="0"/>
          <w:lang w:eastAsia="pt-BR"/>
          <w14:ligatures w14:val="none"/>
        </w:rPr>
        <w:t>governe como se não houvesse próxima eleição.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8E4B7B">
        <w:rPr>
          <w:rFonts w:ascii="Calibri" w:eastAsia="Times New Roman" w:hAnsi="Calibri" w:cs="Calibri"/>
          <w:kern w:val="0"/>
          <w:lang w:eastAsia="pt-BR"/>
          <w14:ligatures w14:val="none"/>
        </w:rPr>
        <w:t>Só assim, poderemos</w:t>
      </w:r>
      <w:r w:rsidR="008D50F6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ter renovação e surgimento de novas lideranças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</w:t>
      </w:r>
      <w:r w:rsidR="008D50F6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eventuais 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8E4B7B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estadistas</w:t>
      </w:r>
      <w:r w:rsidR="008D50F6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que o país e a </w:t>
      </w:r>
      <w:r w:rsidR="008E4B7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nação brasileira </w:t>
      </w:r>
      <w:r w:rsidR="008D50F6">
        <w:rPr>
          <w:rFonts w:ascii="Calibri" w:eastAsia="Times New Roman" w:hAnsi="Calibri" w:cs="Calibri"/>
          <w:kern w:val="0"/>
          <w:lang w:eastAsia="pt-BR"/>
          <w14:ligatures w14:val="none"/>
        </w:rPr>
        <w:t>precisam e merecem</w:t>
      </w:r>
      <w:r w:rsidR="00410B6A" w:rsidRPr="00AF669C">
        <w:rPr>
          <w:rFonts w:ascii="Calibri" w:eastAsia="Times New Roman" w:hAnsi="Calibri" w:cs="Calibri"/>
          <w:kern w:val="0"/>
          <w:lang w:eastAsia="pt-BR"/>
          <w14:ligatures w14:val="none"/>
        </w:rPr>
        <w:t>.</w:t>
      </w:r>
    </w:p>
    <w:sectPr w:rsidR="00131C21" w:rsidRPr="00AF66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6A"/>
    <w:rsid w:val="00131C21"/>
    <w:rsid w:val="00136477"/>
    <w:rsid w:val="001D2B34"/>
    <w:rsid w:val="002474D6"/>
    <w:rsid w:val="00343DA3"/>
    <w:rsid w:val="003468C4"/>
    <w:rsid w:val="00395921"/>
    <w:rsid w:val="00410B6A"/>
    <w:rsid w:val="008915C7"/>
    <w:rsid w:val="008D50F6"/>
    <w:rsid w:val="008E4B7B"/>
    <w:rsid w:val="00945B55"/>
    <w:rsid w:val="00AF669C"/>
    <w:rsid w:val="00D7399F"/>
    <w:rsid w:val="00DA5402"/>
    <w:rsid w:val="00E102AF"/>
    <w:rsid w:val="00F0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A6FE7"/>
  <w15:chartTrackingRefBased/>
  <w15:docId w15:val="{B34240A5-6011-46F0-9140-4DBB600E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0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0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0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0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0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0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0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0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0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0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0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0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0B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0B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0B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0B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0B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0B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0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0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0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0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0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0B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0B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0B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0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0B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0B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0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10B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525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Moacir</dc:creator>
  <cp:keywords/>
  <dc:description/>
  <cp:lastModifiedBy>Moacir</cp:lastModifiedBy>
  <cp:revision>3</cp:revision>
  <cp:lastPrinted>2026-10-08T13:40:00Z</cp:lastPrinted>
  <dcterms:created xsi:type="dcterms:W3CDTF">2026-10-09T18:57:00Z</dcterms:created>
  <dcterms:modified xsi:type="dcterms:W3CDTF">2026-10-09T19:03:00Z</dcterms:modified>
</cp:coreProperties>
</file>