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46545" w14:textId="59657922" w:rsidR="0082794B" w:rsidRPr="004F6525" w:rsidRDefault="007461D6" w:rsidP="00716D5E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18"/>
          <w:szCs w:val="18"/>
          <w:lang w:eastAsia="pt-BR"/>
          <w14:ligatures w14:val="none"/>
        </w:rPr>
      </w:pPr>
      <w:r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 xml:space="preserve">REGRAS DA ECONOMIA: </w:t>
      </w:r>
      <w:r w:rsidR="003D369D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 xml:space="preserve">E QUANDO FALTAR O PÃO? </w:t>
      </w:r>
      <w:r w:rsidR="004F6525" w:rsidRPr="004F6525">
        <w:rPr>
          <w:rFonts w:ascii="Calibri" w:eastAsia="Times New Roman" w:hAnsi="Calibri" w:cs="Calibri"/>
          <w:b/>
          <w:bCs/>
          <w:kern w:val="36"/>
          <w:sz w:val="18"/>
          <w:szCs w:val="18"/>
          <w:lang w:eastAsia="pt-BR"/>
          <w14:ligatures w14:val="none"/>
        </w:rPr>
        <w:t xml:space="preserve">                                          </w:t>
      </w:r>
      <w:proofErr w:type="spellStart"/>
      <w:r w:rsidR="004F6525" w:rsidRPr="004F6525">
        <w:rPr>
          <w:rFonts w:ascii="Calibri" w:eastAsia="Times New Roman" w:hAnsi="Calibri" w:cs="Calibri"/>
          <w:b/>
          <w:bCs/>
          <w:kern w:val="36"/>
          <w:sz w:val="18"/>
          <w:szCs w:val="18"/>
          <w:lang w:eastAsia="pt-BR"/>
          <w14:ligatures w14:val="none"/>
        </w:rPr>
        <w:t>By</w:t>
      </w:r>
      <w:proofErr w:type="spellEnd"/>
      <w:r w:rsidR="004F6525" w:rsidRPr="004F6525">
        <w:rPr>
          <w:rFonts w:ascii="Calibri" w:eastAsia="Times New Roman" w:hAnsi="Calibri" w:cs="Calibri"/>
          <w:b/>
          <w:bCs/>
          <w:kern w:val="36"/>
          <w:sz w:val="18"/>
          <w:szCs w:val="18"/>
          <w:lang w:eastAsia="pt-BR"/>
          <w14:ligatures w14:val="none"/>
        </w:rPr>
        <w:t xml:space="preserve"> Moacir de Melo</w:t>
      </w:r>
    </w:p>
    <w:p w14:paraId="702DD491" w14:textId="77777777" w:rsidR="0067209C" w:rsidRDefault="003D369D" w:rsidP="00716D5E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Diz o adágio popular que “em 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casa que falta pão, todo mundo briga e ninguém tem razão.” A sabedoria popular talvez nunca tenha sido tão apropriada para pensar o futuro do Brasil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do momento. Afinal, até quando será possível sustentar </w:t>
      </w:r>
      <w:r w:rsidR="006720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uma multidão com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>milhões de brasileiros</w:t>
      </w:r>
      <w:r w:rsidR="006720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que </w:t>
      </w:r>
      <w:r w:rsidR="0067209C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dependem, direta ou indiretamente, de programas públicos para complementar sua renda</w:t>
      </w:r>
      <w:r w:rsidR="006720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que se tornaram, por opção,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dependentes de favores do estado para sobreviver? </w:t>
      </w:r>
      <w:r w:rsidR="0067209C">
        <w:rPr>
          <w:rFonts w:ascii="Calibri" w:eastAsia="Times New Roman" w:hAnsi="Calibri" w:cs="Calibri"/>
          <w:kern w:val="0"/>
          <w:lang w:eastAsia="pt-BR"/>
          <w14:ligatures w14:val="none"/>
        </w:rPr>
        <w:t>E quando o pão faltar o que pode acontecer?</w:t>
      </w:r>
    </w:p>
    <w:p w14:paraId="2940A9FA" w14:textId="6BADEBEB" w:rsidR="0082794B" w:rsidRDefault="0082794B" w:rsidP="00716D5E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 problema não está em ajudar quem realmente precisa. </w:t>
      </w:r>
      <w:r w:rsidR="00BB7EA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Sou humanista por excelência. </w:t>
      </w:r>
      <w:r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Uma sociedade civilizada não abandona seus pobres. </w:t>
      </w:r>
      <w:r w:rsidR="00BB7EA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Nunca! </w:t>
      </w:r>
      <w:r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 </w:t>
      </w:r>
      <w:r w:rsidR="00BB7EA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risco </w:t>
      </w:r>
      <w:r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começa quando a assistência deixa de ser uma ponte para a autonomia e passa a funcionar como substituto permanente da capacidade de produzir e trabalhar.</w:t>
      </w:r>
      <w:r w:rsidR="00532561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7461D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 isto é </w:t>
      </w:r>
      <w:r w:rsidR="00BB7EA7">
        <w:rPr>
          <w:rFonts w:ascii="Calibri" w:eastAsia="Times New Roman" w:hAnsi="Calibri" w:cs="Calibri"/>
          <w:kern w:val="0"/>
          <w:lang w:eastAsia="pt-BR"/>
          <w14:ligatures w14:val="none"/>
        </w:rPr>
        <w:t>o que está acontecendo</w:t>
      </w:r>
      <w:r w:rsidR="007461D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em nosso país</w:t>
      </w:r>
      <w:r w:rsidR="00BB7EA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Ora, </w:t>
      </w:r>
      <w:r w:rsidR="00C067E7">
        <w:rPr>
          <w:rFonts w:ascii="Calibri" w:eastAsia="Times New Roman" w:hAnsi="Calibri" w:cs="Calibri"/>
          <w:kern w:val="0"/>
          <w:lang w:eastAsia="pt-BR"/>
          <w14:ligatures w14:val="none"/>
        </w:rPr>
        <w:t>n</w:t>
      </w:r>
      <w:r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enhum país</w:t>
      </w:r>
      <w:r w:rsidR="00C067E7">
        <w:rPr>
          <w:rFonts w:ascii="Calibri" w:eastAsia="Times New Roman" w:hAnsi="Calibri" w:cs="Calibri"/>
          <w:kern w:val="0"/>
          <w:lang w:eastAsia="pt-BR"/>
          <w14:ligatures w14:val="none"/>
        </w:rPr>
        <w:t>, em época nenhuma, conseguiu e</w:t>
      </w:r>
      <w:r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consegu</w:t>
      </w:r>
      <w:r w:rsidR="00BB7EA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irá </w:t>
      </w:r>
      <w:r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distribuir indefinidamente aquilo que não produz</w:t>
      </w:r>
      <w:r w:rsidR="00532561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  <w:r w:rsidR="00C067E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Só que, </w:t>
      </w:r>
      <w:r w:rsidR="00532561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para </w:t>
      </w:r>
      <w:r w:rsidR="007461D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aumentar a produção e nossa baixa produtividade </w:t>
      </w:r>
      <w:r w:rsidR="00532561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te</w:t>
      </w:r>
      <w:r w:rsid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ríamos </w:t>
      </w:r>
      <w:r w:rsidR="00532561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que incentivar </w:t>
      </w:r>
      <w:r w:rsidR="00C067E7">
        <w:rPr>
          <w:rFonts w:ascii="Calibri" w:eastAsia="Times New Roman" w:hAnsi="Calibri" w:cs="Calibri"/>
          <w:kern w:val="0"/>
          <w:lang w:eastAsia="pt-BR"/>
          <w14:ligatures w14:val="none"/>
        </w:rPr>
        <w:t>o empreendedorismo,</w:t>
      </w:r>
      <w:r w:rsidR="00BB7EA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o trabalho, a inovação, diminuir impostos, apoiar</w:t>
      </w:r>
      <w:r w:rsid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532561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empresas que </w:t>
      </w:r>
      <w:r w:rsidR="00BA591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ger</w:t>
      </w:r>
      <w:r w:rsidR="00BA591B">
        <w:rPr>
          <w:rFonts w:ascii="Calibri" w:eastAsia="Times New Roman" w:hAnsi="Calibri" w:cs="Calibri"/>
          <w:kern w:val="0"/>
          <w:lang w:eastAsia="pt-BR"/>
          <w14:ligatures w14:val="none"/>
        </w:rPr>
        <w:t>a</w:t>
      </w:r>
      <w:r w:rsidR="00BA591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m </w:t>
      </w:r>
      <w:r w:rsid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empregos e </w:t>
      </w:r>
      <w:r w:rsidR="00532561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receitas para o governo, ou seja, tudo que não estamos fazendo</w:t>
      </w:r>
      <w:r w:rsid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</w:p>
    <w:p w14:paraId="30C5937E" w14:textId="54469F34" w:rsidR="0067209C" w:rsidRDefault="00BB7EA7" w:rsidP="00716D5E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>Verdade é que n</w:t>
      </w:r>
      <w:r w:rsidR="006720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osso </w:t>
      </w:r>
      <w:r w:rsidR="0067209C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país está diante de uma equação perigosa: um Estado que gasta mais do que arrecada, uma dívida pública que se aproxima de 83% do PIB</w:t>
      </w:r>
      <w:r w:rsidR="006720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que, com uma taxa de juros de mais de 14% ao ano, </w:t>
      </w:r>
      <w:r w:rsidR="00CB1D2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que </w:t>
      </w:r>
      <w:r w:rsidR="0067209C">
        <w:rPr>
          <w:rFonts w:ascii="Calibri" w:eastAsia="Times New Roman" w:hAnsi="Calibri" w:cs="Calibri"/>
          <w:kern w:val="0"/>
          <w:lang w:eastAsia="pt-BR"/>
          <w14:ligatures w14:val="none"/>
        </w:rPr>
        <w:t>cresce de maneira assustadora anualmente</w:t>
      </w:r>
      <w:r w:rsidR="00CB1D2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bem como as </w:t>
      </w:r>
      <w:r w:rsidR="0067209C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despesas obrigatórias. </w:t>
      </w:r>
      <w:r w:rsidR="00BA591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É sabido que </w:t>
      </w:r>
      <w:r w:rsidR="00532561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q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uando a dívida cresce mais rapidamente que a economia, chega </w:t>
      </w:r>
      <w:proofErr w:type="gramStart"/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a</w:t>
      </w:r>
      <w:proofErr w:type="gramEnd"/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conta. Ela aparece nos juros elevados, nos impostos maiores, na perda do poder de compra, na redução dos investimentos e na dificuldade de criar empregos. E, no final, atinge justamente os mais pobres</w:t>
      </w:r>
      <w:r w:rsidR="00532561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até porque </w:t>
      </w:r>
      <w:r w:rsidR="00C067E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não existem milagres:  </w:t>
      </w:r>
      <w:r w:rsidR="00532561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tudo isto vai para o preço dos produtos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.</w:t>
      </w:r>
      <w:r w:rsidR="00532561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</w:p>
    <w:p w14:paraId="589257E9" w14:textId="77777777" w:rsidR="00CB1D20" w:rsidRDefault="00BB7EA7" w:rsidP="00716D5E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>Contudo, o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mais preocupante é que</w:t>
      </w:r>
      <w:r w:rsidR="00C067E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nossos líderes políticos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só</w:t>
      </w:r>
      <w:r w:rsidR="00C067E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discut</w:t>
      </w:r>
      <w:r w:rsidR="00C067E7">
        <w:rPr>
          <w:rFonts w:ascii="Calibri" w:eastAsia="Times New Roman" w:hAnsi="Calibri" w:cs="Calibri"/>
          <w:kern w:val="0"/>
          <w:lang w:eastAsia="pt-BR"/>
          <w14:ligatures w14:val="none"/>
        </w:rPr>
        <w:t>em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quem receberá </w:t>
      </w:r>
      <w:r w:rsidR="00CB1D2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 nada de 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quem pagará</w:t>
      </w:r>
      <w:r w:rsidR="00C067E7">
        <w:rPr>
          <w:rFonts w:ascii="Calibri" w:eastAsia="Times New Roman" w:hAnsi="Calibri" w:cs="Calibri"/>
          <w:kern w:val="0"/>
          <w:lang w:eastAsia="pt-BR"/>
          <w14:ligatures w14:val="none"/>
        </w:rPr>
        <w:t>, sem preocupação com o que virá, inexoravelmente!</w:t>
      </w:r>
      <w:r w:rsidR="006720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CB1D20">
        <w:rPr>
          <w:rFonts w:ascii="Calibri" w:eastAsia="Times New Roman" w:hAnsi="Calibri" w:cs="Calibri"/>
          <w:kern w:val="0"/>
          <w:lang w:eastAsia="pt-BR"/>
          <w14:ligatures w14:val="none"/>
        </w:rPr>
        <w:t>Sim, g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overnos passam, mas a conta permanece. Promessas eleitorais podem produzir aplausos no presente, mas não eliminam a matemática</w:t>
      </w:r>
      <w:r w:rsidR="00C067E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de que 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receita</w:t>
      </w:r>
      <w:r w:rsidR="00C067E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crédito e dívida </w:t>
      </w:r>
      <w:r w:rsidR="00C067E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não são infinitos. Lamentavelmente nossos governantes continuam </w:t>
      </w:r>
      <w:r w:rsidR="006720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apostando que as coisas caem dos céus, 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ampliando despesas, benefícios e privilégios, apostando que sempre haverá alguém disposto a financiar a conta</w:t>
      </w:r>
      <w:r w:rsidR="00C067E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A questão é: até quando? </w:t>
      </w:r>
    </w:p>
    <w:p w14:paraId="00D8556D" w14:textId="14677F0B" w:rsidR="00131C21" w:rsidRPr="00BA591B" w:rsidRDefault="00C067E7" w:rsidP="00BB7EA7">
      <w:pPr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Sabemos todos que o caminho sempre foi e será 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enfrentar reformas capazes de aumentar a produtividade, reduzir desperdícios, simplificar impostos, estimular investimentos e criar empregos de verdade.</w:t>
      </w:r>
      <w:r w:rsidR="00CB1D2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Sim, 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 história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nos 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ensina uma coisa simples: enquanto há pão suficiente, todos podem discutir quem está certo.</w:t>
      </w:r>
      <w:r w:rsidR="00BA591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84299A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Só que na atual conjuntura da economia brasileira com cenário aterrorizador de desindustrialização com perda de empregos em todos os setores, comércio em ebulição total,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com </w:t>
      </w:r>
      <w:r w:rsidR="00CB1D20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quebradeiras,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fechamentos e demissões em massa, </w:t>
      </w:r>
      <w:r w:rsidR="0084299A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baixíssima produtividade em todos os setores e altas dificuldades para empreendedores, logo, logo 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o pão começa</w:t>
      </w:r>
      <w:r w:rsidR="0084299A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rá 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a faltar</w:t>
      </w:r>
      <w:r w:rsidR="0084299A">
        <w:rPr>
          <w:rFonts w:ascii="Calibri" w:eastAsia="Times New Roman" w:hAnsi="Calibri" w:cs="Calibri"/>
          <w:kern w:val="0"/>
          <w:lang w:eastAsia="pt-BR"/>
          <w14:ligatures w14:val="none"/>
        </w:rPr>
        <w:t>. E aí a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briga deixa de ser política</w:t>
      </w:r>
      <w:r w:rsidR="0084299A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polarizada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. Torna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rá 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social.</w:t>
      </w:r>
      <w:r w:rsidR="00BA591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84299A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 resultado poderá ser catastrófico. 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E, nessa hora, ninguém ganha</w:t>
      </w:r>
      <w:r w:rsidR="0084299A">
        <w:rPr>
          <w:rFonts w:ascii="Calibri" w:eastAsia="Times New Roman" w:hAnsi="Calibri" w:cs="Calibri"/>
          <w:kern w:val="0"/>
          <w:lang w:eastAsia="pt-BR"/>
          <w14:ligatures w14:val="none"/>
        </w:rPr>
        <w:t>. Todos perdem</w:t>
      </w:r>
      <w:r w:rsidR="0082794B" w:rsidRPr="00BA591B">
        <w:rPr>
          <w:rFonts w:ascii="Calibri" w:eastAsia="Times New Roman" w:hAnsi="Calibri" w:cs="Calibri"/>
          <w:kern w:val="0"/>
          <w:lang w:eastAsia="pt-BR"/>
          <w14:ligatures w14:val="none"/>
        </w:rPr>
        <w:t>.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Quem viver, verá!</w:t>
      </w:r>
    </w:p>
    <w:sectPr w:rsidR="00131C21" w:rsidRPr="00BA59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4B"/>
    <w:rsid w:val="00131C21"/>
    <w:rsid w:val="001D2B34"/>
    <w:rsid w:val="003D369D"/>
    <w:rsid w:val="00470EE7"/>
    <w:rsid w:val="004F6525"/>
    <w:rsid w:val="00532561"/>
    <w:rsid w:val="005C7D60"/>
    <w:rsid w:val="0067209C"/>
    <w:rsid w:val="006A2070"/>
    <w:rsid w:val="00716D5E"/>
    <w:rsid w:val="007461D6"/>
    <w:rsid w:val="007671C3"/>
    <w:rsid w:val="008001B1"/>
    <w:rsid w:val="0082794B"/>
    <w:rsid w:val="0084299A"/>
    <w:rsid w:val="0098577A"/>
    <w:rsid w:val="00A4500B"/>
    <w:rsid w:val="00AF38B5"/>
    <w:rsid w:val="00BA591B"/>
    <w:rsid w:val="00BB7EA7"/>
    <w:rsid w:val="00C067E7"/>
    <w:rsid w:val="00C463DD"/>
    <w:rsid w:val="00CB1D20"/>
    <w:rsid w:val="00D537E3"/>
    <w:rsid w:val="00F4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2B898"/>
  <w15:chartTrackingRefBased/>
  <w15:docId w15:val="{36428C24-F8B9-4F2A-B5F8-00944F68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7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7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7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7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7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7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7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7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7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7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7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7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79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79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79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79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79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79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9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79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79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9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94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827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279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7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518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Moacir</dc:creator>
  <cp:keywords/>
  <dc:description/>
  <cp:lastModifiedBy>Moacir</cp:lastModifiedBy>
  <cp:revision>2</cp:revision>
  <cp:lastPrinted>2026-08-24T11:40:00Z</cp:lastPrinted>
  <dcterms:created xsi:type="dcterms:W3CDTF">2026-08-24T11:43:00Z</dcterms:created>
  <dcterms:modified xsi:type="dcterms:W3CDTF">2026-08-24T11:43:00Z</dcterms:modified>
</cp:coreProperties>
</file>