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A79D" w14:textId="77777777" w:rsidR="00E66140" w:rsidRDefault="00940D4B">
      <w:pPr>
        <w:spacing w:after="27" w:line="259" w:lineRule="auto"/>
        <w:ind w:left="2170" w:right="619"/>
      </w:pPr>
      <w:r>
        <w:rPr>
          <w:b/>
        </w:rPr>
        <w:t xml:space="preserve">Deeper Networks for Image Classification  </w:t>
      </w:r>
    </w:p>
    <w:p w14:paraId="752E1217" w14:textId="77777777" w:rsidR="00E66140" w:rsidRDefault="00940D4B">
      <w:pPr>
        <w:spacing w:after="27" w:line="259" w:lineRule="auto"/>
        <w:ind w:left="0" w:right="509" w:firstLine="0"/>
        <w:jc w:val="center"/>
      </w:pPr>
      <w:r>
        <w:rPr>
          <w:b/>
        </w:rPr>
        <w:t xml:space="preserve">Author - Madhuri Ramesh Patil </w:t>
      </w:r>
    </w:p>
    <w:p w14:paraId="037902C8" w14:textId="77777777" w:rsidR="00E66140" w:rsidRDefault="00940D4B">
      <w:pPr>
        <w:spacing w:after="27" w:line="259" w:lineRule="auto"/>
        <w:ind w:left="2880" w:right="619" w:hanging="1440"/>
      </w:pPr>
      <w:r>
        <w:rPr>
          <w:b/>
        </w:rPr>
        <w:t xml:space="preserve">Department of </w:t>
      </w:r>
      <w:proofErr w:type="spellStart"/>
      <w:proofErr w:type="gramStart"/>
      <w:r>
        <w:rPr>
          <w:b/>
        </w:rPr>
        <w:t>EECS,Queen</w:t>
      </w:r>
      <w:proofErr w:type="spellEnd"/>
      <w:proofErr w:type="gramEnd"/>
      <w:r>
        <w:rPr>
          <w:b/>
        </w:rPr>
        <w:t xml:space="preserve"> Mary University of London ec19584@ac.uk </w:t>
      </w:r>
    </w:p>
    <w:p w14:paraId="546C6109" w14:textId="77777777" w:rsidR="00E66140" w:rsidRDefault="00940D4B">
      <w:pPr>
        <w:spacing w:after="32" w:line="259" w:lineRule="auto"/>
        <w:ind w:left="0" w:right="0" w:firstLine="0"/>
      </w:pPr>
      <w:r>
        <w:rPr>
          <w:b/>
          <w:sz w:val="24"/>
        </w:rPr>
        <w:t xml:space="preserve"> </w:t>
      </w:r>
    </w:p>
    <w:p w14:paraId="5CD380D1" w14:textId="77777777" w:rsidR="00E66140" w:rsidRDefault="00940D4B">
      <w:pPr>
        <w:pStyle w:val="Heading1"/>
        <w:ind w:left="-5"/>
      </w:pPr>
      <w:r>
        <w:t xml:space="preserve">1. Introduction </w:t>
      </w:r>
    </w:p>
    <w:p w14:paraId="3901B701" w14:textId="77777777" w:rsidR="00E66140" w:rsidRDefault="00940D4B">
      <w:pPr>
        <w:spacing w:after="27" w:line="259" w:lineRule="auto"/>
        <w:ind w:left="0" w:right="0" w:firstLine="0"/>
      </w:pPr>
      <w:r>
        <w:rPr>
          <w:b/>
        </w:rPr>
        <w:t xml:space="preserve"> </w:t>
      </w:r>
    </w:p>
    <w:p w14:paraId="11D67C7B" w14:textId="77777777" w:rsidR="00E66140" w:rsidRDefault="00940D4B">
      <w:pPr>
        <w:ind w:left="-5"/>
      </w:pPr>
      <w:r>
        <w:t>Convolutional networks (</w:t>
      </w:r>
      <w:proofErr w:type="spellStart"/>
      <w:r>
        <w:t>ConvNets</w:t>
      </w:r>
      <w:proofErr w:type="spellEnd"/>
      <w:r>
        <w:t xml:space="preserve">) </w:t>
      </w:r>
      <w:proofErr w:type="gramStart"/>
      <w:r>
        <w:t>is</w:t>
      </w:r>
      <w:proofErr w:type="gramEnd"/>
      <w:r>
        <w:t xml:space="preserve"> achieving a great success in computer vision field Mainly in image retrieval and classification domain. For instance it is applied to image processing tasks, human action </w:t>
      </w:r>
      <w:proofErr w:type="gramStart"/>
      <w:r>
        <w:t>recognition[</w:t>
      </w:r>
      <w:proofErr w:type="gramEnd"/>
      <w:r>
        <w:t xml:space="preserve">1][3] .One encouraging news is that </w:t>
      </w:r>
      <w:r>
        <w:t xml:space="preserve">most of this progress is not just the result of more powerful hardware, larger datasets and bigger models, but mainly a consequence of new ideas, algorithms and improved network architectures. The aim of this work is to </w:t>
      </w:r>
      <w:proofErr w:type="spellStart"/>
      <w:r>
        <w:t>analyze</w:t>
      </w:r>
      <w:proofErr w:type="spellEnd"/>
      <w:r>
        <w:t xml:space="preserve"> the Performance and evaluate</w:t>
      </w:r>
      <w:r>
        <w:t xml:space="preserve"> image classification with deeper networks. The few models of CNN namely, VGG-16 and </w:t>
      </w:r>
      <w:proofErr w:type="spellStart"/>
      <w:r>
        <w:t>Googlenet</w:t>
      </w:r>
      <w:proofErr w:type="spellEnd"/>
      <w:r>
        <w:t xml:space="preserve"> are used for this task. Dataset used for training are </w:t>
      </w:r>
      <w:proofErr w:type="spellStart"/>
      <w:r>
        <w:t>mnist</w:t>
      </w:r>
      <w:proofErr w:type="spellEnd"/>
      <w:r>
        <w:t xml:space="preserve"> and CIFAR. A training process is coded with KERAS and TENSORFLOW. In the competition held in 2014 in </w:t>
      </w:r>
      <w:r>
        <w:t xml:space="preserve">Image classification </w:t>
      </w:r>
      <w:proofErr w:type="gramStart"/>
      <w:r>
        <w:t>task[</w:t>
      </w:r>
      <w:proofErr w:type="gramEnd"/>
      <w:r>
        <w:t xml:space="preserve">2] Google net acquired first place and VGG acquired 2nd place. Google net achieved this by reducing computational time with high accuracy and VGG explored more in depth and got equally </w:t>
      </w:r>
      <w:r>
        <w:t>high accuracy but at the expense of more comp</w:t>
      </w:r>
      <w:r>
        <w:t xml:space="preserve">utational time. The computational time of VGG16 is less than VGG19 so this model is chosen for classification task in this paper. </w:t>
      </w:r>
    </w:p>
    <w:p w14:paraId="6C72295D" w14:textId="77777777" w:rsidR="00E66140" w:rsidRDefault="00940D4B">
      <w:pPr>
        <w:spacing w:after="42" w:line="259" w:lineRule="auto"/>
        <w:ind w:left="0" w:right="0" w:firstLine="0"/>
      </w:pPr>
      <w:r>
        <w:t xml:space="preserve"> </w:t>
      </w:r>
    </w:p>
    <w:p w14:paraId="72A9B4D7" w14:textId="77777777" w:rsidR="00E66140" w:rsidRDefault="00940D4B">
      <w:pPr>
        <w:pStyle w:val="Heading1"/>
        <w:ind w:left="-5"/>
      </w:pPr>
      <w:r>
        <w:t xml:space="preserve">2. Related Work  </w:t>
      </w:r>
    </w:p>
    <w:p w14:paraId="738B9736" w14:textId="77777777" w:rsidR="00E66140" w:rsidRDefault="00940D4B">
      <w:pPr>
        <w:spacing w:after="27" w:line="259" w:lineRule="auto"/>
        <w:ind w:left="0" w:right="0" w:firstLine="0"/>
      </w:pPr>
      <w:r>
        <w:rPr>
          <w:b/>
        </w:rPr>
        <w:t xml:space="preserve"> </w:t>
      </w:r>
    </w:p>
    <w:p w14:paraId="4D34DD3D" w14:textId="77777777" w:rsidR="00E66140" w:rsidRDefault="00940D4B">
      <w:pPr>
        <w:ind w:left="-5" w:right="120"/>
      </w:pPr>
      <w:r>
        <w:t>Convolutional Neural Networks have been applied to a variety of tasks with state-of-the-art performance</w:t>
      </w:r>
      <w:r>
        <w:t xml:space="preserve"> in several applications. The most used architecture follows that of (</w:t>
      </w:r>
      <w:proofErr w:type="spellStart"/>
      <w:r>
        <w:t>LeCun</w:t>
      </w:r>
      <w:proofErr w:type="spellEnd"/>
      <w:r>
        <w:t xml:space="preserve"> et al. </w:t>
      </w:r>
    </w:p>
    <w:p w14:paraId="00185949" w14:textId="77777777" w:rsidR="00E66140" w:rsidRDefault="00940D4B">
      <w:pPr>
        <w:ind w:left="-5" w:right="120"/>
      </w:pPr>
      <w:r>
        <w:t xml:space="preserve">1998)[4], where a CNN was first applied to recognize hand-written digits. </w:t>
      </w:r>
    </w:p>
    <w:p w14:paraId="4125FD1E" w14:textId="77777777" w:rsidR="00E66140" w:rsidRDefault="00940D4B">
      <w:pPr>
        <w:ind w:left="-5" w:right="120"/>
      </w:pPr>
      <w:r>
        <w:t>The network has been improving since its creation with the development of new layers [5][6] and t</w:t>
      </w:r>
      <w:r>
        <w:t>he addition of classic computer vision techniques. CNN is often used in the ImageNet Challenge with many different variations. In particular, an important role in the advance of deep visual recognition architectures has been played by the ImageNet Large-Sc</w:t>
      </w:r>
      <w:r>
        <w:t>ale Visual Recognition Challenge (ILSVRC</w:t>
      </w:r>
      <w:proofErr w:type="gramStart"/>
      <w:r>
        <w:t>)[</w:t>
      </w:r>
      <w:proofErr w:type="gramEnd"/>
      <w:r>
        <w:t xml:space="preserve">5], which has served as a testbed for a few generations of large-scale image classification systems, from high-dimensional shallow feature encodings[6] (the winner of ILSVRC-2011) to deep </w:t>
      </w:r>
      <w:proofErr w:type="spellStart"/>
      <w:r>
        <w:t>ConvNets</w:t>
      </w:r>
      <w:proofErr w:type="spellEnd"/>
      <w:r>
        <w:t>[7] (the winner of</w:t>
      </w:r>
      <w:r>
        <w:t xml:space="preserve"> ILSVRC-2012). </w:t>
      </w:r>
    </w:p>
    <w:p w14:paraId="696C3932" w14:textId="77777777" w:rsidR="00E66140" w:rsidRDefault="00940D4B">
      <w:pPr>
        <w:ind w:left="-5" w:right="120"/>
      </w:pPr>
      <w:r>
        <w:t xml:space="preserve">[8] used a series of fixed Gabor filters of different sizes to handle multiple scales. A similar </w:t>
      </w:r>
      <w:r>
        <w:t xml:space="preserve">strategy was used further. However, contrary to the fixed 2-layer deep model of [8], all filters in the Inception architecture are learned. Furthermore, Inception layers are repeated many times, leading to a 22-layer deep model in the case of the </w:t>
      </w:r>
      <w:proofErr w:type="spellStart"/>
      <w:r>
        <w:t>GoogLeNet</w:t>
      </w:r>
      <w:proofErr w:type="spellEnd"/>
      <w:r>
        <w:t xml:space="preserve"> model. The best-performing submissions to the ILSVRC2013 (</w:t>
      </w:r>
      <w:proofErr w:type="spellStart"/>
      <w:r>
        <w:t>Zeiler</w:t>
      </w:r>
      <w:proofErr w:type="spellEnd"/>
      <w:r>
        <w:t xml:space="preserve"> &amp; Fergus, 2013; </w:t>
      </w:r>
      <w:proofErr w:type="spellStart"/>
      <w:r>
        <w:t>Sermanet</w:t>
      </w:r>
      <w:proofErr w:type="spellEnd"/>
      <w:r>
        <w:t xml:space="preserve"> et al., 2014) </w:t>
      </w:r>
      <w:r>
        <w:lastRenderedPageBreak/>
        <w:t>utilised smaller receptive window size and smaller stride of the first convolutional layer. Another line of improvements dealt with training and testin</w:t>
      </w:r>
      <w:r>
        <w:t>g the networks densely over the whole image and over multiple scales (</w:t>
      </w:r>
      <w:proofErr w:type="spellStart"/>
      <w:r>
        <w:t>Sermanet</w:t>
      </w:r>
      <w:proofErr w:type="spellEnd"/>
      <w:r>
        <w:t xml:space="preserve"> et al., 2014; Howard, </w:t>
      </w:r>
      <w:proofErr w:type="gramStart"/>
      <w:r>
        <w:t>2014)[</w:t>
      </w:r>
      <w:proofErr w:type="gramEnd"/>
      <w:r>
        <w:t xml:space="preserve">1]  </w:t>
      </w:r>
    </w:p>
    <w:p w14:paraId="77DB1DB6" w14:textId="77777777" w:rsidR="00E66140" w:rsidRDefault="00940D4B">
      <w:pPr>
        <w:spacing w:line="259" w:lineRule="auto"/>
        <w:ind w:left="0" w:right="0" w:firstLine="0"/>
      </w:pPr>
      <w:r>
        <w:t xml:space="preserve"> </w:t>
      </w:r>
    </w:p>
    <w:p w14:paraId="2C0FB432" w14:textId="77777777" w:rsidR="00E66140" w:rsidRDefault="00940D4B">
      <w:pPr>
        <w:spacing w:after="42" w:line="259" w:lineRule="auto"/>
        <w:ind w:left="0" w:right="0" w:firstLine="0"/>
      </w:pPr>
      <w:r>
        <w:rPr>
          <w:b/>
        </w:rPr>
        <w:t xml:space="preserve"> </w:t>
      </w:r>
    </w:p>
    <w:p w14:paraId="7180BD59" w14:textId="77777777" w:rsidR="00E66140" w:rsidRDefault="00940D4B">
      <w:pPr>
        <w:pStyle w:val="Heading1"/>
        <w:ind w:left="-5"/>
      </w:pPr>
      <w:r>
        <w:t xml:space="preserve">3.Model Description  </w:t>
      </w:r>
    </w:p>
    <w:p w14:paraId="72ED01B4" w14:textId="77777777" w:rsidR="00E66140" w:rsidRDefault="00940D4B">
      <w:pPr>
        <w:ind w:left="-5" w:right="120"/>
      </w:pPr>
      <w:r>
        <w:t>In this paper, I use various deeper networks for evaluating the effectiveness of deeper CNN models for image classific</w:t>
      </w:r>
      <w:r>
        <w:t xml:space="preserve">ation on MNIST and CIFAR.  </w:t>
      </w:r>
    </w:p>
    <w:p w14:paraId="096758B2" w14:textId="77777777" w:rsidR="00E66140" w:rsidRDefault="00940D4B">
      <w:pPr>
        <w:spacing w:after="42" w:line="259" w:lineRule="auto"/>
        <w:ind w:left="0" w:right="0" w:firstLine="0"/>
      </w:pPr>
      <w:r>
        <w:t xml:space="preserve"> </w:t>
      </w:r>
    </w:p>
    <w:p w14:paraId="5CC25358" w14:textId="77777777" w:rsidR="00E66140" w:rsidRDefault="00940D4B">
      <w:pPr>
        <w:pStyle w:val="Heading2"/>
        <w:ind w:left="-5"/>
      </w:pPr>
      <w:r>
        <w:t xml:space="preserve">3.1 Model Architecture </w:t>
      </w:r>
    </w:p>
    <w:p w14:paraId="26043707" w14:textId="77777777" w:rsidR="00E66140" w:rsidRDefault="00940D4B">
      <w:pPr>
        <w:numPr>
          <w:ilvl w:val="0"/>
          <w:numId w:val="1"/>
        </w:numPr>
        <w:spacing w:after="27" w:line="259" w:lineRule="auto"/>
        <w:ind w:right="619" w:hanging="330"/>
      </w:pPr>
      <w:r>
        <w:rPr>
          <w:b/>
        </w:rPr>
        <w:t xml:space="preserve">VGG-16 </w:t>
      </w:r>
    </w:p>
    <w:p w14:paraId="0ABFDC24" w14:textId="77777777" w:rsidR="00E66140" w:rsidRDefault="00940D4B">
      <w:pPr>
        <w:ind w:left="-5" w:right="120"/>
      </w:pPr>
      <w:r>
        <w:t xml:space="preserve">During training, the input to </w:t>
      </w:r>
      <w:proofErr w:type="spellStart"/>
      <w:r>
        <w:t>ConvNets</w:t>
      </w:r>
      <w:proofErr w:type="spellEnd"/>
      <w:r>
        <w:t xml:space="preserve"> is a fixed-size 224 × 224 RGB image. The </w:t>
      </w:r>
      <w:proofErr w:type="spellStart"/>
      <w:r>
        <w:t>preprocessing</w:t>
      </w:r>
      <w:proofErr w:type="spellEnd"/>
      <w:r>
        <w:t xml:space="preserve"> is done by subtracting the mean RGB value, computed on the training set, from each pixel. The image </w:t>
      </w:r>
      <w:r>
        <w:t xml:space="preserve">is passed through a stack of </w:t>
      </w:r>
      <w:proofErr w:type="gramStart"/>
      <w:r>
        <w:t>convolutional  layers</w:t>
      </w:r>
      <w:proofErr w:type="gramEnd"/>
      <w:r>
        <w:t xml:space="preserve">, where we use filters with a very small receptive field: 3 × 3 (which is the smallest size to capture the notion of left/right, up/down, </w:t>
      </w:r>
      <w:proofErr w:type="spellStart"/>
      <w:r>
        <w:t>center</w:t>
      </w:r>
      <w:proofErr w:type="spellEnd"/>
      <w:r>
        <w:t xml:space="preserve">). In one of the configurations 1 × 1 convolution filters are </w:t>
      </w:r>
      <w:r>
        <w:t>utilized, which can be seen as a linear transformation of the input channels (followed by non-linearity). The convolution stride is fixed to 1 pixel; the spatial padding of conv. layer input is such that the spatial resolution is preserved after convolutio</w:t>
      </w:r>
      <w:r>
        <w:t xml:space="preserve">n, </w:t>
      </w:r>
      <w:proofErr w:type="gramStart"/>
      <w:r>
        <w:t>i.e.</w:t>
      </w:r>
      <w:proofErr w:type="gramEnd"/>
      <w:r>
        <w:t xml:space="preserve"> the padding is 1 pixel for 3 × 3 conv. layers. Spatial pooling is carried out by five max-pooling layers, which follow some of the conv. layers (not all the conv. layers are followed by max-pooling). Max-pooling is performed over a 2 × </w:t>
      </w:r>
      <w:proofErr w:type="gramStart"/>
      <w:r>
        <w:t>2 pixel</w:t>
      </w:r>
      <w:proofErr w:type="gramEnd"/>
      <w:r>
        <w:t xml:space="preserve"> wind</w:t>
      </w:r>
      <w:r>
        <w:t xml:space="preserve">ow, with stride 2. A stack of convolutional layers (which has a different depth in different </w:t>
      </w:r>
      <w:r>
        <w:t xml:space="preserve">architectures) is followed by three </w:t>
      </w:r>
      <w:proofErr w:type="gramStart"/>
      <w:r>
        <w:t>Fully-Connected</w:t>
      </w:r>
      <w:proofErr w:type="gramEnd"/>
      <w:r>
        <w:t xml:space="preserve"> (FC) layers: the first two have 4096 channels each, the third contains 10 channels as it contains 10 labels in </w:t>
      </w:r>
      <w:r>
        <w:t xml:space="preserve">both MNIST and CIFAR with </w:t>
      </w:r>
      <w:proofErr w:type="spellStart"/>
      <w:r>
        <w:t>softmax</w:t>
      </w:r>
      <w:proofErr w:type="spellEnd"/>
      <w:r>
        <w:t xml:space="preserve"> activation. The configuration of the fully connected layers is the same in all networks. All hidden layers are equipped with the rectification (ReLU (</w:t>
      </w:r>
      <w:proofErr w:type="spellStart"/>
      <w:r>
        <w:t>Krizhevsky</w:t>
      </w:r>
      <w:proofErr w:type="spellEnd"/>
      <w:r>
        <w:t xml:space="preserve"> et al., 2012)) non-linearity. Local Response Normalisation (L</w:t>
      </w:r>
      <w:r>
        <w:t>RN) (</w:t>
      </w:r>
      <w:proofErr w:type="spellStart"/>
      <w:r>
        <w:t>Krizhevsky</w:t>
      </w:r>
      <w:proofErr w:type="spellEnd"/>
      <w:r>
        <w:t xml:space="preserve"> et al., 2012), when included with VGG does not improve the performance on the </w:t>
      </w:r>
      <w:proofErr w:type="gramStart"/>
      <w:r>
        <w:t>dataset, but</w:t>
      </w:r>
      <w:proofErr w:type="gramEnd"/>
      <w:r>
        <w:t xml:space="preserve"> leads to increased memory consumption and computation time.  </w:t>
      </w:r>
    </w:p>
    <w:p w14:paraId="7D6D0753" w14:textId="77777777" w:rsidR="00E66140" w:rsidRDefault="00940D4B">
      <w:pPr>
        <w:spacing w:line="285" w:lineRule="auto"/>
        <w:ind w:left="0" w:right="2550" w:firstLine="30"/>
      </w:pPr>
      <w:r>
        <w:rPr>
          <w:noProof/>
        </w:rPr>
        <w:drawing>
          <wp:inline distT="0" distB="0" distL="0" distR="0" wp14:anchorId="5DCF7DB7" wp14:editId="48661216">
            <wp:extent cx="3318510" cy="63055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6"/>
                    <a:stretch>
                      <a:fillRect/>
                    </a:stretch>
                  </pic:blipFill>
                  <pic:spPr>
                    <a:xfrm>
                      <a:off x="0" y="0"/>
                      <a:ext cx="3318510" cy="630555"/>
                    </a:xfrm>
                    <a:prstGeom prst="rect">
                      <a:avLst/>
                    </a:prstGeom>
                  </pic:spPr>
                </pic:pic>
              </a:graphicData>
            </a:graphic>
          </wp:inline>
        </w:drawing>
      </w:r>
      <w:r>
        <w:t xml:space="preserve">  </w:t>
      </w:r>
    </w:p>
    <w:p w14:paraId="5ABEE879" w14:textId="77777777" w:rsidR="00E66140" w:rsidRDefault="00940D4B">
      <w:pPr>
        <w:numPr>
          <w:ilvl w:val="0"/>
          <w:numId w:val="1"/>
        </w:numPr>
        <w:spacing w:after="70" w:line="259" w:lineRule="auto"/>
        <w:ind w:right="619" w:hanging="330"/>
      </w:pPr>
      <w:proofErr w:type="spellStart"/>
      <w:r>
        <w:rPr>
          <w:b/>
        </w:rPr>
        <w:t>GoogLeNet</w:t>
      </w:r>
      <w:proofErr w:type="spellEnd"/>
      <w:r>
        <w:t xml:space="preserve">  </w:t>
      </w:r>
    </w:p>
    <w:p w14:paraId="68E94465" w14:textId="77777777" w:rsidR="00E66140" w:rsidRDefault="00940D4B">
      <w:pPr>
        <w:tabs>
          <w:tab w:val="center" w:pos="6684"/>
        </w:tabs>
        <w:spacing w:after="116"/>
        <w:ind w:left="-15" w:right="0" w:firstLine="0"/>
      </w:pPr>
      <w:r>
        <w:t xml:space="preserve">It consists of 22 layers. Mainly it contains repeated stack of </w:t>
      </w:r>
      <w:proofErr w:type="gramStart"/>
      <w:r>
        <w:t>Inceptio</w:t>
      </w:r>
      <w:r>
        <w:t>n</w:t>
      </w:r>
      <w:r>
        <w:rPr>
          <w:rFonts w:ascii="Calibri" w:eastAsia="Calibri" w:hAnsi="Calibri" w:cs="Calibri"/>
        </w:rPr>
        <w:t>​</w:t>
      </w:r>
      <w:proofErr w:type="gramEnd"/>
      <w:r>
        <w:rPr>
          <w:rFonts w:ascii="Calibri" w:eastAsia="Calibri" w:hAnsi="Calibri" w:cs="Calibri"/>
        </w:rPr>
        <w:tab/>
      </w:r>
      <w:r>
        <w:t xml:space="preserve"> </w:t>
      </w:r>
    </w:p>
    <w:p w14:paraId="57F1B9BF" w14:textId="77777777" w:rsidR="00E66140" w:rsidRDefault="00940D4B">
      <w:pPr>
        <w:ind w:left="-5" w:right="120"/>
      </w:pPr>
      <w:proofErr w:type="spellStart"/>
      <w:r>
        <w:t>GoogLeNet</w:t>
      </w:r>
      <w:proofErr w:type="spellEnd"/>
      <w:r>
        <w:t xml:space="preserve"> architecture is also known as Inception Module. It goes deeper in parallel paths with different receptive field </w:t>
      </w:r>
      <w:proofErr w:type="spellStart"/>
      <w:proofErr w:type="gramStart"/>
      <w:r>
        <w:t>sizes.This</w:t>
      </w:r>
      <w:proofErr w:type="spellEnd"/>
      <w:proofErr w:type="gramEnd"/>
      <w:r>
        <w:t xml:space="preserve"> architecture consists of 22 layer in deep. It reduces the number of parameters from 60 million (</w:t>
      </w:r>
      <w:proofErr w:type="spellStart"/>
      <w:r>
        <w:t>AlexNet</w:t>
      </w:r>
      <w:proofErr w:type="spellEnd"/>
      <w:r>
        <w:t xml:space="preserve">) to 4 </w:t>
      </w:r>
      <w:proofErr w:type="spellStart"/>
      <w:proofErr w:type="gramStart"/>
      <w:r>
        <w:t>million.</w:t>
      </w:r>
      <w:r>
        <w:t>Hence</w:t>
      </w:r>
      <w:proofErr w:type="spellEnd"/>
      <w:proofErr w:type="gramEnd"/>
      <w:r>
        <w:t xml:space="preserve"> it has high computational speed, lower memory use and lower power use too.  </w:t>
      </w:r>
    </w:p>
    <w:p w14:paraId="6F6FB32B" w14:textId="77777777" w:rsidR="00E66140" w:rsidRDefault="00940D4B">
      <w:pPr>
        <w:spacing w:after="160"/>
        <w:ind w:left="-5" w:right="120"/>
      </w:pPr>
      <w:r>
        <w:t>Adding more layers increases the number of parameters and it is likely that the network overfits. There will be more computation, because a linear increase in filters results in a quadratic increase in computation. So, the use of the inception module and G</w:t>
      </w:r>
      <w:r>
        <w:t xml:space="preserve">AP is done. The fully connected layer at the end of the network is replaced with a GAP layer because fully connected layers are generally prone to </w:t>
      </w:r>
      <w:r>
        <w:lastRenderedPageBreak/>
        <w:t xml:space="preserve">overfitting. GAP has no parameters to learn or optimize.  </w:t>
      </w:r>
    </w:p>
    <w:p w14:paraId="2B397035" w14:textId="77777777" w:rsidR="00E66140" w:rsidRDefault="00940D4B">
      <w:pPr>
        <w:spacing w:after="140" w:line="259" w:lineRule="auto"/>
        <w:ind w:left="30" w:right="0" w:firstLine="0"/>
      </w:pPr>
      <w:r>
        <w:rPr>
          <w:noProof/>
        </w:rPr>
        <w:drawing>
          <wp:inline distT="0" distB="0" distL="0" distR="0" wp14:anchorId="0D3F6F3E" wp14:editId="559B42E9">
            <wp:extent cx="5943600" cy="222885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7"/>
                    <a:stretch>
                      <a:fillRect/>
                    </a:stretch>
                  </pic:blipFill>
                  <pic:spPr>
                    <a:xfrm>
                      <a:off x="0" y="0"/>
                      <a:ext cx="5943600" cy="2228850"/>
                    </a:xfrm>
                    <a:prstGeom prst="rect">
                      <a:avLst/>
                    </a:prstGeom>
                  </pic:spPr>
                </pic:pic>
              </a:graphicData>
            </a:graphic>
          </wp:inline>
        </w:drawing>
      </w:r>
    </w:p>
    <w:p w14:paraId="55927732" w14:textId="77777777" w:rsidR="00E66140" w:rsidRDefault="00940D4B">
      <w:pPr>
        <w:spacing w:after="27" w:line="259" w:lineRule="auto"/>
        <w:ind w:left="-5" w:right="619"/>
      </w:pPr>
      <w:r>
        <w:rPr>
          <w:b/>
        </w:rPr>
        <w:t xml:space="preserve">3.2 Training of VGG: </w:t>
      </w:r>
    </w:p>
    <w:p w14:paraId="6EF3A01D" w14:textId="77777777" w:rsidR="00E66140" w:rsidRDefault="00940D4B">
      <w:pPr>
        <w:ind w:left="-5" w:right="120"/>
      </w:pPr>
      <w:r>
        <w:t xml:space="preserve">VGG: </w:t>
      </w:r>
    </w:p>
    <w:p w14:paraId="13526868" w14:textId="77777777" w:rsidR="00E66140" w:rsidRDefault="00940D4B">
      <w:pPr>
        <w:ind w:left="-5" w:right="120"/>
      </w:pPr>
      <w:r>
        <w:t>The input dataset gi</w:t>
      </w:r>
      <w:r>
        <w:t xml:space="preserve">ven to the model is MNIST and CIFAR. MNIST dataset is of </w:t>
      </w:r>
      <w:proofErr w:type="gramStart"/>
      <w:r>
        <w:t>size</w:t>
      </w:r>
      <w:proofErr w:type="gramEnd"/>
      <w:r>
        <w:t xml:space="preserve"> </w:t>
      </w:r>
    </w:p>
    <w:p w14:paraId="5B7C1899" w14:textId="77777777" w:rsidR="00E66140" w:rsidRDefault="00940D4B">
      <w:pPr>
        <w:ind w:left="-5" w:right="120"/>
      </w:pPr>
      <w:r>
        <w:t>28X</w:t>
      </w:r>
      <w:proofErr w:type="gramStart"/>
      <w:r>
        <w:t>28,which</w:t>
      </w:r>
      <w:proofErr w:type="gramEnd"/>
      <w:r>
        <w:t xml:space="preserve"> is resized to 224X224.For CIFAR dataset the its size 32X32 is resized to 224 X224.The </w:t>
      </w:r>
      <w:proofErr w:type="spellStart"/>
      <w:r>
        <w:t>ConvNet</w:t>
      </w:r>
      <w:proofErr w:type="spellEnd"/>
      <w:r>
        <w:t xml:space="preserve"> training procedure generally follows </w:t>
      </w:r>
      <w:proofErr w:type="spellStart"/>
      <w:r>
        <w:t>Krizhevsky</w:t>
      </w:r>
      <w:proofErr w:type="spellEnd"/>
      <w:r>
        <w:t xml:space="preserve"> et al. (2012). Namely, the training is </w:t>
      </w:r>
      <w:r>
        <w:t>carried out by optimising the multinomial logistic regression objective using mini-batch gradient descent (based on back-propagation (</w:t>
      </w:r>
      <w:proofErr w:type="spellStart"/>
      <w:r>
        <w:t>LeCun</w:t>
      </w:r>
      <w:proofErr w:type="spellEnd"/>
      <w:r>
        <w:t xml:space="preserve"> et al., 1989)) with momentum. The batch size was set to 32, momentum to 0.9. The training was regularised by weight </w:t>
      </w:r>
      <w:r>
        <w:t xml:space="preserve">decay and dropout regularisation for the first two </w:t>
      </w:r>
      <w:proofErr w:type="gramStart"/>
      <w:r>
        <w:t>fully-connected</w:t>
      </w:r>
      <w:proofErr w:type="gramEnd"/>
      <w:r>
        <w:t xml:space="preserve"> layers (dropout ratio set to 0.5). The learning rate is set to 10−</w:t>
      </w:r>
      <w:proofErr w:type="gramStart"/>
      <w:r>
        <w:t>2 ,</w:t>
      </w:r>
      <w:proofErr w:type="gramEnd"/>
      <w:r>
        <w:t xml:space="preserve"> and the learning was stopped after 40epochs. We conjecture that </w:t>
      </w:r>
      <w:proofErr w:type="gramStart"/>
      <w:r>
        <w:t>in spite of</w:t>
      </w:r>
      <w:proofErr w:type="gramEnd"/>
      <w:r>
        <w:t xml:space="preserve"> the larger number of parameters and the gre</w:t>
      </w:r>
      <w:r>
        <w:t>ater depth of our nets compared to (</w:t>
      </w:r>
      <w:proofErr w:type="spellStart"/>
      <w:r>
        <w:t>Krizhevsky</w:t>
      </w:r>
      <w:proofErr w:type="spellEnd"/>
      <w:r>
        <w:t xml:space="preserve"> et al., 2012), the nets required less epochs to converge due to (a) implicit regularisation imposed by </w:t>
      </w:r>
      <w:r>
        <w:t xml:space="preserve">greater depth and smaller conv. filter sizes; (b) pre-initialisation of certain layers.  </w:t>
      </w:r>
    </w:p>
    <w:p w14:paraId="42C895FA" w14:textId="77777777" w:rsidR="00E66140" w:rsidRDefault="00940D4B">
      <w:pPr>
        <w:ind w:left="-5" w:right="120"/>
      </w:pPr>
      <w:r>
        <w:t xml:space="preserve">To obtain the </w:t>
      </w:r>
      <w:proofErr w:type="gramStart"/>
      <w:r>
        <w:t>fi</w:t>
      </w:r>
      <w:r>
        <w:t>xed-size</w:t>
      </w:r>
      <w:proofErr w:type="gramEnd"/>
      <w:r>
        <w:t xml:space="preserve"> 224×224 </w:t>
      </w:r>
      <w:proofErr w:type="spellStart"/>
      <w:r>
        <w:t>ConvNet</w:t>
      </w:r>
      <w:proofErr w:type="spellEnd"/>
      <w:r>
        <w:t xml:space="preserve"> input images, they were randomly cropped from rescaled training images (one crop per image per SGD iteration). To further augment the training set, the crops underwent random horizontal flipping and random RGB colour shift (</w:t>
      </w:r>
      <w:proofErr w:type="spellStart"/>
      <w:r>
        <w:t>Krizhev</w:t>
      </w:r>
      <w:r>
        <w:t>sky</w:t>
      </w:r>
      <w:proofErr w:type="spellEnd"/>
      <w:r>
        <w:t xml:space="preserve"> et al., 2012).  </w:t>
      </w:r>
    </w:p>
    <w:p w14:paraId="242E5CFB" w14:textId="77777777" w:rsidR="00E66140" w:rsidRDefault="00940D4B">
      <w:pPr>
        <w:ind w:left="-5" w:right="1270"/>
      </w:pPr>
      <w:r>
        <w:t xml:space="preserve">Following are the plots for accuracy and loss during training and testing </w:t>
      </w:r>
      <w:proofErr w:type="gramStart"/>
      <w:r>
        <w:t>process  For</w:t>
      </w:r>
      <w:proofErr w:type="gramEnd"/>
      <w:r>
        <w:t xml:space="preserve"> MNIST: </w:t>
      </w:r>
    </w:p>
    <w:p w14:paraId="21B1D5C3" w14:textId="77777777" w:rsidR="00E66140" w:rsidRDefault="00940D4B">
      <w:pPr>
        <w:spacing w:line="285" w:lineRule="auto"/>
        <w:ind w:left="0" w:right="390" w:firstLine="30"/>
      </w:pPr>
      <w:r>
        <w:rPr>
          <w:rFonts w:ascii="Calibri" w:eastAsia="Calibri" w:hAnsi="Calibri" w:cs="Calibri"/>
          <w:noProof/>
        </w:rPr>
        <mc:AlternateContent>
          <mc:Choice Requires="wpg">
            <w:drawing>
              <wp:inline distT="0" distB="0" distL="0" distR="0" wp14:anchorId="4062D6FC" wp14:editId="2ADE626E">
                <wp:extent cx="5695950" cy="1371600"/>
                <wp:effectExtent l="0" t="0" r="0" b="0"/>
                <wp:docPr id="7863" name="Group 7863"/>
                <wp:cNvGraphicFramePr/>
                <a:graphic xmlns:a="http://schemas.openxmlformats.org/drawingml/2006/main">
                  <a:graphicData uri="http://schemas.microsoft.com/office/word/2010/wordprocessingGroup">
                    <wpg:wgp>
                      <wpg:cNvGrpSpPr/>
                      <wpg:grpSpPr>
                        <a:xfrm>
                          <a:off x="0" y="0"/>
                          <a:ext cx="5695950" cy="1371600"/>
                          <a:chOff x="0" y="0"/>
                          <a:chExt cx="5695950" cy="1371600"/>
                        </a:xfrm>
                      </wpg:grpSpPr>
                      <pic:pic xmlns:pic="http://schemas.openxmlformats.org/drawingml/2006/picture">
                        <pic:nvPicPr>
                          <pic:cNvPr id="267" name="Picture 267"/>
                          <pic:cNvPicPr/>
                        </pic:nvPicPr>
                        <pic:blipFill>
                          <a:blip r:embed="rId8"/>
                          <a:stretch>
                            <a:fillRect/>
                          </a:stretch>
                        </pic:blipFill>
                        <pic:spPr>
                          <a:xfrm>
                            <a:off x="0" y="0"/>
                            <a:ext cx="2733675" cy="1371600"/>
                          </a:xfrm>
                          <a:prstGeom prst="rect">
                            <a:avLst/>
                          </a:prstGeom>
                        </pic:spPr>
                      </pic:pic>
                      <pic:pic xmlns:pic="http://schemas.openxmlformats.org/drawingml/2006/picture">
                        <pic:nvPicPr>
                          <pic:cNvPr id="269" name="Picture 269"/>
                          <pic:cNvPicPr/>
                        </pic:nvPicPr>
                        <pic:blipFill>
                          <a:blip r:embed="rId9"/>
                          <a:stretch>
                            <a:fillRect/>
                          </a:stretch>
                        </pic:blipFill>
                        <pic:spPr>
                          <a:xfrm>
                            <a:off x="2771775" y="57150"/>
                            <a:ext cx="2924175" cy="1314450"/>
                          </a:xfrm>
                          <a:prstGeom prst="rect">
                            <a:avLst/>
                          </a:prstGeom>
                        </pic:spPr>
                      </pic:pic>
                    </wpg:wgp>
                  </a:graphicData>
                </a:graphic>
              </wp:inline>
            </w:drawing>
          </mc:Choice>
          <mc:Fallback xmlns:a="http://schemas.openxmlformats.org/drawingml/2006/main">
            <w:pict>
              <v:group id="Group 7863" style="width:448.5pt;height:108pt;mso-position-horizontal-relative:char;mso-position-vertical-relative:line" coordsize="56959,13716">
                <v:shape id="Picture 267" style="position:absolute;width:27336;height:13716;left:0;top:0;" filled="f">
                  <v:imagedata r:id="rId10"/>
                </v:shape>
                <v:shape id="Picture 269" style="position:absolute;width:29241;height:13144;left:27717;top:571;" filled="f">
                  <v:imagedata r:id="rId11"/>
                </v:shape>
              </v:group>
            </w:pict>
          </mc:Fallback>
        </mc:AlternateContent>
      </w:r>
      <w:r>
        <w:t xml:space="preserve">  </w:t>
      </w:r>
    </w:p>
    <w:p w14:paraId="3E6265BE" w14:textId="77777777" w:rsidR="00E66140" w:rsidRDefault="00940D4B">
      <w:pPr>
        <w:spacing w:after="27" w:line="259" w:lineRule="auto"/>
        <w:ind w:left="0" w:right="0" w:firstLine="0"/>
      </w:pPr>
      <w:r>
        <w:t xml:space="preserve"> </w:t>
      </w:r>
    </w:p>
    <w:p w14:paraId="5FE603F0" w14:textId="77777777" w:rsidR="00E66140" w:rsidRDefault="00940D4B">
      <w:pPr>
        <w:spacing w:after="27" w:line="259" w:lineRule="auto"/>
        <w:ind w:left="0" w:right="0" w:firstLine="0"/>
      </w:pPr>
      <w:r>
        <w:t xml:space="preserve"> </w:t>
      </w:r>
    </w:p>
    <w:p w14:paraId="1631E6D5" w14:textId="77777777" w:rsidR="00E66140" w:rsidRDefault="00940D4B">
      <w:pPr>
        <w:spacing w:after="27" w:line="259" w:lineRule="auto"/>
        <w:ind w:left="0" w:right="0" w:firstLine="0"/>
      </w:pPr>
      <w:r>
        <w:t xml:space="preserve"> </w:t>
      </w:r>
    </w:p>
    <w:p w14:paraId="13712849" w14:textId="77777777" w:rsidR="00E66140" w:rsidRDefault="00940D4B">
      <w:pPr>
        <w:ind w:left="-5" w:right="120"/>
      </w:pPr>
      <w:r>
        <w:t xml:space="preserve">For CIFAR-10: </w:t>
      </w:r>
    </w:p>
    <w:p w14:paraId="7723471E" w14:textId="77777777" w:rsidR="00E66140" w:rsidRDefault="00940D4B">
      <w:pPr>
        <w:spacing w:line="285" w:lineRule="auto"/>
        <w:ind w:left="0" w:right="660" w:firstLine="30"/>
      </w:pPr>
      <w:r>
        <w:rPr>
          <w:rFonts w:ascii="Calibri" w:eastAsia="Calibri" w:hAnsi="Calibri" w:cs="Calibri"/>
          <w:noProof/>
        </w:rPr>
        <mc:AlternateContent>
          <mc:Choice Requires="wpg">
            <w:drawing>
              <wp:inline distT="0" distB="0" distL="0" distR="0" wp14:anchorId="3072EA7B" wp14:editId="439A4654">
                <wp:extent cx="5524500" cy="1514475"/>
                <wp:effectExtent l="0" t="0" r="0" b="0"/>
                <wp:docPr id="7799" name="Group 7799"/>
                <wp:cNvGraphicFramePr/>
                <a:graphic xmlns:a="http://schemas.openxmlformats.org/drawingml/2006/main">
                  <a:graphicData uri="http://schemas.microsoft.com/office/word/2010/wordprocessingGroup">
                    <wpg:wgp>
                      <wpg:cNvGrpSpPr/>
                      <wpg:grpSpPr>
                        <a:xfrm>
                          <a:off x="0" y="0"/>
                          <a:ext cx="5524500" cy="1514475"/>
                          <a:chOff x="0" y="0"/>
                          <a:chExt cx="5524500" cy="1514475"/>
                        </a:xfrm>
                      </wpg:grpSpPr>
                      <pic:pic xmlns:pic="http://schemas.openxmlformats.org/drawingml/2006/picture">
                        <pic:nvPicPr>
                          <pic:cNvPr id="296" name="Picture 296"/>
                          <pic:cNvPicPr/>
                        </pic:nvPicPr>
                        <pic:blipFill>
                          <a:blip r:embed="rId12"/>
                          <a:stretch>
                            <a:fillRect/>
                          </a:stretch>
                        </pic:blipFill>
                        <pic:spPr>
                          <a:xfrm>
                            <a:off x="0" y="66675"/>
                            <a:ext cx="2676525" cy="1447800"/>
                          </a:xfrm>
                          <a:prstGeom prst="rect">
                            <a:avLst/>
                          </a:prstGeom>
                        </pic:spPr>
                      </pic:pic>
                      <pic:pic xmlns:pic="http://schemas.openxmlformats.org/drawingml/2006/picture">
                        <pic:nvPicPr>
                          <pic:cNvPr id="298" name="Picture 298"/>
                          <pic:cNvPicPr/>
                        </pic:nvPicPr>
                        <pic:blipFill>
                          <a:blip r:embed="rId13"/>
                          <a:stretch>
                            <a:fillRect/>
                          </a:stretch>
                        </pic:blipFill>
                        <pic:spPr>
                          <a:xfrm>
                            <a:off x="2714625" y="0"/>
                            <a:ext cx="2809875" cy="1514475"/>
                          </a:xfrm>
                          <a:prstGeom prst="rect">
                            <a:avLst/>
                          </a:prstGeom>
                        </pic:spPr>
                      </pic:pic>
                    </wpg:wgp>
                  </a:graphicData>
                </a:graphic>
              </wp:inline>
            </w:drawing>
          </mc:Choice>
          <mc:Fallback xmlns:a="http://schemas.openxmlformats.org/drawingml/2006/main">
            <w:pict>
              <v:group id="Group 7799" style="width:435pt;height:119.25pt;mso-position-horizontal-relative:char;mso-position-vertical-relative:line" coordsize="55245,15144">
                <v:shape id="Picture 296" style="position:absolute;width:26765;height:14478;left:0;top:666;" filled="f">
                  <v:imagedata r:id="rId14"/>
                </v:shape>
                <v:shape id="Picture 298" style="position:absolute;width:28098;height:15144;left:27146;top:0;" filled="f">
                  <v:imagedata r:id="rId15"/>
                </v:shape>
              </v:group>
            </w:pict>
          </mc:Fallback>
        </mc:AlternateContent>
      </w:r>
      <w:r>
        <w:t xml:space="preserve">  </w:t>
      </w:r>
    </w:p>
    <w:p w14:paraId="1F6C387F" w14:textId="77777777" w:rsidR="00E66140" w:rsidRDefault="00940D4B">
      <w:pPr>
        <w:spacing w:after="27" w:line="259" w:lineRule="auto"/>
        <w:ind w:left="-5" w:right="619"/>
      </w:pPr>
      <w:proofErr w:type="gramStart"/>
      <w:r>
        <w:rPr>
          <w:b/>
        </w:rPr>
        <w:t>3.3  Training</w:t>
      </w:r>
      <w:proofErr w:type="gramEnd"/>
      <w:r>
        <w:rPr>
          <w:b/>
        </w:rPr>
        <w:t xml:space="preserve"> of Google net: </w:t>
      </w:r>
    </w:p>
    <w:p w14:paraId="15C01783" w14:textId="77777777" w:rsidR="00E66140" w:rsidRDefault="00940D4B">
      <w:pPr>
        <w:ind w:left="-5" w:right="120"/>
      </w:pPr>
      <w:r>
        <w:t xml:space="preserve">The model was trained on the </w:t>
      </w:r>
      <w:proofErr w:type="gramStart"/>
      <w:r>
        <w:t>MNIST( 70000</w:t>
      </w:r>
      <w:proofErr w:type="gramEnd"/>
      <w:r>
        <w:t xml:space="preserve"> images, spread over 10 different classes)  and CIFAR 10 training set (60000images, spread over 10 different classes) . Each RGB image was </w:t>
      </w:r>
      <w:proofErr w:type="spellStart"/>
      <w:r>
        <w:t>preprocessed</w:t>
      </w:r>
      <w:proofErr w:type="spellEnd"/>
      <w:r>
        <w:t xml:space="preserve"> by resizing the smallest dimension to 256, cropping the </w:t>
      </w:r>
      <w:proofErr w:type="spellStart"/>
      <w:r>
        <w:t>center</w:t>
      </w:r>
      <w:proofErr w:type="spellEnd"/>
      <w:r>
        <w:t xml:space="preserve"> </w:t>
      </w:r>
      <w:r>
        <w:t xml:space="preserve">256x256 region, subtracting the per-pixel </w:t>
      </w:r>
      <w:r>
        <w:lastRenderedPageBreak/>
        <w:t xml:space="preserve">mean (across all images) and then using 10 different sub-crops of size 224x224 (corners + </w:t>
      </w:r>
      <w:proofErr w:type="spellStart"/>
      <w:r>
        <w:t>center</w:t>
      </w:r>
      <w:proofErr w:type="spellEnd"/>
      <w:r>
        <w:t xml:space="preserve"> with(out) horizontal flips). Stochastic gradient descent with a mini-batch size of 32 was used to update the paramete</w:t>
      </w:r>
      <w:r>
        <w:t>rs, starting with a learning rate of 10−2, in conjunction with a momentum term of 0.</w:t>
      </w:r>
      <w:proofErr w:type="gramStart"/>
      <w:r>
        <w:t>9.The</w:t>
      </w:r>
      <w:proofErr w:type="gramEnd"/>
      <w:r>
        <w:t xml:space="preserve"> learning rate is set to 10−3 for CIFAR and 10-2 for MNIST, and the learning was stopped after 40epochs.Computational time for google net was much lesser than that of </w:t>
      </w:r>
      <w:r>
        <w:t xml:space="preserve"> VGG model </w:t>
      </w:r>
    </w:p>
    <w:p w14:paraId="0552B8FC" w14:textId="77777777" w:rsidR="00E66140" w:rsidRDefault="00940D4B">
      <w:pPr>
        <w:ind w:left="-5" w:right="1208"/>
      </w:pPr>
      <w:r>
        <w:t xml:space="preserve"> Following are the plots for accuracy and loss during training and testing </w:t>
      </w:r>
      <w:proofErr w:type="gramStart"/>
      <w:r>
        <w:t>process  For</w:t>
      </w:r>
      <w:proofErr w:type="gramEnd"/>
      <w:r>
        <w:t xml:space="preserve"> MNIST:  </w:t>
      </w:r>
    </w:p>
    <w:p w14:paraId="518F5E75" w14:textId="77777777" w:rsidR="00E66140" w:rsidRDefault="00940D4B">
      <w:pPr>
        <w:spacing w:line="285" w:lineRule="auto"/>
        <w:ind w:left="0" w:right="180" w:firstLine="30"/>
      </w:pPr>
      <w:r>
        <w:rPr>
          <w:rFonts w:ascii="Calibri" w:eastAsia="Calibri" w:hAnsi="Calibri" w:cs="Calibri"/>
          <w:noProof/>
        </w:rPr>
        <mc:AlternateContent>
          <mc:Choice Requires="wpg">
            <w:drawing>
              <wp:inline distT="0" distB="0" distL="0" distR="0" wp14:anchorId="1088CF99" wp14:editId="6B90D435">
                <wp:extent cx="5829300" cy="1362075"/>
                <wp:effectExtent l="0" t="0" r="0" b="0"/>
                <wp:docPr id="7800" name="Group 7800"/>
                <wp:cNvGraphicFramePr/>
                <a:graphic xmlns:a="http://schemas.openxmlformats.org/drawingml/2006/main">
                  <a:graphicData uri="http://schemas.microsoft.com/office/word/2010/wordprocessingGroup">
                    <wpg:wgp>
                      <wpg:cNvGrpSpPr/>
                      <wpg:grpSpPr>
                        <a:xfrm>
                          <a:off x="0" y="0"/>
                          <a:ext cx="5829300" cy="1362075"/>
                          <a:chOff x="0" y="0"/>
                          <a:chExt cx="5829300" cy="1362075"/>
                        </a:xfrm>
                      </wpg:grpSpPr>
                      <pic:pic xmlns:pic="http://schemas.openxmlformats.org/drawingml/2006/picture">
                        <pic:nvPicPr>
                          <pic:cNvPr id="328" name="Picture 328"/>
                          <pic:cNvPicPr/>
                        </pic:nvPicPr>
                        <pic:blipFill>
                          <a:blip r:embed="rId8"/>
                          <a:stretch>
                            <a:fillRect/>
                          </a:stretch>
                        </pic:blipFill>
                        <pic:spPr>
                          <a:xfrm>
                            <a:off x="0" y="85725"/>
                            <a:ext cx="2914650" cy="1276350"/>
                          </a:xfrm>
                          <a:prstGeom prst="rect">
                            <a:avLst/>
                          </a:prstGeom>
                        </pic:spPr>
                      </pic:pic>
                      <pic:pic xmlns:pic="http://schemas.openxmlformats.org/drawingml/2006/picture">
                        <pic:nvPicPr>
                          <pic:cNvPr id="330" name="Picture 330"/>
                          <pic:cNvPicPr/>
                        </pic:nvPicPr>
                        <pic:blipFill>
                          <a:blip r:embed="rId9"/>
                          <a:stretch>
                            <a:fillRect/>
                          </a:stretch>
                        </pic:blipFill>
                        <pic:spPr>
                          <a:xfrm>
                            <a:off x="2952750" y="0"/>
                            <a:ext cx="2876550" cy="1362075"/>
                          </a:xfrm>
                          <a:prstGeom prst="rect">
                            <a:avLst/>
                          </a:prstGeom>
                        </pic:spPr>
                      </pic:pic>
                    </wpg:wgp>
                  </a:graphicData>
                </a:graphic>
              </wp:inline>
            </w:drawing>
          </mc:Choice>
          <mc:Fallback xmlns:a="http://schemas.openxmlformats.org/drawingml/2006/main">
            <w:pict>
              <v:group id="Group 7800" style="width:459pt;height:107.25pt;mso-position-horizontal-relative:char;mso-position-vertical-relative:line" coordsize="58293,13620">
                <v:shape id="Picture 328" style="position:absolute;width:29146;height:12763;left:0;top:857;" filled="f">
                  <v:imagedata r:id="rId10"/>
                </v:shape>
                <v:shape id="Picture 330" style="position:absolute;width:28765;height:13620;left:29527;top:0;" filled="f">
                  <v:imagedata r:id="rId11"/>
                </v:shape>
              </v:group>
            </w:pict>
          </mc:Fallback>
        </mc:AlternateContent>
      </w:r>
      <w:r>
        <w:t xml:space="preserve">  </w:t>
      </w:r>
    </w:p>
    <w:p w14:paraId="04279037" w14:textId="77777777" w:rsidR="00E66140" w:rsidRDefault="00940D4B">
      <w:pPr>
        <w:ind w:left="-5" w:right="120"/>
      </w:pPr>
      <w:r>
        <w:t xml:space="preserve">For CIFAR-10: Train and </w:t>
      </w:r>
      <w:proofErr w:type="gramStart"/>
      <w:r>
        <w:t>validation(</w:t>
      </w:r>
      <w:proofErr w:type="gramEnd"/>
      <w:r>
        <w:t xml:space="preserve">Test) Plots: </w:t>
      </w:r>
    </w:p>
    <w:p w14:paraId="7CD43C0F" w14:textId="77777777" w:rsidR="00E66140" w:rsidRDefault="00940D4B">
      <w:pPr>
        <w:spacing w:line="259" w:lineRule="auto"/>
        <w:ind w:left="0" w:right="345" w:firstLine="0"/>
        <w:jc w:val="right"/>
      </w:pPr>
      <w:r>
        <w:rPr>
          <w:rFonts w:ascii="Calibri" w:eastAsia="Calibri" w:hAnsi="Calibri" w:cs="Calibri"/>
          <w:noProof/>
        </w:rPr>
        <mc:AlternateContent>
          <mc:Choice Requires="wpg">
            <w:drawing>
              <wp:inline distT="0" distB="0" distL="0" distR="0" wp14:anchorId="2E29D4DD" wp14:editId="15D7F36F">
                <wp:extent cx="5724525" cy="1362075"/>
                <wp:effectExtent l="0" t="0" r="0" b="0"/>
                <wp:docPr id="7801" name="Group 7801"/>
                <wp:cNvGraphicFramePr/>
                <a:graphic xmlns:a="http://schemas.openxmlformats.org/drawingml/2006/main">
                  <a:graphicData uri="http://schemas.microsoft.com/office/word/2010/wordprocessingGroup">
                    <wpg:wgp>
                      <wpg:cNvGrpSpPr/>
                      <wpg:grpSpPr>
                        <a:xfrm>
                          <a:off x="0" y="0"/>
                          <a:ext cx="5724525" cy="1362075"/>
                          <a:chOff x="0" y="0"/>
                          <a:chExt cx="5724525" cy="1362075"/>
                        </a:xfrm>
                      </wpg:grpSpPr>
                      <pic:pic xmlns:pic="http://schemas.openxmlformats.org/drawingml/2006/picture">
                        <pic:nvPicPr>
                          <pic:cNvPr id="336" name="Picture 336"/>
                          <pic:cNvPicPr/>
                        </pic:nvPicPr>
                        <pic:blipFill>
                          <a:blip r:embed="rId16"/>
                          <a:stretch>
                            <a:fillRect/>
                          </a:stretch>
                        </pic:blipFill>
                        <pic:spPr>
                          <a:xfrm>
                            <a:off x="0" y="0"/>
                            <a:ext cx="2857500" cy="1362075"/>
                          </a:xfrm>
                          <a:prstGeom prst="rect">
                            <a:avLst/>
                          </a:prstGeom>
                        </pic:spPr>
                      </pic:pic>
                      <pic:pic xmlns:pic="http://schemas.openxmlformats.org/drawingml/2006/picture">
                        <pic:nvPicPr>
                          <pic:cNvPr id="338" name="Picture 338"/>
                          <pic:cNvPicPr/>
                        </pic:nvPicPr>
                        <pic:blipFill>
                          <a:blip r:embed="rId17"/>
                          <a:stretch>
                            <a:fillRect/>
                          </a:stretch>
                        </pic:blipFill>
                        <pic:spPr>
                          <a:xfrm>
                            <a:off x="2895600" y="9525"/>
                            <a:ext cx="2828925" cy="1352550"/>
                          </a:xfrm>
                          <a:prstGeom prst="rect">
                            <a:avLst/>
                          </a:prstGeom>
                        </pic:spPr>
                      </pic:pic>
                    </wpg:wgp>
                  </a:graphicData>
                </a:graphic>
              </wp:inline>
            </w:drawing>
          </mc:Choice>
          <mc:Fallback xmlns:a="http://schemas.openxmlformats.org/drawingml/2006/main">
            <w:pict>
              <v:group id="Group 7801" style="width:450.75pt;height:107.25pt;mso-position-horizontal-relative:char;mso-position-vertical-relative:line" coordsize="57245,13620">
                <v:shape id="Picture 336" style="position:absolute;width:28575;height:13620;left:0;top:0;" filled="f">
                  <v:imagedata r:id="rId18"/>
                </v:shape>
                <v:shape id="Picture 338" style="position:absolute;width:28289;height:13525;left:28956;top:95;" filled="f">
                  <v:imagedata r:id="rId19"/>
                </v:shape>
              </v:group>
            </w:pict>
          </mc:Fallback>
        </mc:AlternateContent>
      </w:r>
      <w:r>
        <w:t xml:space="preserve"> </w:t>
      </w:r>
    </w:p>
    <w:p w14:paraId="7511007C" w14:textId="77777777" w:rsidR="00E66140" w:rsidRDefault="00940D4B">
      <w:pPr>
        <w:spacing w:after="27" w:line="259" w:lineRule="auto"/>
        <w:ind w:left="0" w:right="0" w:firstLine="0"/>
      </w:pPr>
      <w:r>
        <w:t xml:space="preserve"> </w:t>
      </w:r>
    </w:p>
    <w:p w14:paraId="284C8AC3" w14:textId="77777777" w:rsidR="00E66140" w:rsidRDefault="00940D4B">
      <w:pPr>
        <w:spacing w:after="27" w:line="259" w:lineRule="auto"/>
        <w:ind w:left="0" w:right="0" w:firstLine="0"/>
      </w:pPr>
      <w:r>
        <w:rPr>
          <w:b/>
        </w:rPr>
        <w:t xml:space="preserve"> </w:t>
      </w:r>
    </w:p>
    <w:p w14:paraId="1B741C1B" w14:textId="77777777" w:rsidR="00E66140" w:rsidRDefault="00940D4B">
      <w:pPr>
        <w:spacing w:after="42" w:line="259" w:lineRule="auto"/>
        <w:ind w:left="0" w:right="0" w:firstLine="0"/>
      </w:pPr>
      <w:r>
        <w:rPr>
          <w:b/>
        </w:rPr>
        <w:t xml:space="preserve"> </w:t>
      </w:r>
    </w:p>
    <w:p w14:paraId="5066F34D" w14:textId="77777777" w:rsidR="00E66140" w:rsidRDefault="00940D4B">
      <w:pPr>
        <w:pStyle w:val="Heading1"/>
        <w:ind w:left="-5"/>
      </w:pPr>
      <w:r>
        <w:t>4. Experiments</w:t>
      </w:r>
      <w:r>
        <w:rPr>
          <w:b w:val="0"/>
        </w:rPr>
        <w:t xml:space="preserve"> </w:t>
      </w:r>
    </w:p>
    <w:p w14:paraId="1890B35B" w14:textId="77777777" w:rsidR="00E66140" w:rsidRDefault="00940D4B">
      <w:pPr>
        <w:spacing w:after="27" w:line="259" w:lineRule="auto"/>
        <w:ind w:left="-5" w:right="619"/>
      </w:pPr>
      <w:r>
        <w:rPr>
          <w:b/>
        </w:rPr>
        <w:t>4.1 Datasets</w:t>
      </w:r>
      <w:r>
        <w:t xml:space="preserve">  </w:t>
      </w:r>
    </w:p>
    <w:p w14:paraId="023D707F" w14:textId="77777777" w:rsidR="00E66140" w:rsidRDefault="00940D4B">
      <w:pPr>
        <w:spacing w:after="3" w:line="284" w:lineRule="auto"/>
        <w:ind w:left="-5" w:right="113"/>
        <w:jc w:val="both"/>
      </w:pPr>
      <w:r>
        <w:t xml:space="preserve">The </w:t>
      </w:r>
      <w:proofErr w:type="spellStart"/>
      <w:r>
        <w:t>MNISTdatabase</w:t>
      </w:r>
      <w:proofErr w:type="spellEnd"/>
      <w:r>
        <w:t xml:space="preserve"> [1] of handwritten digits, has a tra</w:t>
      </w:r>
      <w:r>
        <w:t xml:space="preserve">ining set of 60,000 examples, and a test set of 10,000 examples of size 28X28 grayscale images and 10classes. It is </w:t>
      </w:r>
      <w:r>
        <w:t xml:space="preserve">a subset of a larger set available from NIST. The digits have been </w:t>
      </w:r>
      <w:proofErr w:type="gramStart"/>
      <w:r>
        <w:t>size</w:t>
      </w:r>
      <w:proofErr w:type="gramEnd"/>
      <w:r>
        <w:t xml:space="preserve"> normalized and centred in a fixed-size image. </w:t>
      </w:r>
    </w:p>
    <w:p w14:paraId="0A1161BA" w14:textId="77777777" w:rsidR="00E66140" w:rsidRDefault="00940D4B">
      <w:pPr>
        <w:ind w:left="-5" w:right="120"/>
      </w:pPr>
      <w:r>
        <w:t xml:space="preserve">The CIFAR-10 dataset </w:t>
      </w:r>
      <w:r>
        <w:t xml:space="preserve">consists of 60000 32x32 colour images in 10 classes, with 6000 images per class. There are 50000 training images and 10000 test images. </w:t>
      </w:r>
    </w:p>
    <w:p w14:paraId="57DEC8C7" w14:textId="77777777" w:rsidR="00E66140" w:rsidRDefault="00940D4B">
      <w:pPr>
        <w:spacing w:after="27" w:line="259" w:lineRule="auto"/>
        <w:ind w:left="0" w:right="0" w:firstLine="0"/>
      </w:pPr>
      <w:r>
        <w:t xml:space="preserve"> </w:t>
      </w:r>
    </w:p>
    <w:p w14:paraId="18C97192" w14:textId="77777777" w:rsidR="00E66140" w:rsidRDefault="00940D4B">
      <w:pPr>
        <w:spacing w:after="70" w:line="259" w:lineRule="auto"/>
        <w:ind w:left="-5" w:right="619"/>
      </w:pPr>
      <w:r>
        <w:rPr>
          <w:b/>
        </w:rPr>
        <w:t xml:space="preserve">4.2 Testing Results  </w:t>
      </w:r>
    </w:p>
    <w:p w14:paraId="0316BF31" w14:textId="77777777" w:rsidR="00E66140" w:rsidRDefault="00940D4B">
      <w:pPr>
        <w:spacing w:after="142" w:line="259" w:lineRule="auto"/>
        <w:ind w:left="-5" w:right="619"/>
      </w:pPr>
      <w:r>
        <w:rPr>
          <w:b/>
        </w:rPr>
        <w:t xml:space="preserve">Google </w:t>
      </w:r>
      <w:proofErr w:type="spellStart"/>
      <w:r>
        <w:rPr>
          <w:b/>
        </w:rPr>
        <w:t>NETmode</w:t>
      </w:r>
      <w:r>
        <w:t>l</w:t>
      </w:r>
      <w:proofErr w:type="spellEnd"/>
      <w:r>
        <w:t>:</w:t>
      </w:r>
      <w:r>
        <w:rPr>
          <w:rFonts w:ascii="Calibri" w:eastAsia="Calibri" w:hAnsi="Calibri" w:cs="Calibri"/>
        </w:rPr>
        <w:t>​</w:t>
      </w:r>
      <w:r>
        <w:t xml:space="preserve"> </w:t>
      </w:r>
    </w:p>
    <w:p w14:paraId="1AB1636A" w14:textId="77777777" w:rsidR="00E66140" w:rsidRDefault="00940D4B">
      <w:pPr>
        <w:ind w:left="-5" w:right="120"/>
      </w:pPr>
      <w:r>
        <w:t xml:space="preserve">For MNIST dataset in initial </w:t>
      </w:r>
      <w:proofErr w:type="spellStart"/>
      <w:r>
        <w:t>epoches</w:t>
      </w:r>
      <w:proofErr w:type="spellEnd"/>
      <w:r>
        <w:t xml:space="preserve"> the accuracy </w:t>
      </w:r>
      <w:proofErr w:type="gramStart"/>
      <w:r>
        <w:t>is(</w:t>
      </w:r>
      <w:proofErr w:type="gramEnd"/>
      <w:r>
        <w:t xml:space="preserve">learning rate = 0.01): </w:t>
      </w:r>
    </w:p>
    <w:p w14:paraId="223F9E39" w14:textId="77777777" w:rsidR="00E66140" w:rsidRDefault="00940D4B">
      <w:pPr>
        <w:spacing w:after="27" w:line="259" w:lineRule="auto"/>
        <w:ind w:left="0" w:right="0" w:firstLine="0"/>
        <w:jc w:val="right"/>
      </w:pPr>
      <w:r>
        <w:rPr>
          <w:noProof/>
        </w:rPr>
        <w:drawing>
          <wp:inline distT="0" distB="0" distL="0" distR="0" wp14:anchorId="18A2B84D" wp14:editId="358526AF">
            <wp:extent cx="5943600" cy="1504950"/>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20"/>
                    <a:stretch>
                      <a:fillRect/>
                    </a:stretch>
                  </pic:blipFill>
                  <pic:spPr>
                    <a:xfrm>
                      <a:off x="0" y="0"/>
                      <a:ext cx="5943600" cy="1504950"/>
                    </a:xfrm>
                    <a:prstGeom prst="rect">
                      <a:avLst/>
                    </a:prstGeom>
                  </pic:spPr>
                </pic:pic>
              </a:graphicData>
            </a:graphic>
          </wp:inline>
        </w:drawing>
      </w:r>
      <w:r>
        <w:t xml:space="preserve"> </w:t>
      </w:r>
    </w:p>
    <w:p w14:paraId="7DA5AA79" w14:textId="77777777" w:rsidR="00E66140" w:rsidRDefault="00940D4B">
      <w:pPr>
        <w:ind w:left="-5" w:right="120"/>
      </w:pPr>
      <w:r>
        <w:t xml:space="preserve">As we can in first epoch the accuracy was 98.66 percent </w:t>
      </w:r>
      <w:proofErr w:type="gramStart"/>
      <w:r>
        <w:t>In</w:t>
      </w:r>
      <w:proofErr w:type="gramEnd"/>
      <w:r>
        <w:t xml:space="preserve"> 10 </w:t>
      </w:r>
      <w:proofErr w:type="spellStart"/>
      <w:r>
        <w:t>epoches</w:t>
      </w:r>
      <w:proofErr w:type="spellEnd"/>
      <w:r>
        <w:t xml:space="preserve"> the validity accuracy is </w:t>
      </w:r>
    </w:p>
    <w:p w14:paraId="5789E5E2" w14:textId="77777777" w:rsidR="00E66140" w:rsidRDefault="00940D4B">
      <w:pPr>
        <w:ind w:left="-5" w:right="120"/>
      </w:pPr>
      <w:r>
        <w:t xml:space="preserve">99.44%After 50 </w:t>
      </w:r>
      <w:proofErr w:type="spellStart"/>
      <w:r>
        <w:t>epoches</w:t>
      </w:r>
      <w:proofErr w:type="spellEnd"/>
      <w:r>
        <w:t xml:space="preserve"> Test loss </w:t>
      </w:r>
      <w:proofErr w:type="gramStart"/>
      <w:r>
        <w:t>is :</w:t>
      </w:r>
      <w:proofErr w:type="gramEnd"/>
      <w:r>
        <w:t xml:space="preserve"> 0.0249 and Test accuracy is : 99.52 </w:t>
      </w:r>
    </w:p>
    <w:p w14:paraId="6044E7BD" w14:textId="77777777" w:rsidR="00E66140" w:rsidRDefault="00940D4B">
      <w:pPr>
        <w:spacing w:after="70" w:line="259" w:lineRule="auto"/>
        <w:ind w:left="0" w:right="0" w:firstLine="0"/>
      </w:pPr>
      <w:r>
        <w:t xml:space="preserve"> </w:t>
      </w:r>
    </w:p>
    <w:p w14:paraId="4E7B394B" w14:textId="77777777" w:rsidR="00E66140" w:rsidRDefault="00940D4B">
      <w:pPr>
        <w:spacing w:after="4" w:line="410" w:lineRule="auto"/>
        <w:ind w:left="-5" w:right="1783"/>
        <w:jc w:val="both"/>
      </w:pPr>
      <w:r>
        <w:t>Goo</w:t>
      </w:r>
      <w:r>
        <w:t xml:space="preserve">gle NET </w:t>
      </w:r>
      <w:r>
        <w:rPr>
          <w:color w:val="222222"/>
        </w:rPr>
        <w:t>with augmentation on CIFAR10 with learning rate 0.001:</w:t>
      </w:r>
      <w:r>
        <w:rPr>
          <w:rFonts w:ascii="Calibri" w:eastAsia="Calibri" w:hAnsi="Calibri" w:cs="Calibri"/>
        </w:rPr>
        <w:t>​</w:t>
      </w:r>
      <w:r>
        <w:rPr>
          <w:rFonts w:ascii="Calibri" w:eastAsia="Calibri" w:hAnsi="Calibri" w:cs="Calibri"/>
        </w:rPr>
        <w:tab/>
      </w:r>
      <w:r>
        <w:rPr>
          <w:color w:val="222222"/>
        </w:rPr>
        <w:t xml:space="preserve"> Accuracy and loss in initial </w:t>
      </w:r>
      <w:proofErr w:type="spellStart"/>
      <w:r>
        <w:rPr>
          <w:color w:val="222222"/>
        </w:rPr>
        <w:t>epoches</w:t>
      </w:r>
      <w:proofErr w:type="spellEnd"/>
      <w:r>
        <w:rPr>
          <w:color w:val="222222"/>
        </w:rPr>
        <w:t xml:space="preserve">: </w:t>
      </w:r>
    </w:p>
    <w:p w14:paraId="6851C0D8" w14:textId="77777777" w:rsidR="00E66140" w:rsidRDefault="00940D4B">
      <w:pPr>
        <w:spacing w:after="70" w:line="259" w:lineRule="auto"/>
        <w:ind w:left="0" w:right="0" w:firstLine="0"/>
        <w:jc w:val="right"/>
      </w:pPr>
      <w:r>
        <w:rPr>
          <w:noProof/>
        </w:rPr>
        <w:drawing>
          <wp:inline distT="0" distB="0" distL="0" distR="0" wp14:anchorId="5029D0B4" wp14:editId="6F386E04">
            <wp:extent cx="5943600" cy="138112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21"/>
                    <a:stretch>
                      <a:fillRect/>
                    </a:stretch>
                  </pic:blipFill>
                  <pic:spPr>
                    <a:xfrm>
                      <a:off x="0" y="0"/>
                      <a:ext cx="5943600" cy="1381125"/>
                    </a:xfrm>
                    <a:prstGeom prst="rect">
                      <a:avLst/>
                    </a:prstGeom>
                  </pic:spPr>
                </pic:pic>
              </a:graphicData>
            </a:graphic>
          </wp:inline>
        </w:drawing>
      </w:r>
      <w:r>
        <w:rPr>
          <w:color w:val="222222"/>
        </w:rPr>
        <w:t xml:space="preserve"> </w:t>
      </w:r>
    </w:p>
    <w:p w14:paraId="23600D11" w14:textId="77777777" w:rsidR="00E66140" w:rsidRDefault="00940D4B">
      <w:pPr>
        <w:spacing w:after="4" w:line="353" w:lineRule="auto"/>
        <w:ind w:left="-5" w:right="118"/>
        <w:jc w:val="both"/>
      </w:pPr>
      <w:r>
        <w:lastRenderedPageBreak/>
        <w:t xml:space="preserve">As we can see in the first epoch the test accuracy was 35.11 percent </w:t>
      </w:r>
      <w:proofErr w:type="spellStart"/>
      <w:proofErr w:type="gramStart"/>
      <w:r>
        <w:t>In.</w:t>
      </w:r>
      <w:r>
        <w:rPr>
          <w:color w:val="222222"/>
        </w:rPr>
        <w:t>After</w:t>
      </w:r>
      <w:proofErr w:type="spellEnd"/>
      <w:r>
        <w:rPr>
          <w:rFonts w:ascii="Calibri" w:eastAsia="Calibri" w:hAnsi="Calibri" w:cs="Calibri"/>
        </w:rPr>
        <w:t>​</w:t>
      </w:r>
      <w:proofErr w:type="gramEnd"/>
      <w:r>
        <w:rPr>
          <w:color w:val="222222"/>
        </w:rPr>
        <w:t xml:space="preserve"> 45 </w:t>
      </w:r>
      <w:proofErr w:type="spellStart"/>
      <w:r>
        <w:rPr>
          <w:color w:val="222222"/>
        </w:rPr>
        <w:t>epoches</w:t>
      </w:r>
      <w:proofErr w:type="spellEnd"/>
      <w:r>
        <w:rPr>
          <w:color w:val="222222"/>
        </w:rPr>
        <w:t xml:space="preserve"> the test accuracy :89.44 percent and loss :0.6531 and it </w:t>
      </w:r>
      <w:r>
        <w:rPr>
          <w:color w:val="222222"/>
        </w:rPr>
        <w:t xml:space="preserve">remained constant till 50 </w:t>
      </w:r>
      <w:proofErr w:type="spellStart"/>
      <w:r>
        <w:rPr>
          <w:color w:val="222222"/>
        </w:rPr>
        <w:t>epoches</w:t>
      </w:r>
      <w:proofErr w:type="spellEnd"/>
      <w:r>
        <w:rPr>
          <w:color w:val="222222"/>
        </w:rPr>
        <w:t xml:space="preserve"> as its further learning was stopped. </w:t>
      </w:r>
    </w:p>
    <w:p w14:paraId="36E1FC8C" w14:textId="77777777" w:rsidR="00E66140" w:rsidRDefault="00940D4B">
      <w:pPr>
        <w:spacing w:after="27" w:line="259" w:lineRule="auto"/>
        <w:ind w:left="0" w:right="0" w:firstLine="0"/>
      </w:pPr>
      <w:r>
        <w:rPr>
          <w:b/>
          <w:color w:val="222222"/>
        </w:rPr>
        <w:t>VGG16 model:</w:t>
      </w:r>
      <w:r>
        <w:rPr>
          <w:b/>
        </w:rPr>
        <w:t xml:space="preserve"> </w:t>
      </w:r>
    </w:p>
    <w:p w14:paraId="16A2699E" w14:textId="77777777" w:rsidR="00E66140" w:rsidRDefault="00940D4B">
      <w:pPr>
        <w:spacing w:after="4" w:line="353" w:lineRule="auto"/>
        <w:ind w:left="-5" w:right="118"/>
        <w:jc w:val="both"/>
      </w:pPr>
      <w:r>
        <w:t>For MNIST dataset (learning rate = 0.01</w:t>
      </w:r>
      <w:proofErr w:type="gramStart"/>
      <w:r>
        <w:t>):As</w:t>
      </w:r>
      <w:proofErr w:type="gramEnd"/>
      <w:r>
        <w:t xml:space="preserve"> from the below figure we can see its initial</w:t>
      </w:r>
      <w:r>
        <w:rPr>
          <w:color w:val="222222"/>
        </w:rPr>
        <w:t xml:space="preserve"> epoch the test accuracy: </w:t>
      </w:r>
      <w:r>
        <w:t>98.85</w:t>
      </w:r>
      <w:r>
        <w:rPr>
          <w:rFonts w:ascii="Calibri" w:eastAsia="Calibri" w:hAnsi="Calibri" w:cs="Calibri"/>
          <w:color w:val="222222"/>
        </w:rPr>
        <w:t>​</w:t>
      </w:r>
      <w:r>
        <w:rPr>
          <w:color w:val="222222"/>
        </w:rPr>
        <w:t xml:space="preserve"> percent and then it gradually increases and </w:t>
      </w:r>
      <w:r>
        <w:rPr>
          <w:color w:val="222222"/>
        </w:rPr>
        <w:t xml:space="preserve">stops learning after 40th </w:t>
      </w:r>
      <w:proofErr w:type="spellStart"/>
      <w:r>
        <w:rPr>
          <w:color w:val="222222"/>
        </w:rPr>
        <w:t>epoches</w:t>
      </w:r>
      <w:proofErr w:type="spellEnd"/>
      <w:r>
        <w:rPr>
          <w:color w:val="222222"/>
        </w:rPr>
        <w:t xml:space="preserve">  with testing accuracy 99.88 percent and loss 1.6</w:t>
      </w:r>
      <w:r>
        <w:t xml:space="preserve"> </w:t>
      </w:r>
    </w:p>
    <w:p w14:paraId="6FBA954F" w14:textId="77777777" w:rsidR="00E66140" w:rsidRDefault="00940D4B">
      <w:pPr>
        <w:spacing w:after="70" w:line="259" w:lineRule="auto"/>
        <w:ind w:left="0" w:right="0" w:firstLine="0"/>
        <w:jc w:val="right"/>
      </w:pPr>
      <w:r>
        <w:rPr>
          <w:noProof/>
        </w:rPr>
        <w:drawing>
          <wp:inline distT="0" distB="0" distL="0" distR="0" wp14:anchorId="62E18D7B" wp14:editId="01FD959C">
            <wp:extent cx="5943600" cy="150495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22"/>
                    <a:stretch>
                      <a:fillRect/>
                    </a:stretch>
                  </pic:blipFill>
                  <pic:spPr>
                    <a:xfrm>
                      <a:off x="0" y="0"/>
                      <a:ext cx="5943600" cy="1504950"/>
                    </a:xfrm>
                    <a:prstGeom prst="rect">
                      <a:avLst/>
                    </a:prstGeom>
                  </pic:spPr>
                </pic:pic>
              </a:graphicData>
            </a:graphic>
          </wp:inline>
        </w:drawing>
      </w:r>
      <w:r>
        <w:rPr>
          <w:color w:val="222222"/>
        </w:rPr>
        <w:t xml:space="preserve"> </w:t>
      </w:r>
    </w:p>
    <w:p w14:paraId="63FED967" w14:textId="77777777" w:rsidR="00E66140" w:rsidRDefault="00940D4B">
      <w:pPr>
        <w:spacing w:after="4" w:line="410" w:lineRule="auto"/>
        <w:ind w:left="-5" w:right="2443"/>
        <w:jc w:val="both"/>
      </w:pPr>
      <w:proofErr w:type="gramStart"/>
      <w:r>
        <w:rPr>
          <w:color w:val="222222"/>
        </w:rPr>
        <w:t xml:space="preserve">VGG </w:t>
      </w:r>
      <w:r>
        <w:t xml:space="preserve"> </w:t>
      </w:r>
      <w:r>
        <w:rPr>
          <w:rFonts w:ascii="Calibri" w:eastAsia="Calibri" w:hAnsi="Calibri" w:cs="Calibri"/>
          <w:color w:val="222222"/>
        </w:rPr>
        <w:t>​</w:t>
      </w:r>
      <w:proofErr w:type="gramEnd"/>
      <w:r>
        <w:rPr>
          <w:rFonts w:ascii="Calibri" w:eastAsia="Calibri" w:hAnsi="Calibri" w:cs="Calibri"/>
          <w:color w:val="222222"/>
        </w:rPr>
        <w:t xml:space="preserve"> </w:t>
      </w:r>
      <w:r>
        <w:rPr>
          <w:color w:val="222222"/>
        </w:rPr>
        <w:t>with augmentation on CIFAR10 with learning rate 0.001:</w:t>
      </w:r>
      <w:r>
        <w:rPr>
          <w:rFonts w:ascii="Calibri" w:eastAsia="Calibri" w:hAnsi="Calibri" w:cs="Calibri"/>
        </w:rPr>
        <w:t>​</w:t>
      </w:r>
      <w:r>
        <w:rPr>
          <w:rFonts w:ascii="Calibri" w:eastAsia="Calibri" w:hAnsi="Calibri" w:cs="Calibri"/>
        </w:rPr>
        <w:tab/>
      </w:r>
      <w:r>
        <w:rPr>
          <w:color w:val="222222"/>
        </w:rPr>
        <w:t xml:space="preserve"> Accuracy and loss in initial </w:t>
      </w:r>
      <w:proofErr w:type="spellStart"/>
      <w:r>
        <w:rPr>
          <w:color w:val="222222"/>
        </w:rPr>
        <w:t>epoches</w:t>
      </w:r>
      <w:proofErr w:type="spellEnd"/>
      <w:r>
        <w:rPr>
          <w:color w:val="222222"/>
        </w:rPr>
        <w:t xml:space="preserve">: </w:t>
      </w:r>
    </w:p>
    <w:p w14:paraId="42E73F3A" w14:textId="77777777" w:rsidR="00E66140" w:rsidRDefault="00940D4B">
      <w:pPr>
        <w:spacing w:after="27" w:line="259" w:lineRule="auto"/>
        <w:ind w:left="0" w:right="0" w:firstLine="0"/>
        <w:jc w:val="right"/>
      </w:pPr>
      <w:r>
        <w:rPr>
          <w:noProof/>
        </w:rPr>
        <w:drawing>
          <wp:inline distT="0" distB="0" distL="0" distR="0" wp14:anchorId="786120B0" wp14:editId="413007C9">
            <wp:extent cx="5943600" cy="1247775"/>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3"/>
                    <a:stretch>
                      <a:fillRect/>
                    </a:stretch>
                  </pic:blipFill>
                  <pic:spPr>
                    <a:xfrm>
                      <a:off x="0" y="0"/>
                      <a:ext cx="5943600" cy="1247775"/>
                    </a:xfrm>
                    <a:prstGeom prst="rect">
                      <a:avLst/>
                    </a:prstGeom>
                  </pic:spPr>
                </pic:pic>
              </a:graphicData>
            </a:graphic>
          </wp:inline>
        </w:drawing>
      </w:r>
      <w:r>
        <w:rPr>
          <w:color w:val="222222"/>
        </w:rPr>
        <w:t xml:space="preserve"> </w:t>
      </w:r>
    </w:p>
    <w:p w14:paraId="3C7162BF" w14:textId="77777777" w:rsidR="00E66140" w:rsidRDefault="00940D4B">
      <w:pPr>
        <w:spacing w:after="4" w:line="259" w:lineRule="auto"/>
        <w:ind w:left="-5" w:right="118"/>
        <w:jc w:val="both"/>
      </w:pPr>
      <w:r>
        <w:rPr>
          <w:color w:val="222222"/>
        </w:rPr>
        <w:t xml:space="preserve">In last 5 epochs the results are as follow: </w:t>
      </w:r>
    </w:p>
    <w:p w14:paraId="64E60896" w14:textId="77777777" w:rsidR="00E66140" w:rsidRDefault="00940D4B">
      <w:pPr>
        <w:spacing w:after="27" w:line="259" w:lineRule="auto"/>
        <w:ind w:left="0" w:right="0" w:firstLine="0"/>
        <w:jc w:val="right"/>
      </w:pPr>
      <w:r>
        <w:rPr>
          <w:noProof/>
        </w:rPr>
        <w:drawing>
          <wp:inline distT="0" distB="0" distL="0" distR="0" wp14:anchorId="6AA7808F" wp14:editId="36FBE649">
            <wp:extent cx="5943600" cy="154305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4"/>
                    <a:stretch>
                      <a:fillRect/>
                    </a:stretch>
                  </pic:blipFill>
                  <pic:spPr>
                    <a:xfrm>
                      <a:off x="0" y="0"/>
                      <a:ext cx="5943600" cy="1543050"/>
                    </a:xfrm>
                    <a:prstGeom prst="rect">
                      <a:avLst/>
                    </a:prstGeom>
                  </pic:spPr>
                </pic:pic>
              </a:graphicData>
            </a:graphic>
          </wp:inline>
        </w:drawing>
      </w:r>
      <w:r>
        <w:rPr>
          <w:color w:val="222222"/>
        </w:rPr>
        <w:t xml:space="preserve"> </w:t>
      </w:r>
    </w:p>
    <w:p w14:paraId="67E43C1B" w14:textId="77777777" w:rsidR="00E66140" w:rsidRDefault="00940D4B">
      <w:pPr>
        <w:spacing w:after="4" w:line="285" w:lineRule="auto"/>
        <w:ind w:left="-5" w:right="118"/>
        <w:jc w:val="both"/>
      </w:pPr>
      <w:r>
        <w:rPr>
          <w:color w:val="222222"/>
        </w:rPr>
        <w:t xml:space="preserve">As we can see </w:t>
      </w:r>
      <w:r>
        <w:rPr>
          <w:color w:val="222222"/>
        </w:rPr>
        <w:t xml:space="preserve">In first epoch the test accuracy is 29.53 percent and then it gradually increases and stops learning after 40th </w:t>
      </w:r>
      <w:proofErr w:type="spellStart"/>
      <w:proofErr w:type="gramStart"/>
      <w:r>
        <w:rPr>
          <w:color w:val="222222"/>
        </w:rPr>
        <w:t>epoches</w:t>
      </w:r>
      <w:proofErr w:type="spellEnd"/>
      <w:r>
        <w:rPr>
          <w:color w:val="222222"/>
        </w:rPr>
        <w:t xml:space="preserve">  with</w:t>
      </w:r>
      <w:proofErr w:type="gramEnd"/>
      <w:r>
        <w:rPr>
          <w:color w:val="222222"/>
        </w:rPr>
        <w:t xml:space="preserve"> testing accuracy 89.91</w:t>
      </w:r>
      <w:r>
        <w:t xml:space="preserve"> </w:t>
      </w:r>
    </w:p>
    <w:p w14:paraId="39E2BAF0" w14:textId="77777777" w:rsidR="00E66140" w:rsidRDefault="00940D4B">
      <w:pPr>
        <w:spacing w:after="3" w:line="284" w:lineRule="auto"/>
        <w:ind w:left="-5" w:right="113"/>
        <w:jc w:val="both"/>
      </w:pPr>
      <w:r>
        <w:t xml:space="preserve">Appendix I gives a table of the results with variation of </w:t>
      </w:r>
      <w:proofErr w:type="spellStart"/>
      <w:r>
        <w:t>preprocessing</w:t>
      </w:r>
      <w:proofErr w:type="spellEnd"/>
      <w:r>
        <w:t xml:space="preserve"> done during </w:t>
      </w:r>
      <w:proofErr w:type="spellStart"/>
      <w:proofErr w:type="gramStart"/>
      <w:r>
        <w:t>training.It</w:t>
      </w:r>
      <w:proofErr w:type="spellEnd"/>
      <w:proofErr w:type="gramEnd"/>
      <w:r>
        <w:t xml:space="preserve"> shows how </w:t>
      </w:r>
      <w:r>
        <w:t xml:space="preserve">the different methods of </w:t>
      </w:r>
      <w:proofErr w:type="spellStart"/>
      <w:r>
        <w:t>preprocessing</w:t>
      </w:r>
      <w:proofErr w:type="spellEnd"/>
      <w:r>
        <w:t xml:space="preserve"> affects the output of the </w:t>
      </w:r>
      <w:proofErr w:type="spellStart"/>
      <w:r>
        <w:t>model.I</w:t>
      </w:r>
      <w:proofErr w:type="spellEnd"/>
      <w:r>
        <w:t xml:space="preserve"> used VGG with subtracting the mean RGB value, VGG with just data augmentation, VGG with both subtracting the mean RGB value and data augmentation and VGG without any of this </w:t>
      </w:r>
      <w:proofErr w:type="spellStart"/>
      <w:r>
        <w:t>preproces</w:t>
      </w:r>
      <w:r>
        <w:t>sing</w:t>
      </w:r>
      <w:proofErr w:type="spellEnd"/>
      <w:r>
        <w:t>. (</w:t>
      </w:r>
      <w:proofErr w:type="gramStart"/>
      <w:r>
        <w:t>this results</w:t>
      </w:r>
      <w:proofErr w:type="gramEnd"/>
      <w:r>
        <w:t xml:space="preserve"> are for 50 </w:t>
      </w:r>
      <w:proofErr w:type="spellStart"/>
      <w:r>
        <w:t>epoches</w:t>
      </w:r>
      <w:proofErr w:type="spellEnd"/>
      <w:r>
        <w:t xml:space="preserve">) </w:t>
      </w:r>
      <w:r>
        <w:rPr>
          <w:b/>
          <w:sz w:val="24"/>
        </w:rPr>
        <w:t xml:space="preserve">5. Conclusion: </w:t>
      </w:r>
    </w:p>
    <w:p w14:paraId="4A2A6EF1" w14:textId="77777777" w:rsidR="00E66140" w:rsidRDefault="00940D4B">
      <w:pPr>
        <w:spacing w:after="3" w:line="284" w:lineRule="auto"/>
        <w:ind w:left="-5" w:right="113"/>
        <w:jc w:val="both"/>
      </w:pPr>
      <w:r>
        <w:t xml:space="preserve">In this paper we evaluated very deep convolutional networks namely VGG16 and </w:t>
      </w:r>
      <w:proofErr w:type="spellStart"/>
      <w:r>
        <w:t>GoogleNet</w:t>
      </w:r>
      <w:proofErr w:type="spellEnd"/>
      <w:r>
        <w:t xml:space="preserve"> (of 16 and 22 weight layers respectively) for large scale image classification. It was demonstrated that the repr</w:t>
      </w:r>
      <w:r>
        <w:t xml:space="preserve">esentation depth is beneficial for classification accuracy, and that state-of-the-art performance on the dataset can be achieved using a conventional </w:t>
      </w:r>
      <w:proofErr w:type="spellStart"/>
      <w:r>
        <w:t>ConvNet</w:t>
      </w:r>
      <w:proofErr w:type="spellEnd"/>
      <w:r>
        <w:t xml:space="preserve"> </w:t>
      </w:r>
      <w:proofErr w:type="spellStart"/>
      <w:proofErr w:type="gramStart"/>
      <w:r>
        <w:t>architecture.It</w:t>
      </w:r>
      <w:proofErr w:type="spellEnd"/>
      <w:proofErr w:type="gramEnd"/>
      <w:r>
        <w:t xml:space="preserve"> is observed that the architecture of VGG16 is much simplest then google net but th</w:t>
      </w:r>
      <w:r>
        <w:t xml:space="preserve">e computational time of Google net is way better than VGG16.From results it can be stated that applying augmentation to model improves the generalisation of model and so the accuracy is improved. </w:t>
      </w:r>
    </w:p>
    <w:p w14:paraId="58EEE0A7" w14:textId="77777777" w:rsidR="00E66140" w:rsidRDefault="00940D4B">
      <w:pPr>
        <w:spacing w:after="162" w:line="259" w:lineRule="auto"/>
        <w:ind w:left="0" w:right="0" w:firstLine="0"/>
      </w:pPr>
      <w:r>
        <w:rPr>
          <w:b/>
          <w:color w:val="0000FF"/>
        </w:rPr>
        <w:t>References</w:t>
      </w:r>
      <w:r>
        <w:t>:</w:t>
      </w:r>
      <w:r>
        <w:rPr>
          <w:rFonts w:ascii="Calibri" w:eastAsia="Calibri" w:hAnsi="Calibri" w:cs="Calibri"/>
        </w:rPr>
        <w:t>​</w:t>
      </w:r>
      <w:r>
        <w:t xml:space="preserve">  </w:t>
      </w:r>
    </w:p>
    <w:p w14:paraId="5F2D3CFC" w14:textId="77777777" w:rsidR="00E66140" w:rsidRDefault="00940D4B">
      <w:pPr>
        <w:ind w:left="370" w:right="120"/>
      </w:pPr>
      <w:r>
        <w:lastRenderedPageBreak/>
        <w:t xml:space="preserve">1. </w:t>
      </w:r>
      <w:proofErr w:type="spellStart"/>
      <w:r>
        <w:t>Krizhevsky</w:t>
      </w:r>
      <w:proofErr w:type="spellEnd"/>
      <w:r>
        <w:t xml:space="preserve">, A. One weird trick for parallelizing convolutional neural networks. </w:t>
      </w:r>
      <w:proofErr w:type="spellStart"/>
      <w:r>
        <w:t>CoRR</w:t>
      </w:r>
      <w:proofErr w:type="spellEnd"/>
      <w:r>
        <w:t xml:space="preserve">, abs/1404.5997, 2014. </w:t>
      </w:r>
      <w:proofErr w:type="spellStart"/>
      <w:r>
        <w:t>Krizhevsky</w:t>
      </w:r>
      <w:proofErr w:type="spellEnd"/>
      <w:r>
        <w:t xml:space="preserve">, A., </w:t>
      </w:r>
      <w:proofErr w:type="spellStart"/>
      <w:r>
        <w:t>Sutskever</w:t>
      </w:r>
      <w:proofErr w:type="spellEnd"/>
      <w:r>
        <w:t xml:space="preserve">, I., and Hinton, G. E. ImageNet classification with deep convolutional neural networks. In NIPS, pp. 1106–1114, 2012. 2. </w:t>
      </w:r>
      <w:proofErr w:type="spellStart"/>
      <w:r>
        <w:t>Ru</w:t>
      </w:r>
      <w:r>
        <w:t>ssakovsky</w:t>
      </w:r>
      <w:proofErr w:type="spellEnd"/>
      <w:r>
        <w:t xml:space="preserve">, O., Deng, J., </w:t>
      </w:r>
      <w:proofErr w:type="spellStart"/>
      <w:r>
        <w:t>Su</w:t>
      </w:r>
      <w:proofErr w:type="spellEnd"/>
      <w:r>
        <w:t xml:space="preserve">, H., Krause, J., Satheesh, S., Ma, S., Huang, Z., </w:t>
      </w:r>
      <w:proofErr w:type="spellStart"/>
      <w:r>
        <w:t>Karpathy</w:t>
      </w:r>
      <w:proofErr w:type="spellEnd"/>
      <w:r>
        <w:t xml:space="preserve">, A., Khosla, A., Bernstein, M., Berg, A. C., and Fei-Fei, L. ImageNet large scale visual recognition challenge. </w:t>
      </w:r>
      <w:proofErr w:type="spellStart"/>
      <w:r>
        <w:t>CoRR</w:t>
      </w:r>
      <w:proofErr w:type="spellEnd"/>
      <w:r>
        <w:t xml:space="preserve">, abs/1409.0575, 2014.  </w:t>
      </w:r>
    </w:p>
    <w:p w14:paraId="658972FA" w14:textId="77777777" w:rsidR="00E66140" w:rsidRDefault="00940D4B">
      <w:pPr>
        <w:numPr>
          <w:ilvl w:val="0"/>
          <w:numId w:val="2"/>
        </w:numPr>
        <w:ind w:right="120" w:hanging="360"/>
      </w:pPr>
      <w:r>
        <w:t xml:space="preserve">Y. </w:t>
      </w:r>
      <w:proofErr w:type="spellStart"/>
      <w:r>
        <w:t>LeCun</w:t>
      </w:r>
      <w:proofErr w:type="spellEnd"/>
      <w:r>
        <w:t xml:space="preserve">, B. </w:t>
      </w:r>
      <w:proofErr w:type="spellStart"/>
      <w:r>
        <w:t>Boser</w:t>
      </w:r>
      <w:proofErr w:type="spellEnd"/>
      <w:r>
        <w:t xml:space="preserve">, J. S. </w:t>
      </w:r>
      <w:proofErr w:type="spellStart"/>
      <w:r>
        <w:t>De</w:t>
      </w:r>
      <w:r>
        <w:t>nker</w:t>
      </w:r>
      <w:proofErr w:type="spellEnd"/>
      <w:r>
        <w:t xml:space="preserve">, D. Henderson, R. E. Howard, W. Hubbard, and L. D. </w:t>
      </w:r>
      <w:proofErr w:type="spellStart"/>
      <w:r>
        <w:t>Jackel</w:t>
      </w:r>
      <w:proofErr w:type="spellEnd"/>
      <w:r>
        <w:t xml:space="preserve">. Backpropagation applied to handwritten zip code recognition. Neural </w:t>
      </w:r>
      <w:proofErr w:type="spellStart"/>
      <w:r>
        <w:t>Comput</w:t>
      </w:r>
      <w:proofErr w:type="spellEnd"/>
      <w:r>
        <w:t xml:space="preserve">., 1(4):541–551, Dec. 1989. </w:t>
      </w:r>
    </w:p>
    <w:p w14:paraId="650CBC15" w14:textId="77777777" w:rsidR="00E66140" w:rsidRDefault="00940D4B">
      <w:pPr>
        <w:numPr>
          <w:ilvl w:val="0"/>
          <w:numId w:val="2"/>
        </w:numPr>
        <w:ind w:right="120" w:hanging="360"/>
      </w:pPr>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and Haffner, P. 1998. Gradient-based learning applied </w:t>
      </w:r>
      <w:r>
        <w:t xml:space="preserve">to document recognition. Proceedings of the IEEE 86(11):2278–2324. </w:t>
      </w:r>
    </w:p>
    <w:p w14:paraId="3498549C" w14:textId="77777777" w:rsidR="00E66140" w:rsidRDefault="00940D4B">
      <w:pPr>
        <w:numPr>
          <w:ilvl w:val="0"/>
          <w:numId w:val="2"/>
        </w:numPr>
        <w:ind w:right="120" w:hanging="360"/>
      </w:pPr>
      <w:proofErr w:type="spellStart"/>
      <w:r>
        <w:t>Russakovsky</w:t>
      </w:r>
      <w:proofErr w:type="spellEnd"/>
      <w:r>
        <w:t xml:space="preserve">, O., Deng, J., </w:t>
      </w:r>
      <w:proofErr w:type="spellStart"/>
      <w:r>
        <w:t>Su</w:t>
      </w:r>
      <w:proofErr w:type="spellEnd"/>
      <w:r>
        <w:t xml:space="preserve">, H., Krause, J., Satheesh, S., Ma, S., Huang, Z., </w:t>
      </w:r>
      <w:proofErr w:type="spellStart"/>
      <w:r>
        <w:t>Karpathy</w:t>
      </w:r>
      <w:proofErr w:type="spellEnd"/>
      <w:r>
        <w:t>, A., Khosla, A., Bernstein, M., Berg, A. C., and Fei-Fei, L. ImageNet large scale visual recognitio</w:t>
      </w:r>
      <w:r>
        <w:t xml:space="preserve">n challenge. </w:t>
      </w:r>
      <w:proofErr w:type="spellStart"/>
      <w:r>
        <w:t>CoRR</w:t>
      </w:r>
      <w:proofErr w:type="spellEnd"/>
      <w:r>
        <w:t xml:space="preserve">, abs/1409.0575, 2014. </w:t>
      </w:r>
    </w:p>
    <w:p w14:paraId="52F2BC7D" w14:textId="77777777" w:rsidR="00E66140" w:rsidRDefault="00940D4B">
      <w:pPr>
        <w:numPr>
          <w:ilvl w:val="0"/>
          <w:numId w:val="2"/>
        </w:numPr>
        <w:ind w:right="120" w:hanging="360"/>
      </w:pPr>
      <w:proofErr w:type="spellStart"/>
      <w:r>
        <w:t>Perronnin</w:t>
      </w:r>
      <w:proofErr w:type="spellEnd"/>
      <w:r>
        <w:t xml:space="preserve">, F., </w:t>
      </w:r>
      <w:proofErr w:type="spellStart"/>
      <w:r>
        <w:t>S´anchez</w:t>
      </w:r>
      <w:proofErr w:type="spellEnd"/>
      <w:r>
        <w:t xml:space="preserve">, J., and </w:t>
      </w:r>
      <w:proofErr w:type="spellStart"/>
      <w:r>
        <w:t>Mensink</w:t>
      </w:r>
      <w:proofErr w:type="spellEnd"/>
      <w:r>
        <w:t xml:space="preserve">, T. Improving the Fisher kernel for large-scale image classification. In Proc. ECCV, 2010 </w:t>
      </w:r>
    </w:p>
    <w:p w14:paraId="4535DCC1" w14:textId="77777777" w:rsidR="00E66140" w:rsidRDefault="00940D4B">
      <w:pPr>
        <w:numPr>
          <w:ilvl w:val="0"/>
          <w:numId w:val="2"/>
        </w:numPr>
        <w:ind w:right="120" w:hanging="360"/>
      </w:pPr>
      <w:proofErr w:type="spellStart"/>
      <w:r>
        <w:t>Sermanet</w:t>
      </w:r>
      <w:proofErr w:type="spellEnd"/>
      <w:r>
        <w:t xml:space="preserve">, P., Eigen, D., Zhang, X., Mathieu, M., Fergus, R., and </w:t>
      </w:r>
      <w:proofErr w:type="spellStart"/>
      <w:r>
        <w:t>LeCun</w:t>
      </w:r>
      <w:proofErr w:type="spellEnd"/>
      <w:r>
        <w:t xml:space="preserve">, Y. </w:t>
      </w:r>
      <w:proofErr w:type="spellStart"/>
      <w:r>
        <w:t>OverFeat</w:t>
      </w:r>
      <w:proofErr w:type="spellEnd"/>
      <w:r>
        <w:t xml:space="preserve">: Integrated Recognition, Localization and </w:t>
      </w:r>
      <w:r>
        <w:t xml:space="preserve">Detection using Convolutional Networks. In Proc. ICLR, 2014. </w:t>
      </w:r>
    </w:p>
    <w:p w14:paraId="3E62ADAF" w14:textId="77777777" w:rsidR="00E66140" w:rsidRDefault="00940D4B">
      <w:pPr>
        <w:numPr>
          <w:ilvl w:val="0"/>
          <w:numId w:val="2"/>
        </w:numPr>
        <w:ind w:right="120" w:hanging="360"/>
      </w:pPr>
      <w:r>
        <w:t xml:space="preserve">T. Serre, L. Wolf, S. M. </w:t>
      </w:r>
      <w:proofErr w:type="spellStart"/>
      <w:r>
        <w:t>Bileschi</w:t>
      </w:r>
      <w:proofErr w:type="spellEnd"/>
      <w:r>
        <w:t xml:space="preserve">, M. </w:t>
      </w:r>
      <w:proofErr w:type="spellStart"/>
      <w:r>
        <w:t>Riesenhuber</w:t>
      </w:r>
      <w:proofErr w:type="spellEnd"/>
      <w:r>
        <w:t xml:space="preserve">, and T. </w:t>
      </w:r>
      <w:proofErr w:type="spellStart"/>
      <w:r>
        <w:t>Poggio</w:t>
      </w:r>
      <w:proofErr w:type="spellEnd"/>
      <w:r>
        <w:t xml:space="preserve">. Robust object </w:t>
      </w:r>
      <w:r>
        <w:t xml:space="preserve">recognition with cortex-like mechanisms. IEEE Trans. Pattern Anal. Mach. </w:t>
      </w:r>
      <w:proofErr w:type="spellStart"/>
      <w:r>
        <w:t>Intell</w:t>
      </w:r>
      <w:proofErr w:type="spellEnd"/>
      <w:r>
        <w:t xml:space="preserve">., 29(3):411–426, 2007 </w:t>
      </w:r>
    </w:p>
    <w:p w14:paraId="6AADD6AF" w14:textId="77777777" w:rsidR="00E66140" w:rsidRDefault="00940D4B">
      <w:pPr>
        <w:spacing w:after="27" w:line="259" w:lineRule="auto"/>
        <w:ind w:left="0" w:right="0" w:firstLine="0"/>
      </w:pPr>
      <w:r>
        <w:t xml:space="preserve"> </w:t>
      </w:r>
    </w:p>
    <w:p w14:paraId="2A11D5B0" w14:textId="77777777" w:rsidR="00E66140" w:rsidRDefault="00940D4B">
      <w:pPr>
        <w:spacing w:after="27" w:line="259" w:lineRule="auto"/>
        <w:ind w:left="0" w:right="0" w:firstLine="0"/>
      </w:pPr>
      <w:r>
        <w:rPr>
          <w:color w:val="0000FF"/>
        </w:rPr>
        <w:t xml:space="preserve">Appendix </w:t>
      </w:r>
      <w:proofErr w:type="gramStart"/>
      <w:r>
        <w:rPr>
          <w:color w:val="0000FF"/>
        </w:rPr>
        <w:t>1 :</w:t>
      </w:r>
      <w:proofErr w:type="gramEnd"/>
      <w:r>
        <w:rPr>
          <w:color w:val="0000FF"/>
        </w:rPr>
        <w:t xml:space="preserve"> </w:t>
      </w:r>
    </w:p>
    <w:p w14:paraId="093F79D0" w14:textId="77777777" w:rsidR="00E66140" w:rsidRDefault="00940D4B">
      <w:pPr>
        <w:spacing w:line="259" w:lineRule="auto"/>
        <w:ind w:left="0" w:right="0" w:firstLine="0"/>
      </w:pPr>
      <w:r>
        <w:t xml:space="preserve"> </w:t>
      </w:r>
    </w:p>
    <w:tbl>
      <w:tblPr>
        <w:tblStyle w:val="TableGrid"/>
        <w:tblW w:w="9375" w:type="dxa"/>
        <w:tblInd w:w="8" w:type="dxa"/>
        <w:tblCellMar>
          <w:top w:w="162" w:type="dxa"/>
          <w:left w:w="0" w:type="dxa"/>
          <w:bottom w:w="0" w:type="dxa"/>
          <w:right w:w="97" w:type="dxa"/>
        </w:tblCellMar>
        <w:tblLook w:val="04A0" w:firstRow="1" w:lastRow="0" w:firstColumn="1" w:lastColumn="0" w:noHBand="0" w:noVBand="1"/>
      </w:tblPr>
      <w:tblGrid>
        <w:gridCol w:w="2610"/>
        <w:gridCol w:w="1575"/>
        <w:gridCol w:w="2025"/>
        <w:gridCol w:w="1470"/>
        <w:gridCol w:w="1695"/>
      </w:tblGrid>
      <w:tr w:rsidR="00E66140" w14:paraId="32867197" w14:textId="77777777">
        <w:trPr>
          <w:trHeight w:val="495"/>
        </w:trPr>
        <w:tc>
          <w:tcPr>
            <w:tcW w:w="2610" w:type="dxa"/>
            <w:vMerge w:val="restart"/>
            <w:tcBorders>
              <w:top w:val="single" w:sz="6" w:space="0" w:color="000000"/>
              <w:left w:val="single" w:sz="6" w:space="0" w:color="000000"/>
              <w:bottom w:val="single" w:sz="6" w:space="0" w:color="000000"/>
              <w:right w:val="single" w:sz="6" w:space="0" w:color="000000"/>
            </w:tcBorders>
          </w:tcPr>
          <w:p w14:paraId="6330CEDE" w14:textId="77777777" w:rsidR="00E66140" w:rsidRDefault="00940D4B">
            <w:pPr>
              <w:spacing w:line="259" w:lineRule="auto"/>
              <w:ind w:left="143" w:right="0" w:firstLine="0"/>
              <w:jc w:val="center"/>
            </w:pPr>
            <w:r>
              <w:t xml:space="preserve"> </w:t>
            </w:r>
          </w:p>
          <w:p w14:paraId="627CFE3A" w14:textId="77777777" w:rsidR="00E66140" w:rsidRDefault="00940D4B">
            <w:pPr>
              <w:spacing w:line="259" w:lineRule="auto"/>
              <w:ind w:left="143" w:right="0" w:firstLine="0"/>
            </w:pPr>
            <w:proofErr w:type="spellStart"/>
            <w:r>
              <w:t>Preprocessing</w:t>
            </w:r>
            <w:proofErr w:type="spellEnd"/>
            <w:r>
              <w:t xml:space="preserve"> methods </w:t>
            </w:r>
          </w:p>
        </w:tc>
        <w:tc>
          <w:tcPr>
            <w:tcW w:w="1575" w:type="dxa"/>
            <w:tcBorders>
              <w:top w:val="single" w:sz="6" w:space="0" w:color="000000"/>
              <w:left w:val="single" w:sz="6" w:space="0" w:color="000000"/>
              <w:bottom w:val="single" w:sz="6" w:space="0" w:color="000000"/>
              <w:right w:val="nil"/>
            </w:tcBorders>
          </w:tcPr>
          <w:p w14:paraId="7031E044" w14:textId="77777777" w:rsidR="00E66140" w:rsidRDefault="00E66140">
            <w:pPr>
              <w:spacing w:after="160" w:line="259" w:lineRule="auto"/>
              <w:ind w:left="0" w:right="0" w:firstLine="0"/>
            </w:pPr>
          </w:p>
        </w:tc>
        <w:tc>
          <w:tcPr>
            <w:tcW w:w="2025" w:type="dxa"/>
            <w:tcBorders>
              <w:top w:val="single" w:sz="6" w:space="0" w:color="000000"/>
              <w:left w:val="nil"/>
              <w:bottom w:val="single" w:sz="6" w:space="0" w:color="000000"/>
              <w:right w:val="single" w:sz="6" w:space="0" w:color="000000"/>
            </w:tcBorders>
            <w:vAlign w:val="center"/>
          </w:tcPr>
          <w:p w14:paraId="447591CE" w14:textId="77777777" w:rsidR="00E66140" w:rsidRDefault="00940D4B">
            <w:pPr>
              <w:spacing w:line="259" w:lineRule="auto"/>
              <w:ind w:left="-38" w:right="0" w:firstLine="0"/>
            </w:pPr>
            <w:r>
              <w:t xml:space="preserve">VGG </w:t>
            </w:r>
          </w:p>
        </w:tc>
        <w:tc>
          <w:tcPr>
            <w:tcW w:w="3165" w:type="dxa"/>
            <w:gridSpan w:val="2"/>
            <w:tcBorders>
              <w:top w:val="single" w:sz="6" w:space="0" w:color="000000"/>
              <w:left w:val="single" w:sz="6" w:space="0" w:color="000000"/>
              <w:bottom w:val="single" w:sz="6" w:space="0" w:color="000000"/>
              <w:right w:val="single" w:sz="6" w:space="0" w:color="000000"/>
            </w:tcBorders>
            <w:vAlign w:val="center"/>
          </w:tcPr>
          <w:p w14:paraId="6D676479" w14:textId="77777777" w:rsidR="00E66140" w:rsidRDefault="00940D4B">
            <w:pPr>
              <w:spacing w:line="259" w:lineRule="auto"/>
              <w:ind w:left="61" w:right="0" w:firstLine="0"/>
              <w:jc w:val="center"/>
            </w:pPr>
            <w:proofErr w:type="spellStart"/>
            <w:r>
              <w:t>Googlenet</w:t>
            </w:r>
            <w:proofErr w:type="spellEnd"/>
            <w:r>
              <w:t xml:space="preserve"> </w:t>
            </w:r>
          </w:p>
        </w:tc>
      </w:tr>
      <w:tr w:rsidR="00E66140" w14:paraId="15640889" w14:textId="77777777">
        <w:trPr>
          <w:trHeight w:val="495"/>
        </w:trPr>
        <w:tc>
          <w:tcPr>
            <w:tcW w:w="0" w:type="auto"/>
            <w:vMerge/>
            <w:tcBorders>
              <w:top w:val="nil"/>
              <w:left w:val="single" w:sz="6" w:space="0" w:color="000000"/>
              <w:bottom w:val="single" w:sz="6" w:space="0" w:color="000000"/>
              <w:right w:val="single" w:sz="6" w:space="0" w:color="000000"/>
            </w:tcBorders>
          </w:tcPr>
          <w:p w14:paraId="6AC07C9A" w14:textId="77777777" w:rsidR="00E66140" w:rsidRDefault="00E66140">
            <w:pPr>
              <w:spacing w:after="160" w:line="259" w:lineRule="auto"/>
              <w:ind w:left="0" w:right="0" w:firstLine="0"/>
            </w:pPr>
          </w:p>
        </w:tc>
        <w:tc>
          <w:tcPr>
            <w:tcW w:w="1575" w:type="dxa"/>
            <w:tcBorders>
              <w:top w:val="single" w:sz="6" w:space="0" w:color="000000"/>
              <w:left w:val="single" w:sz="6" w:space="0" w:color="000000"/>
              <w:bottom w:val="single" w:sz="6" w:space="0" w:color="000000"/>
              <w:right w:val="single" w:sz="6" w:space="0" w:color="000000"/>
            </w:tcBorders>
            <w:vAlign w:val="center"/>
          </w:tcPr>
          <w:p w14:paraId="75791C79" w14:textId="77777777" w:rsidR="00E66140" w:rsidRDefault="00940D4B">
            <w:pPr>
              <w:spacing w:line="259" w:lineRule="auto"/>
              <w:ind w:left="98" w:right="0" w:firstLine="0"/>
            </w:pPr>
            <w:r>
              <w:t xml:space="preserve">Accuracy </w:t>
            </w:r>
          </w:p>
        </w:tc>
        <w:tc>
          <w:tcPr>
            <w:tcW w:w="2025" w:type="dxa"/>
            <w:tcBorders>
              <w:top w:val="single" w:sz="6" w:space="0" w:color="000000"/>
              <w:left w:val="single" w:sz="6" w:space="0" w:color="000000"/>
              <w:bottom w:val="single" w:sz="6" w:space="0" w:color="000000"/>
              <w:right w:val="single" w:sz="6" w:space="0" w:color="000000"/>
            </w:tcBorders>
            <w:vAlign w:val="center"/>
          </w:tcPr>
          <w:p w14:paraId="424649D0" w14:textId="77777777" w:rsidR="00E66140" w:rsidRDefault="00940D4B">
            <w:pPr>
              <w:spacing w:line="259" w:lineRule="auto"/>
              <w:ind w:left="98" w:right="0" w:firstLine="0"/>
            </w:pPr>
            <w:r>
              <w:t xml:space="preserve">Loss </w:t>
            </w:r>
          </w:p>
        </w:tc>
        <w:tc>
          <w:tcPr>
            <w:tcW w:w="1470" w:type="dxa"/>
            <w:tcBorders>
              <w:top w:val="single" w:sz="6" w:space="0" w:color="000000"/>
              <w:left w:val="single" w:sz="6" w:space="0" w:color="000000"/>
              <w:bottom w:val="single" w:sz="6" w:space="0" w:color="000000"/>
              <w:right w:val="single" w:sz="6" w:space="0" w:color="000000"/>
            </w:tcBorders>
            <w:vAlign w:val="center"/>
          </w:tcPr>
          <w:p w14:paraId="1D8A9425" w14:textId="77777777" w:rsidR="00E66140" w:rsidRDefault="00940D4B">
            <w:pPr>
              <w:spacing w:line="259" w:lineRule="auto"/>
              <w:ind w:left="98" w:right="0" w:firstLine="0"/>
            </w:pPr>
            <w:r>
              <w:t xml:space="preserve">Accuracy </w:t>
            </w:r>
          </w:p>
        </w:tc>
        <w:tc>
          <w:tcPr>
            <w:tcW w:w="1695" w:type="dxa"/>
            <w:tcBorders>
              <w:top w:val="single" w:sz="6" w:space="0" w:color="000000"/>
              <w:left w:val="single" w:sz="6" w:space="0" w:color="000000"/>
              <w:bottom w:val="single" w:sz="6" w:space="0" w:color="000000"/>
              <w:right w:val="single" w:sz="6" w:space="0" w:color="000000"/>
            </w:tcBorders>
            <w:vAlign w:val="center"/>
          </w:tcPr>
          <w:p w14:paraId="68621246" w14:textId="77777777" w:rsidR="00E66140" w:rsidRDefault="00940D4B">
            <w:pPr>
              <w:spacing w:line="259" w:lineRule="auto"/>
              <w:ind w:left="98" w:right="0" w:firstLine="0"/>
            </w:pPr>
            <w:r>
              <w:t xml:space="preserve">Loss </w:t>
            </w:r>
          </w:p>
        </w:tc>
      </w:tr>
      <w:tr w:rsidR="00E66140" w14:paraId="6060E137" w14:textId="77777777">
        <w:trPr>
          <w:trHeight w:val="495"/>
        </w:trPr>
        <w:tc>
          <w:tcPr>
            <w:tcW w:w="2610" w:type="dxa"/>
            <w:tcBorders>
              <w:top w:val="single" w:sz="6" w:space="0" w:color="000000"/>
              <w:left w:val="single" w:sz="6" w:space="0" w:color="000000"/>
              <w:bottom w:val="single" w:sz="6" w:space="0" w:color="000000"/>
              <w:right w:val="single" w:sz="6" w:space="0" w:color="000000"/>
            </w:tcBorders>
            <w:vAlign w:val="center"/>
          </w:tcPr>
          <w:p w14:paraId="39A821F9" w14:textId="77777777" w:rsidR="00E66140" w:rsidRDefault="00940D4B">
            <w:pPr>
              <w:spacing w:line="259" w:lineRule="auto"/>
              <w:ind w:left="98" w:right="0" w:firstLine="0"/>
            </w:pPr>
            <w:r>
              <w:t xml:space="preserve">With Augmentation </w:t>
            </w:r>
          </w:p>
        </w:tc>
        <w:tc>
          <w:tcPr>
            <w:tcW w:w="1575" w:type="dxa"/>
            <w:tcBorders>
              <w:top w:val="single" w:sz="6" w:space="0" w:color="000000"/>
              <w:left w:val="single" w:sz="6" w:space="0" w:color="000000"/>
              <w:bottom w:val="single" w:sz="6" w:space="0" w:color="000000"/>
              <w:right w:val="single" w:sz="6" w:space="0" w:color="000000"/>
            </w:tcBorders>
            <w:vAlign w:val="center"/>
          </w:tcPr>
          <w:p w14:paraId="022C1BC3" w14:textId="77777777" w:rsidR="00E66140" w:rsidRDefault="00940D4B">
            <w:pPr>
              <w:spacing w:line="259" w:lineRule="auto"/>
              <w:ind w:left="98" w:right="0" w:firstLine="0"/>
            </w:pPr>
            <w:r>
              <w:t xml:space="preserve">89.91 </w:t>
            </w:r>
          </w:p>
        </w:tc>
        <w:tc>
          <w:tcPr>
            <w:tcW w:w="2025" w:type="dxa"/>
            <w:tcBorders>
              <w:top w:val="single" w:sz="6" w:space="0" w:color="000000"/>
              <w:left w:val="single" w:sz="6" w:space="0" w:color="000000"/>
              <w:bottom w:val="single" w:sz="6" w:space="0" w:color="000000"/>
              <w:right w:val="single" w:sz="6" w:space="0" w:color="000000"/>
            </w:tcBorders>
            <w:vAlign w:val="center"/>
          </w:tcPr>
          <w:p w14:paraId="7131B432" w14:textId="77777777" w:rsidR="00E66140" w:rsidRDefault="00940D4B">
            <w:pPr>
              <w:spacing w:line="259" w:lineRule="auto"/>
              <w:ind w:left="98" w:right="0" w:firstLine="0"/>
            </w:pPr>
            <w:r>
              <w:t xml:space="preserve">0.3628 </w:t>
            </w:r>
          </w:p>
        </w:tc>
        <w:tc>
          <w:tcPr>
            <w:tcW w:w="1470" w:type="dxa"/>
            <w:tcBorders>
              <w:top w:val="single" w:sz="6" w:space="0" w:color="000000"/>
              <w:left w:val="single" w:sz="6" w:space="0" w:color="000000"/>
              <w:bottom w:val="single" w:sz="6" w:space="0" w:color="000000"/>
              <w:right w:val="single" w:sz="6" w:space="0" w:color="000000"/>
            </w:tcBorders>
            <w:vAlign w:val="center"/>
          </w:tcPr>
          <w:p w14:paraId="1ADAD063" w14:textId="77777777" w:rsidR="00E66140" w:rsidRDefault="00940D4B">
            <w:pPr>
              <w:spacing w:line="259" w:lineRule="auto"/>
              <w:ind w:left="98" w:right="0" w:firstLine="0"/>
            </w:pPr>
            <w:r>
              <w:t xml:space="preserve">89.44 </w:t>
            </w:r>
          </w:p>
        </w:tc>
        <w:tc>
          <w:tcPr>
            <w:tcW w:w="1695" w:type="dxa"/>
            <w:tcBorders>
              <w:top w:val="single" w:sz="6" w:space="0" w:color="000000"/>
              <w:left w:val="single" w:sz="6" w:space="0" w:color="000000"/>
              <w:bottom w:val="single" w:sz="6" w:space="0" w:color="000000"/>
              <w:right w:val="single" w:sz="6" w:space="0" w:color="000000"/>
            </w:tcBorders>
            <w:vAlign w:val="center"/>
          </w:tcPr>
          <w:p w14:paraId="577937DC" w14:textId="77777777" w:rsidR="00E66140" w:rsidRDefault="00940D4B">
            <w:pPr>
              <w:spacing w:line="259" w:lineRule="auto"/>
              <w:ind w:left="98" w:right="0" w:firstLine="0"/>
            </w:pPr>
            <w:r>
              <w:t xml:space="preserve">0.6531 </w:t>
            </w:r>
          </w:p>
        </w:tc>
      </w:tr>
      <w:tr w:rsidR="00E66140" w14:paraId="48AE01DC" w14:textId="77777777">
        <w:trPr>
          <w:trHeight w:val="825"/>
        </w:trPr>
        <w:tc>
          <w:tcPr>
            <w:tcW w:w="2610" w:type="dxa"/>
            <w:tcBorders>
              <w:top w:val="single" w:sz="6" w:space="0" w:color="000000"/>
              <w:left w:val="single" w:sz="6" w:space="0" w:color="000000"/>
              <w:bottom w:val="single" w:sz="6" w:space="0" w:color="000000"/>
              <w:right w:val="single" w:sz="6" w:space="0" w:color="000000"/>
            </w:tcBorders>
            <w:vAlign w:val="center"/>
          </w:tcPr>
          <w:p w14:paraId="7FACE334" w14:textId="77777777" w:rsidR="00E66140" w:rsidRDefault="00940D4B">
            <w:pPr>
              <w:spacing w:line="259" w:lineRule="auto"/>
              <w:ind w:left="98" w:right="0" w:firstLine="0"/>
            </w:pPr>
            <w:r>
              <w:t xml:space="preserve">With Subtracting the mean RGB value </w:t>
            </w:r>
          </w:p>
        </w:tc>
        <w:tc>
          <w:tcPr>
            <w:tcW w:w="1575" w:type="dxa"/>
            <w:tcBorders>
              <w:top w:val="single" w:sz="6" w:space="0" w:color="000000"/>
              <w:left w:val="single" w:sz="6" w:space="0" w:color="000000"/>
              <w:bottom w:val="single" w:sz="6" w:space="0" w:color="000000"/>
              <w:right w:val="single" w:sz="6" w:space="0" w:color="000000"/>
            </w:tcBorders>
          </w:tcPr>
          <w:p w14:paraId="26953522" w14:textId="77777777" w:rsidR="00E66140" w:rsidRDefault="00940D4B">
            <w:pPr>
              <w:spacing w:line="259" w:lineRule="auto"/>
              <w:ind w:left="98" w:right="0" w:firstLine="0"/>
            </w:pPr>
            <w:r>
              <w:t xml:space="preserve">79.44 </w:t>
            </w:r>
          </w:p>
        </w:tc>
        <w:tc>
          <w:tcPr>
            <w:tcW w:w="2025" w:type="dxa"/>
            <w:tcBorders>
              <w:top w:val="single" w:sz="6" w:space="0" w:color="000000"/>
              <w:left w:val="single" w:sz="6" w:space="0" w:color="000000"/>
              <w:bottom w:val="single" w:sz="6" w:space="0" w:color="000000"/>
              <w:right w:val="single" w:sz="6" w:space="0" w:color="000000"/>
            </w:tcBorders>
          </w:tcPr>
          <w:p w14:paraId="45241AEA" w14:textId="77777777" w:rsidR="00E66140" w:rsidRDefault="00940D4B">
            <w:pPr>
              <w:spacing w:line="259" w:lineRule="auto"/>
              <w:ind w:left="98" w:right="0" w:firstLine="0"/>
            </w:pPr>
            <w:r>
              <w:t xml:space="preserve">1.2376 </w:t>
            </w:r>
          </w:p>
        </w:tc>
        <w:tc>
          <w:tcPr>
            <w:tcW w:w="1470" w:type="dxa"/>
            <w:tcBorders>
              <w:top w:val="single" w:sz="6" w:space="0" w:color="000000"/>
              <w:left w:val="single" w:sz="6" w:space="0" w:color="000000"/>
              <w:bottom w:val="single" w:sz="6" w:space="0" w:color="000000"/>
              <w:right w:val="single" w:sz="6" w:space="0" w:color="000000"/>
            </w:tcBorders>
          </w:tcPr>
          <w:p w14:paraId="15295A61" w14:textId="77777777" w:rsidR="00E66140" w:rsidRDefault="00940D4B">
            <w:pPr>
              <w:spacing w:line="259" w:lineRule="auto"/>
              <w:ind w:left="98" w:right="0" w:firstLine="0"/>
            </w:pPr>
            <w:r>
              <w:t xml:space="preserve">80.67 </w:t>
            </w:r>
          </w:p>
        </w:tc>
        <w:tc>
          <w:tcPr>
            <w:tcW w:w="1695" w:type="dxa"/>
            <w:tcBorders>
              <w:top w:val="single" w:sz="6" w:space="0" w:color="000000"/>
              <w:left w:val="single" w:sz="6" w:space="0" w:color="000000"/>
              <w:bottom w:val="single" w:sz="6" w:space="0" w:color="000000"/>
              <w:right w:val="single" w:sz="6" w:space="0" w:color="000000"/>
            </w:tcBorders>
          </w:tcPr>
          <w:p w14:paraId="6E7CE6C5" w14:textId="77777777" w:rsidR="00E66140" w:rsidRDefault="00940D4B">
            <w:pPr>
              <w:spacing w:line="259" w:lineRule="auto"/>
              <w:ind w:left="98" w:right="0" w:firstLine="0"/>
            </w:pPr>
            <w:r>
              <w:t xml:space="preserve">1.20 </w:t>
            </w:r>
          </w:p>
        </w:tc>
      </w:tr>
      <w:tr w:rsidR="00E66140" w14:paraId="0DDCA192" w14:textId="77777777">
        <w:trPr>
          <w:trHeight w:val="495"/>
        </w:trPr>
        <w:tc>
          <w:tcPr>
            <w:tcW w:w="2610" w:type="dxa"/>
            <w:tcBorders>
              <w:top w:val="single" w:sz="6" w:space="0" w:color="000000"/>
              <w:left w:val="single" w:sz="6" w:space="0" w:color="000000"/>
              <w:bottom w:val="single" w:sz="6" w:space="0" w:color="000000"/>
              <w:right w:val="single" w:sz="6" w:space="0" w:color="000000"/>
            </w:tcBorders>
            <w:vAlign w:val="center"/>
          </w:tcPr>
          <w:p w14:paraId="568A3D25" w14:textId="77777777" w:rsidR="00E66140" w:rsidRDefault="00940D4B">
            <w:pPr>
              <w:spacing w:line="259" w:lineRule="auto"/>
              <w:ind w:left="98" w:right="0" w:firstLine="0"/>
            </w:pPr>
            <w:r>
              <w:t xml:space="preserve">With both </w:t>
            </w:r>
          </w:p>
        </w:tc>
        <w:tc>
          <w:tcPr>
            <w:tcW w:w="1575" w:type="dxa"/>
            <w:tcBorders>
              <w:top w:val="single" w:sz="6" w:space="0" w:color="000000"/>
              <w:left w:val="single" w:sz="6" w:space="0" w:color="000000"/>
              <w:bottom w:val="single" w:sz="6" w:space="0" w:color="000000"/>
              <w:right w:val="single" w:sz="6" w:space="0" w:color="000000"/>
            </w:tcBorders>
            <w:vAlign w:val="center"/>
          </w:tcPr>
          <w:p w14:paraId="1058A7AF" w14:textId="77777777" w:rsidR="00E66140" w:rsidRDefault="00940D4B">
            <w:pPr>
              <w:spacing w:line="259" w:lineRule="auto"/>
              <w:ind w:left="98" w:right="0" w:firstLine="0"/>
            </w:pPr>
            <w:r>
              <w:t xml:space="preserve">90.40 </w:t>
            </w:r>
          </w:p>
        </w:tc>
        <w:tc>
          <w:tcPr>
            <w:tcW w:w="2025" w:type="dxa"/>
            <w:tcBorders>
              <w:top w:val="single" w:sz="6" w:space="0" w:color="000000"/>
              <w:left w:val="single" w:sz="6" w:space="0" w:color="000000"/>
              <w:bottom w:val="single" w:sz="6" w:space="0" w:color="000000"/>
              <w:right w:val="single" w:sz="6" w:space="0" w:color="000000"/>
            </w:tcBorders>
            <w:vAlign w:val="center"/>
          </w:tcPr>
          <w:p w14:paraId="3425A5FD" w14:textId="77777777" w:rsidR="00E66140" w:rsidRDefault="00940D4B">
            <w:pPr>
              <w:spacing w:line="259" w:lineRule="auto"/>
              <w:ind w:left="98" w:right="0" w:firstLine="0"/>
            </w:pPr>
            <w:r>
              <w:t xml:space="preserve">0.3148 </w:t>
            </w:r>
          </w:p>
        </w:tc>
        <w:tc>
          <w:tcPr>
            <w:tcW w:w="1470" w:type="dxa"/>
            <w:tcBorders>
              <w:top w:val="single" w:sz="6" w:space="0" w:color="000000"/>
              <w:left w:val="single" w:sz="6" w:space="0" w:color="000000"/>
              <w:bottom w:val="single" w:sz="6" w:space="0" w:color="000000"/>
              <w:right w:val="single" w:sz="6" w:space="0" w:color="000000"/>
            </w:tcBorders>
            <w:vAlign w:val="center"/>
          </w:tcPr>
          <w:p w14:paraId="235DA458" w14:textId="77777777" w:rsidR="00E66140" w:rsidRDefault="00940D4B">
            <w:pPr>
              <w:spacing w:line="259" w:lineRule="auto"/>
              <w:ind w:left="98" w:right="0" w:firstLine="0"/>
            </w:pPr>
            <w:r>
              <w:t xml:space="preserve">90.41 </w:t>
            </w:r>
          </w:p>
        </w:tc>
        <w:tc>
          <w:tcPr>
            <w:tcW w:w="1695" w:type="dxa"/>
            <w:tcBorders>
              <w:top w:val="single" w:sz="6" w:space="0" w:color="000000"/>
              <w:left w:val="single" w:sz="6" w:space="0" w:color="000000"/>
              <w:bottom w:val="single" w:sz="6" w:space="0" w:color="000000"/>
              <w:right w:val="single" w:sz="6" w:space="0" w:color="000000"/>
            </w:tcBorders>
            <w:vAlign w:val="center"/>
          </w:tcPr>
          <w:p w14:paraId="5A7677BE" w14:textId="77777777" w:rsidR="00E66140" w:rsidRDefault="00940D4B">
            <w:pPr>
              <w:spacing w:line="259" w:lineRule="auto"/>
              <w:ind w:left="98" w:right="0" w:firstLine="0"/>
            </w:pPr>
            <w:r>
              <w:t xml:space="preserve">0.3012 </w:t>
            </w:r>
          </w:p>
        </w:tc>
      </w:tr>
      <w:tr w:rsidR="00E66140" w14:paraId="6A094557" w14:textId="77777777">
        <w:trPr>
          <w:trHeight w:val="495"/>
        </w:trPr>
        <w:tc>
          <w:tcPr>
            <w:tcW w:w="2610" w:type="dxa"/>
            <w:tcBorders>
              <w:top w:val="single" w:sz="6" w:space="0" w:color="000000"/>
              <w:left w:val="single" w:sz="6" w:space="0" w:color="000000"/>
              <w:bottom w:val="single" w:sz="6" w:space="0" w:color="000000"/>
              <w:right w:val="single" w:sz="6" w:space="0" w:color="000000"/>
            </w:tcBorders>
            <w:vAlign w:val="center"/>
          </w:tcPr>
          <w:p w14:paraId="642F26F1" w14:textId="77777777" w:rsidR="00E66140" w:rsidRDefault="00940D4B">
            <w:pPr>
              <w:spacing w:line="259" w:lineRule="auto"/>
              <w:ind w:left="98" w:right="0" w:firstLine="0"/>
            </w:pPr>
            <w:r>
              <w:t xml:space="preserve">Without both </w:t>
            </w:r>
          </w:p>
        </w:tc>
        <w:tc>
          <w:tcPr>
            <w:tcW w:w="1575" w:type="dxa"/>
            <w:tcBorders>
              <w:top w:val="single" w:sz="6" w:space="0" w:color="000000"/>
              <w:left w:val="single" w:sz="6" w:space="0" w:color="000000"/>
              <w:bottom w:val="single" w:sz="6" w:space="0" w:color="000000"/>
              <w:right w:val="single" w:sz="6" w:space="0" w:color="000000"/>
            </w:tcBorders>
            <w:vAlign w:val="center"/>
          </w:tcPr>
          <w:p w14:paraId="7FF5E1A2" w14:textId="77777777" w:rsidR="00E66140" w:rsidRDefault="00940D4B">
            <w:pPr>
              <w:spacing w:line="259" w:lineRule="auto"/>
              <w:ind w:left="98" w:right="0" w:firstLine="0"/>
            </w:pPr>
            <w:r>
              <w:t xml:space="preserve">78.96 </w:t>
            </w:r>
          </w:p>
        </w:tc>
        <w:tc>
          <w:tcPr>
            <w:tcW w:w="2025" w:type="dxa"/>
            <w:tcBorders>
              <w:top w:val="single" w:sz="6" w:space="0" w:color="000000"/>
              <w:left w:val="single" w:sz="6" w:space="0" w:color="000000"/>
              <w:bottom w:val="single" w:sz="6" w:space="0" w:color="000000"/>
              <w:right w:val="single" w:sz="6" w:space="0" w:color="000000"/>
            </w:tcBorders>
            <w:vAlign w:val="center"/>
          </w:tcPr>
          <w:p w14:paraId="16DE0E3F" w14:textId="77777777" w:rsidR="00E66140" w:rsidRDefault="00940D4B">
            <w:pPr>
              <w:spacing w:line="259" w:lineRule="auto"/>
              <w:ind w:left="98" w:right="0" w:firstLine="0"/>
            </w:pPr>
            <w:r>
              <w:t xml:space="preserve">0.734 </w:t>
            </w:r>
          </w:p>
        </w:tc>
        <w:tc>
          <w:tcPr>
            <w:tcW w:w="1470" w:type="dxa"/>
            <w:tcBorders>
              <w:top w:val="single" w:sz="6" w:space="0" w:color="000000"/>
              <w:left w:val="single" w:sz="6" w:space="0" w:color="000000"/>
              <w:bottom w:val="single" w:sz="6" w:space="0" w:color="000000"/>
              <w:right w:val="single" w:sz="6" w:space="0" w:color="000000"/>
            </w:tcBorders>
            <w:vAlign w:val="center"/>
          </w:tcPr>
          <w:p w14:paraId="5FD54D3E" w14:textId="77777777" w:rsidR="00E66140" w:rsidRDefault="00940D4B">
            <w:pPr>
              <w:spacing w:line="259" w:lineRule="auto"/>
              <w:ind w:left="98" w:right="0" w:firstLine="0"/>
            </w:pPr>
            <w:r>
              <w:t xml:space="preserve">79.71 </w:t>
            </w:r>
          </w:p>
        </w:tc>
        <w:tc>
          <w:tcPr>
            <w:tcW w:w="1695" w:type="dxa"/>
            <w:tcBorders>
              <w:top w:val="single" w:sz="6" w:space="0" w:color="000000"/>
              <w:left w:val="single" w:sz="6" w:space="0" w:color="000000"/>
              <w:bottom w:val="single" w:sz="6" w:space="0" w:color="000000"/>
              <w:right w:val="single" w:sz="6" w:space="0" w:color="000000"/>
            </w:tcBorders>
            <w:vAlign w:val="center"/>
          </w:tcPr>
          <w:p w14:paraId="150132DF" w14:textId="77777777" w:rsidR="00E66140" w:rsidRDefault="00940D4B">
            <w:pPr>
              <w:spacing w:line="259" w:lineRule="auto"/>
              <w:ind w:left="98" w:right="0" w:firstLine="0"/>
            </w:pPr>
            <w:r>
              <w:t xml:space="preserve">0.56 </w:t>
            </w:r>
          </w:p>
        </w:tc>
      </w:tr>
    </w:tbl>
    <w:p w14:paraId="00B5FA85" w14:textId="77777777" w:rsidR="00E66140" w:rsidRDefault="00940D4B">
      <w:pPr>
        <w:spacing w:after="70" w:line="259" w:lineRule="auto"/>
        <w:ind w:left="0" w:right="0" w:firstLine="0"/>
      </w:pPr>
      <w:r>
        <w:t xml:space="preserve"> </w:t>
      </w:r>
    </w:p>
    <w:p w14:paraId="6058609C" w14:textId="77777777" w:rsidR="00E66140" w:rsidRDefault="00940D4B">
      <w:pPr>
        <w:spacing w:after="116"/>
        <w:ind w:left="-5" w:right="120"/>
      </w:pPr>
      <w:r>
        <w:rPr>
          <w:b/>
        </w:rPr>
        <w:t>Note</w:t>
      </w:r>
      <w:r>
        <w:t>:</w:t>
      </w:r>
      <w:r>
        <w:rPr>
          <w:rFonts w:ascii="Calibri" w:eastAsia="Calibri" w:hAnsi="Calibri" w:cs="Calibri"/>
        </w:rPr>
        <w:t>​</w:t>
      </w:r>
      <w:r>
        <w:rPr>
          <w:rFonts w:ascii="Calibri" w:eastAsia="Calibri" w:hAnsi="Calibri" w:cs="Calibri"/>
        </w:rPr>
        <w:t xml:space="preserve"> </w:t>
      </w:r>
      <w:r>
        <w:t xml:space="preserve">Both denotes Augmentation and Subtracting the mean RGB value </w:t>
      </w:r>
    </w:p>
    <w:p w14:paraId="397F2587" w14:textId="77777777" w:rsidR="00E66140" w:rsidRDefault="00940D4B">
      <w:pPr>
        <w:spacing w:line="259" w:lineRule="auto"/>
        <w:ind w:left="0" w:right="0" w:firstLine="0"/>
      </w:pPr>
      <w:r>
        <w:t xml:space="preserve"> </w:t>
      </w:r>
    </w:p>
    <w:sectPr w:rsidR="00E66140" w:rsidSect="00940D4B">
      <w:pgSz w:w="12240" w:h="15840"/>
      <w:pgMar w:top="1470" w:right="1319" w:bottom="1528"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B503A"/>
    <w:multiLevelType w:val="hybridMultilevel"/>
    <w:tmpl w:val="1D86E8C8"/>
    <w:lvl w:ilvl="0" w:tplc="03B200D2">
      <w:start w:val="1"/>
      <w:numFmt w:val="upperRoman"/>
      <w:lvlText w:val="(%1)"/>
      <w:lvlJc w:val="left"/>
      <w:pPr>
        <w:ind w:left="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7D6A5A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0D8B43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0EE790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6DC769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AB05F9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76C96A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97E90F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57CAB3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9B1EB7"/>
    <w:multiLevelType w:val="hybridMultilevel"/>
    <w:tmpl w:val="11122432"/>
    <w:lvl w:ilvl="0" w:tplc="136EC0C6">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AC8A7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2447F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68A1B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3EEF4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F67E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E66C4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74FBF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728DF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40"/>
    <w:rsid w:val="00940D4B"/>
    <w:rsid w:val="00E66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E5FA"/>
  <w15:docId w15:val="{B31A1B27-4459-49C9-A5E4-2CDA76F3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ind w:left="10" w:right="328" w:hanging="10"/>
    </w:pPr>
    <w:rPr>
      <w:rFonts w:ascii="Arial" w:eastAsia="Arial" w:hAnsi="Arial" w:cs="Arial"/>
      <w:color w:val="000000"/>
    </w:rPr>
  </w:style>
  <w:style w:type="paragraph" w:styleId="Heading1">
    <w:name w:val="heading 1"/>
    <w:next w:val="Normal"/>
    <w:link w:val="Heading1Char"/>
    <w:uiPriority w:val="9"/>
    <w:qFormat/>
    <w:pPr>
      <w:keepNext/>
      <w:keepLines/>
      <w:spacing w:after="17"/>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7"/>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6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0.jp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50.jpg"/><Relationship Id="rId23" Type="http://schemas.openxmlformats.org/officeDocument/2006/relationships/image" Target="media/image12.jpg"/><Relationship Id="rId10" Type="http://schemas.openxmlformats.org/officeDocument/2006/relationships/image" Target="media/image20.jpg"/><Relationship Id="rId19" Type="http://schemas.openxmlformats.org/officeDocument/2006/relationships/image" Target="media/image70.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40.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EB58-E6E9-428F-AFD4-BBE40C59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Saad Khorchef</dc:creator>
  <cp:keywords/>
  <cp:lastModifiedBy>Moad Saad Khorchef</cp:lastModifiedBy>
  <cp:revision>2</cp:revision>
  <dcterms:created xsi:type="dcterms:W3CDTF">2021-05-15T16:32:00Z</dcterms:created>
  <dcterms:modified xsi:type="dcterms:W3CDTF">2021-05-15T16:32:00Z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