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2A18" w:rsidRDefault="00A17EC7">
      <w:pPr>
        <w:spacing w:after="746"/>
        <w:ind w:left="2625"/>
      </w:pPr>
      <w:r>
        <w:rPr>
          <w:noProof/>
        </w:rPr>
        <w:drawing>
          <wp:inline distT="0" distB="0" distL="0" distR="0">
            <wp:extent cx="2609850" cy="1562100"/>
            <wp:effectExtent l="0" t="0" r="0" b="0"/>
            <wp:docPr id="211" name="Picture 211"/>
            <wp:cNvGraphicFramePr/>
            <a:graphic xmlns:a="http://schemas.openxmlformats.org/drawingml/2006/main">
              <a:graphicData uri="http://schemas.openxmlformats.org/drawingml/2006/picture">
                <pic:pic xmlns:pic="http://schemas.openxmlformats.org/drawingml/2006/picture">
                  <pic:nvPicPr>
                    <pic:cNvPr id="211" name="Picture 211"/>
                    <pic:cNvPicPr/>
                  </pic:nvPicPr>
                  <pic:blipFill>
                    <a:blip r:embed="rId5"/>
                    <a:stretch>
                      <a:fillRect/>
                    </a:stretch>
                  </pic:blipFill>
                  <pic:spPr>
                    <a:xfrm>
                      <a:off x="0" y="0"/>
                      <a:ext cx="2609850" cy="1562100"/>
                    </a:xfrm>
                    <a:prstGeom prst="rect">
                      <a:avLst/>
                    </a:prstGeom>
                  </pic:spPr>
                </pic:pic>
              </a:graphicData>
            </a:graphic>
          </wp:inline>
        </w:drawing>
      </w:r>
    </w:p>
    <w:p w:rsidR="00352A18" w:rsidRDefault="00A17EC7">
      <w:pPr>
        <w:spacing w:after="268"/>
        <w:ind w:left="-5" w:hanging="10"/>
        <w:rPr>
          <w:rFonts w:ascii="Arial" w:eastAsia="Arial" w:hAnsi="Arial" w:cs="Arial"/>
          <w:b/>
          <w:sz w:val="30"/>
        </w:rPr>
      </w:pPr>
      <w:r>
        <w:rPr>
          <w:rFonts w:ascii="Arial" w:eastAsia="Arial" w:hAnsi="Arial" w:cs="Arial"/>
          <w:b/>
          <w:sz w:val="30"/>
        </w:rPr>
        <w:t>Group members:</w:t>
      </w:r>
    </w:p>
    <w:p w:rsidR="00BD6D24" w:rsidRDefault="00BD6D24">
      <w:pPr>
        <w:spacing w:after="268"/>
        <w:ind w:left="-5" w:hanging="10"/>
        <w:rPr>
          <w:rFonts w:ascii="Arial" w:eastAsia="Arial" w:hAnsi="Arial" w:cs="Arial"/>
          <w:b/>
          <w:sz w:val="30"/>
        </w:rPr>
      </w:pPr>
      <w:r>
        <w:rPr>
          <w:rFonts w:ascii="Arial" w:eastAsia="Arial" w:hAnsi="Arial" w:cs="Arial"/>
          <w:b/>
          <w:sz w:val="30"/>
        </w:rPr>
        <w:t>Abdul Moiz Amir(241576240)</w:t>
      </w:r>
    </w:p>
    <w:p w:rsidR="00BD6D24" w:rsidRDefault="00BD6D24">
      <w:pPr>
        <w:spacing w:after="268"/>
        <w:ind w:left="-5" w:hanging="10"/>
        <w:rPr>
          <w:rFonts w:ascii="Arial" w:eastAsia="Arial" w:hAnsi="Arial" w:cs="Arial"/>
          <w:b/>
          <w:sz w:val="30"/>
        </w:rPr>
      </w:pPr>
      <w:r>
        <w:rPr>
          <w:rFonts w:ascii="Arial" w:eastAsia="Arial" w:hAnsi="Arial" w:cs="Arial"/>
          <w:b/>
          <w:sz w:val="30"/>
        </w:rPr>
        <w:t>Moaeed Hussain(241548737)</w:t>
      </w:r>
    </w:p>
    <w:p w:rsidR="00BD6D24" w:rsidRDefault="00BD6D24">
      <w:pPr>
        <w:spacing w:after="268"/>
        <w:ind w:left="-5" w:hanging="10"/>
      </w:pPr>
      <w:r>
        <w:rPr>
          <w:rFonts w:ascii="Arial" w:eastAsia="Arial" w:hAnsi="Arial" w:cs="Arial"/>
          <w:b/>
          <w:sz w:val="30"/>
        </w:rPr>
        <w:t>Syed Shees Ali(</w:t>
      </w:r>
      <w:r w:rsidRPr="00BD6D24">
        <w:rPr>
          <w:rFonts w:ascii="Arial" w:hAnsi="Arial" w:cs="Arial"/>
          <w:b/>
          <w:sz w:val="28"/>
          <w:szCs w:val="28"/>
        </w:rPr>
        <w:t>241553181</w:t>
      </w:r>
      <w:r>
        <w:rPr>
          <w:rFonts w:ascii="Arial" w:eastAsia="Arial" w:hAnsi="Arial" w:cs="Arial"/>
          <w:b/>
          <w:sz w:val="30"/>
        </w:rPr>
        <w:t>)</w:t>
      </w:r>
    </w:p>
    <w:p w:rsidR="00352A18" w:rsidRDefault="00BD6D24">
      <w:pPr>
        <w:spacing w:after="268"/>
        <w:ind w:left="-5" w:hanging="10"/>
      </w:pPr>
      <w:r>
        <w:rPr>
          <w:rFonts w:ascii="Arial" w:eastAsia="Arial" w:hAnsi="Arial" w:cs="Arial"/>
          <w:b/>
          <w:sz w:val="30"/>
        </w:rPr>
        <w:t>Abstract</w:t>
      </w:r>
      <w:r w:rsidR="00A17EC7">
        <w:rPr>
          <w:rFonts w:ascii="Arial" w:eastAsia="Arial" w:hAnsi="Arial" w:cs="Arial"/>
          <w:b/>
          <w:sz w:val="30"/>
        </w:rPr>
        <w:t>:</w:t>
      </w:r>
    </w:p>
    <w:p w:rsidR="00352A18" w:rsidRDefault="00A17EC7">
      <w:pPr>
        <w:spacing w:after="757" w:line="293" w:lineRule="auto"/>
        <w:ind w:left="10" w:hanging="10"/>
      </w:pPr>
      <w:r>
        <w:rPr>
          <w:rFonts w:ascii="Arial" w:eastAsia="Arial" w:hAnsi="Arial" w:cs="Arial"/>
          <w:sz w:val="24"/>
        </w:rPr>
        <w:t>We propose the development of a Java-based healthcare application that will serve as a comprehensive tool for healthcare professionals to manage patient information, track medical procedures and appointments, and provide patient-specific recommendations. The application will allow healthcare providers to create and maintain electronic health records (EHRs) for their patients, including patient demographic information, medical history, allergies, medication information, and lab test results. The EHRs will be accessible to authorized healthcare providers, providing them with the ability to access up-to-date patient information quickly and efficiently.</w:t>
      </w:r>
    </w:p>
    <w:p w:rsidR="00352A18" w:rsidRDefault="00A17EC7">
      <w:pPr>
        <w:spacing w:after="268"/>
        <w:ind w:left="-5" w:hanging="10"/>
      </w:pPr>
      <w:r>
        <w:rPr>
          <w:rFonts w:ascii="Arial" w:eastAsia="Arial" w:hAnsi="Arial" w:cs="Arial"/>
          <w:b/>
          <w:sz w:val="30"/>
        </w:rPr>
        <w:t>F</w:t>
      </w:r>
      <w:r w:rsidR="00BD6D24">
        <w:rPr>
          <w:rFonts w:ascii="Arial" w:eastAsia="Arial" w:hAnsi="Arial" w:cs="Arial"/>
          <w:b/>
          <w:sz w:val="30"/>
        </w:rPr>
        <w:t>eatures of this app</w:t>
      </w:r>
      <w:r>
        <w:rPr>
          <w:rFonts w:ascii="Arial" w:eastAsia="Arial" w:hAnsi="Arial" w:cs="Arial"/>
          <w:b/>
          <w:sz w:val="30"/>
        </w:rPr>
        <w:t>:</w:t>
      </w:r>
    </w:p>
    <w:p w:rsidR="00352A18" w:rsidRDefault="00A17EC7">
      <w:pPr>
        <w:numPr>
          <w:ilvl w:val="1"/>
          <w:numId w:val="1"/>
        </w:numPr>
        <w:spacing w:after="291" w:line="301" w:lineRule="auto"/>
        <w:ind w:hanging="360"/>
      </w:pPr>
      <w:r>
        <w:rPr>
          <w:rFonts w:ascii="Arial" w:eastAsia="Arial" w:hAnsi="Arial" w:cs="Arial"/>
        </w:rPr>
        <w:t>Electronic Health Record (EHR) Management: The application will allow healthcare providers to create and maintain electronic health records (EHRs) for their patients. This feature fulfills the requirement of managing patient information and provides access to up-to-date patient information quickly and efficiently.</w:t>
      </w:r>
    </w:p>
    <w:p w:rsidR="00352A18" w:rsidRDefault="00A17EC7">
      <w:pPr>
        <w:numPr>
          <w:ilvl w:val="1"/>
          <w:numId w:val="1"/>
        </w:numPr>
        <w:spacing w:after="291" w:line="301" w:lineRule="auto"/>
        <w:ind w:hanging="360"/>
      </w:pPr>
      <w:r>
        <w:rPr>
          <w:rFonts w:ascii="Arial" w:eastAsia="Arial" w:hAnsi="Arial" w:cs="Arial"/>
        </w:rPr>
        <w:t xml:space="preserve">Appointment Scheduling: The application will feature a scheduling module that will allow healthcare providers to manage appointments with patients, as well as </w:t>
      </w:r>
      <w:r>
        <w:rPr>
          <w:rFonts w:ascii="Arial" w:eastAsia="Arial" w:hAnsi="Arial" w:cs="Arial"/>
        </w:rPr>
        <w:lastRenderedPageBreak/>
        <w:t>track the availability of medical resources, such as exam rooms and medical equipment. This feature fulfills the requirement of tracking medical procedures and appointments.</w:t>
      </w:r>
    </w:p>
    <w:p w:rsidR="00352A18" w:rsidRDefault="00A17EC7">
      <w:pPr>
        <w:numPr>
          <w:ilvl w:val="1"/>
          <w:numId w:val="1"/>
        </w:numPr>
        <w:spacing w:after="664" w:line="301" w:lineRule="auto"/>
        <w:ind w:hanging="360"/>
      </w:pPr>
      <w:r>
        <w:rPr>
          <w:rFonts w:ascii="Arial" w:eastAsia="Arial" w:hAnsi="Arial" w:cs="Arial"/>
        </w:rPr>
        <w:t>User Authentication and Authorization: The application will require healthcare professionals to authenticate and authorize before accessing patient data, ensuring that only authorized users can access the patient data. This feature fulfills the requirement of maintaining patient data privacy and security.</w:t>
      </w:r>
    </w:p>
    <w:p w:rsidR="00352A18" w:rsidRDefault="00A17EC7">
      <w:pPr>
        <w:spacing w:after="268"/>
        <w:ind w:left="-5" w:hanging="10"/>
      </w:pPr>
      <w:r>
        <w:rPr>
          <w:rFonts w:ascii="Arial" w:eastAsia="Arial" w:hAnsi="Arial" w:cs="Arial"/>
          <w:b/>
          <w:sz w:val="30"/>
        </w:rPr>
        <w:t>List of Sample Apps:</w:t>
      </w:r>
    </w:p>
    <w:p w:rsidR="00352A18" w:rsidRDefault="00A17EC7">
      <w:pPr>
        <w:numPr>
          <w:ilvl w:val="1"/>
          <w:numId w:val="2"/>
        </w:numPr>
        <w:spacing w:after="304" w:line="284" w:lineRule="auto"/>
        <w:ind w:hanging="360"/>
      </w:pPr>
      <w:r>
        <w:t xml:space="preserve">Medscape (Google Play Store - 1,000,000+ downloads, App Store - 500,000+ ratings) - </w:t>
      </w:r>
      <w:hyperlink r:id="rId6">
        <w:r>
          <w:rPr>
            <w:color w:val="1155CC"/>
            <w:u w:val="single" w:color="1155CC"/>
          </w:rPr>
          <w:t>https://www.medscape.com/public/medscape-app</w:t>
        </w:r>
      </w:hyperlink>
    </w:p>
    <w:p w:rsidR="00352A18" w:rsidRPr="00667306" w:rsidRDefault="00A17EC7" w:rsidP="00667306">
      <w:pPr>
        <w:numPr>
          <w:ilvl w:val="1"/>
          <w:numId w:val="2"/>
        </w:numPr>
        <w:spacing w:after="1075" w:line="284" w:lineRule="auto"/>
        <w:ind w:hanging="360"/>
      </w:pPr>
      <w:proofErr w:type="spellStart"/>
      <w:r>
        <w:t>HealthifyMe</w:t>
      </w:r>
      <w:proofErr w:type="spellEnd"/>
      <w:r>
        <w:t xml:space="preserve"> (Google Play Store - 10,000,000+ downloads, App Store - 100,000+ ratings) - https://www.healthifyme.com/mobile-apps/</w:t>
      </w:r>
      <w:bookmarkStart w:id="0" w:name="_GoBack"/>
      <w:bookmarkEnd w:id="0"/>
    </w:p>
    <w:sectPr w:rsidR="00352A18" w:rsidRPr="00667306">
      <w:pgSz w:w="12240" w:h="15840"/>
      <w:pgMar w:top="1470" w:right="1452" w:bottom="151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6C7DCE"/>
    <w:multiLevelType w:val="hybridMultilevel"/>
    <w:tmpl w:val="582038B8"/>
    <w:lvl w:ilvl="0" w:tplc="6DB2D6C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792D5C4">
      <w:start w:val="1"/>
      <w:numFmt w:val="decimal"/>
      <w:lvlText w:val="%2."/>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2F811A6">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3EA8554">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8A06A5C">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2A498FC">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9A09DC2">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5F09714">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E3427F6">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3EC7335"/>
    <w:multiLevelType w:val="hybridMultilevel"/>
    <w:tmpl w:val="210E883E"/>
    <w:lvl w:ilvl="0" w:tplc="17989802">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0DABA08">
      <w:start w:val="1"/>
      <w:numFmt w:val="decimal"/>
      <w:lvlText w:val="%2."/>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CBEC5A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3DE7C9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39CA55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710D37E">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45E5F9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AAC65F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93443E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A18"/>
    <w:rsid w:val="00352A18"/>
    <w:rsid w:val="00667306"/>
    <w:rsid w:val="00A17EC7"/>
    <w:rsid w:val="00BD6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335D9C-5697-4C07-91A2-96E6CD931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edscape.com/public/medscape-app"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311</Words>
  <Characters>1774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Project proposal</vt:lpstr>
    </vt:vector>
  </TitlesOfParts>
  <Company/>
  <LinksUpToDate>false</LinksUpToDate>
  <CharactersWithSpaces>2081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
  <dc:creator>HP</dc:creator>
  <cp:keywords/>
  <cp:lastModifiedBy>HP</cp:lastModifiedBy>
  <cp:revision>4</cp:revision>
  <dcterms:created xsi:type="dcterms:W3CDTF">2023-10-17T09:39:00Z</dcterms:created>
  <dcterms:modified xsi:type="dcterms:W3CDTF">2023-10-17T09:45:00Z</dcterms:modified>
</cp:coreProperties>
</file>