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A40" w:rsidRPr="00BD27DD" w:rsidRDefault="0091522A">
      <w:pPr>
        <w:rPr>
          <w:sz w:val="28"/>
          <w:szCs w:val="28"/>
          <w:u w:val="single"/>
          <w:lang w:val="en-US"/>
        </w:rPr>
      </w:pPr>
      <w:r w:rsidRPr="00BD27DD">
        <w:rPr>
          <w:sz w:val="28"/>
          <w:szCs w:val="28"/>
          <w:u w:val="single"/>
          <w:lang w:val="en-US"/>
        </w:rPr>
        <w:t>HUGO – STATIC SITE GENERATOR</w:t>
      </w:r>
    </w:p>
    <w:p w:rsidR="0091522A" w:rsidRDefault="0091522A">
      <w:r w:rsidRPr="00141491">
        <w:rPr>
          <w:lang w:val="en-US"/>
        </w:rPr>
        <w:t xml:space="preserve">Hugo </w:t>
      </w:r>
      <w:proofErr w:type="spellStart"/>
      <w:r w:rsidRPr="00141491">
        <w:rPr>
          <w:lang w:val="en-US"/>
        </w:rPr>
        <w:t>ist</w:t>
      </w:r>
      <w:proofErr w:type="spellEnd"/>
      <w:r w:rsidRPr="00141491">
        <w:rPr>
          <w:lang w:val="en-US"/>
        </w:rPr>
        <w:t xml:space="preserve"> </w:t>
      </w:r>
      <w:proofErr w:type="spellStart"/>
      <w:r w:rsidRPr="00141491">
        <w:rPr>
          <w:lang w:val="en-US"/>
        </w:rPr>
        <w:t>ein</w:t>
      </w:r>
      <w:proofErr w:type="spellEnd"/>
      <w:r w:rsidRPr="00141491">
        <w:rPr>
          <w:lang w:val="en-US"/>
        </w:rPr>
        <w:t xml:space="preserve"> Open Source Static Site Generator. </w:t>
      </w:r>
      <w:r>
        <w:t>Das bedeutet, dass ein lokales Projekt vor dem Veröffentlichen in statische HTML-, CSS- und JS-Files umgewandelt wird. Das Ganze ist in der Programmiersprache GO geschrieben.</w:t>
      </w:r>
    </w:p>
    <w:p w:rsidR="0091522A" w:rsidRDefault="0091522A">
      <w:r>
        <w:t>Die Seite wird nur neu geladen, wenn sich der Inhalt verändert, ansonsten bleibt sie eben statisch. Insbesondere werden auch nur die HTML-Seiten neu gebaut, in denen die Änderungen aufgetreten sind. Dadurch verkürzen sich die Ladezeiten der Webseite enorm!</w:t>
      </w:r>
    </w:p>
    <w:p w:rsidR="0091522A" w:rsidRPr="00FE3E75" w:rsidRDefault="0091522A">
      <w:pPr>
        <w:rPr>
          <w:b/>
          <w:bCs/>
          <w:sz w:val="24"/>
          <w:szCs w:val="24"/>
        </w:rPr>
      </w:pPr>
      <w:bookmarkStart w:id="0" w:name="_GoBack"/>
      <w:r w:rsidRPr="00FE3E75">
        <w:rPr>
          <w:b/>
          <w:bCs/>
          <w:sz w:val="24"/>
          <w:szCs w:val="24"/>
        </w:rPr>
        <w:t>SETUP</w:t>
      </w:r>
    </w:p>
    <w:bookmarkEnd w:id="0"/>
    <w:p w:rsidR="0091522A" w:rsidRDefault="0091522A">
      <w:r>
        <w:t>Windows</w:t>
      </w:r>
      <w:r w:rsidR="00FE3E75">
        <w:t xml:space="preserve"> (</w:t>
      </w:r>
      <w:proofErr w:type="spellStart"/>
      <w:r w:rsidR="00FE3E75">
        <w:t>Chocolatey</w:t>
      </w:r>
      <w:proofErr w:type="spellEnd"/>
      <w:r w:rsidR="00FE3E75">
        <w:t>)</w:t>
      </w:r>
    </w:p>
    <w:p w:rsidR="0091522A" w:rsidRDefault="00FE3E75">
      <w:r>
        <w:rPr>
          <w:noProof/>
        </w:rPr>
        <w:drawing>
          <wp:inline distT="0" distB="0" distL="0" distR="0" wp14:anchorId="5D30384B" wp14:editId="01EF0A2B">
            <wp:extent cx="5206790" cy="73407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7061" cy="735518"/>
                    </a:xfrm>
                    <a:prstGeom prst="rect">
                      <a:avLst/>
                    </a:prstGeom>
                  </pic:spPr>
                </pic:pic>
              </a:graphicData>
            </a:graphic>
          </wp:inline>
        </w:drawing>
      </w:r>
    </w:p>
    <w:p w:rsidR="00FE3E75" w:rsidRDefault="00FE3E75">
      <w:pPr>
        <w:rPr>
          <w:lang w:val="en-US"/>
        </w:rPr>
      </w:pPr>
      <w:r w:rsidRPr="00FE3E75">
        <w:rPr>
          <w:lang w:val="en-US"/>
        </w:rPr>
        <w:t xml:space="preserve"> for t</w:t>
      </w:r>
      <w:r>
        <w:rPr>
          <w:lang w:val="en-US"/>
        </w:rPr>
        <w:t>he Sass/SCSS extended version</w:t>
      </w:r>
    </w:p>
    <w:p w:rsidR="00FE3E75" w:rsidRPr="00FE3E75" w:rsidRDefault="00FE3E75">
      <w:pPr>
        <w:rPr>
          <w:lang w:val="en-US"/>
        </w:rPr>
      </w:pPr>
      <w:r>
        <w:rPr>
          <w:noProof/>
        </w:rPr>
        <w:drawing>
          <wp:inline distT="0" distB="0" distL="0" distR="0" wp14:anchorId="102A7EFC" wp14:editId="26BD1BE4">
            <wp:extent cx="5252132" cy="774620"/>
            <wp:effectExtent l="0" t="0" r="571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2880" cy="776205"/>
                    </a:xfrm>
                    <a:prstGeom prst="rect">
                      <a:avLst/>
                    </a:prstGeom>
                  </pic:spPr>
                </pic:pic>
              </a:graphicData>
            </a:graphic>
          </wp:inline>
        </w:drawing>
      </w:r>
    </w:p>
    <w:p w:rsidR="0091522A" w:rsidRPr="00FE3E75" w:rsidRDefault="0091522A">
      <w:pPr>
        <w:rPr>
          <w:lang w:val="en-US"/>
        </w:rPr>
      </w:pPr>
      <w:r w:rsidRPr="00FE3E75">
        <w:rPr>
          <w:lang w:val="en-US"/>
        </w:rPr>
        <w:t>Mac OS</w:t>
      </w:r>
      <w:r w:rsidR="00FE3E75">
        <w:rPr>
          <w:lang w:val="en-US"/>
        </w:rPr>
        <w:t xml:space="preserve"> (Homebrew) / </w:t>
      </w:r>
      <w:r w:rsidR="00FE3E75" w:rsidRPr="00FE3E75">
        <w:rPr>
          <w:lang w:val="en-US"/>
        </w:rPr>
        <w:t>Linux (</w:t>
      </w:r>
      <w:proofErr w:type="spellStart"/>
      <w:r w:rsidR="00FE3E75" w:rsidRPr="00FE3E75">
        <w:rPr>
          <w:lang w:val="en-US"/>
        </w:rPr>
        <w:t>Linuxbrew</w:t>
      </w:r>
      <w:proofErr w:type="spellEnd"/>
      <w:r w:rsidR="00FE3E75" w:rsidRPr="00FE3E75">
        <w:rPr>
          <w:lang w:val="en-US"/>
        </w:rPr>
        <w:t>)</w:t>
      </w:r>
    </w:p>
    <w:p w:rsidR="00FE3E75" w:rsidRDefault="0091522A" w:rsidP="00FE3E75">
      <w:pPr>
        <w:rPr>
          <w:b/>
          <w:bCs/>
          <w:noProof/>
          <w:sz w:val="24"/>
          <w:szCs w:val="24"/>
        </w:rPr>
      </w:pPr>
      <w:r>
        <w:rPr>
          <w:noProof/>
        </w:rPr>
        <w:drawing>
          <wp:inline distT="0" distB="0" distL="0" distR="0" wp14:anchorId="6EDFE480" wp14:editId="1EF54903">
            <wp:extent cx="5252085" cy="74393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6259" cy="757269"/>
                    </a:xfrm>
                    <a:prstGeom prst="rect">
                      <a:avLst/>
                    </a:prstGeom>
                  </pic:spPr>
                </pic:pic>
              </a:graphicData>
            </a:graphic>
          </wp:inline>
        </w:drawing>
      </w:r>
      <w:r w:rsidR="00FE3E75">
        <w:rPr>
          <w:noProof/>
        </w:rPr>
        <w:br/>
      </w:r>
      <w:r w:rsidR="00FE3E75">
        <w:rPr>
          <w:noProof/>
        </w:rPr>
        <w:br/>
      </w:r>
      <w:r w:rsidR="00FE3E75">
        <w:rPr>
          <w:b/>
          <w:bCs/>
          <w:noProof/>
          <w:sz w:val="24"/>
          <w:szCs w:val="24"/>
        </w:rPr>
        <w:t>NEUE SEITE GENERIEREN</w:t>
      </w:r>
    </w:p>
    <w:p w:rsidR="00FE3E75" w:rsidRDefault="00FE3E75" w:rsidP="00FE3E75">
      <w:pPr>
        <w:rPr>
          <w:noProof/>
        </w:rPr>
      </w:pPr>
      <w:r>
        <w:rPr>
          <w:noProof/>
        </w:rPr>
        <w:drawing>
          <wp:inline distT="0" distB="0" distL="0" distR="0" wp14:anchorId="625C8B58" wp14:editId="1D0E46CF">
            <wp:extent cx="3657600" cy="661851"/>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2429" cy="684439"/>
                    </a:xfrm>
                    <a:prstGeom prst="rect">
                      <a:avLst/>
                    </a:prstGeom>
                  </pic:spPr>
                </pic:pic>
              </a:graphicData>
            </a:graphic>
          </wp:inline>
        </w:drawing>
      </w:r>
      <w:r>
        <w:rPr>
          <w:noProof/>
        </w:rPr>
        <w:br/>
        <w:t>path muss angegeben werden, flags sind optional.</w:t>
      </w:r>
    </w:p>
    <w:p w:rsidR="00FE3E75" w:rsidRDefault="00FE3E75" w:rsidP="00FE3E75">
      <w:pPr>
        <w:rPr>
          <w:b/>
          <w:bCs/>
          <w:noProof/>
          <w:sz w:val="24"/>
          <w:szCs w:val="24"/>
        </w:rPr>
      </w:pPr>
      <w:r>
        <w:rPr>
          <w:b/>
          <w:bCs/>
          <w:noProof/>
          <w:sz w:val="24"/>
          <w:szCs w:val="24"/>
        </w:rPr>
        <w:t>THEME ERSTELLEN (optional)</w:t>
      </w:r>
    </w:p>
    <w:p w:rsidR="00FE3E75" w:rsidRDefault="00FE3E75" w:rsidP="00FE3E75">
      <w:pPr>
        <w:rPr>
          <w:b/>
          <w:bCs/>
          <w:noProof/>
          <w:sz w:val="24"/>
          <w:szCs w:val="24"/>
        </w:rPr>
      </w:pPr>
      <w:r>
        <w:rPr>
          <w:noProof/>
        </w:rPr>
        <w:drawing>
          <wp:anchor distT="0" distB="0" distL="114300" distR="114300" simplePos="0" relativeHeight="251658240" behindDoc="0" locked="0" layoutInCell="1" allowOverlap="1" wp14:anchorId="232A94DF">
            <wp:simplePos x="899286" y="7965104"/>
            <wp:positionH relativeFrom="column">
              <wp:align>left</wp:align>
            </wp:positionH>
            <wp:positionV relativeFrom="paragraph">
              <wp:align>top</wp:align>
            </wp:positionV>
            <wp:extent cx="3778512" cy="880487"/>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8512" cy="880487"/>
                    </a:xfrm>
                    <a:prstGeom prst="rect">
                      <a:avLst/>
                    </a:prstGeom>
                  </pic:spPr>
                </pic:pic>
              </a:graphicData>
            </a:graphic>
          </wp:anchor>
        </w:drawing>
      </w:r>
    </w:p>
    <w:p w:rsidR="00FE3E75" w:rsidRPr="00FE3E75" w:rsidRDefault="00FE3E75" w:rsidP="00FE3E75">
      <w:pPr>
        <w:rPr>
          <w:sz w:val="24"/>
          <w:szCs w:val="24"/>
        </w:rPr>
      </w:pPr>
    </w:p>
    <w:p w:rsidR="00FE3E75" w:rsidRDefault="00FE3E75" w:rsidP="00FE3E75">
      <w:pPr>
        <w:tabs>
          <w:tab w:val="left" w:pos="928"/>
        </w:tabs>
        <w:rPr>
          <w:b/>
          <w:bCs/>
          <w:noProof/>
          <w:sz w:val="24"/>
          <w:szCs w:val="24"/>
        </w:rPr>
      </w:pPr>
      <w:r>
        <w:rPr>
          <w:b/>
          <w:bCs/>
          <w:noProof/>
          <w:sz w:val="24"/>
          <w:szCs w:val="24"/>
        </w:rPr>
        <w:tab/>
      </w:r>
    </w:p>
    <w:p w:rsidR="00FE3E75" w:rsidRDefault="00FE3E75" w:rsidP="00FE3E75">
      <w:pPr>
        <w:tabs>
          <w:tab w:val="left" w:pos="928"/>
        </w:tabs>
        <w:rPr>
          <w:b/>
          <w:bCs/>
          <w:noProof/>
          <w:sz w:val="24"/>
          <w:szCs w:val="24"/>
        </w:rPr>
      </w:pPr>
      <w:r>
        <w:rPr>
          <w:b/>
          <w:bCs/>
          <w:noProof/>
          <w:sz w:val="24"/>
          <w:szCs w:val="24"/>
        </w:rPr>
        <w:br/>
        <w:t>SERVER STARTEN</w:t>
      </w:r>
    </w:p>
    <w:p w:rsidR="00FE3E75" w:rsidRDefault="00FE3E75" w:rsidP="00FE3E75">
      <w:pPr>
        <w:tabs>
          <w:tab w:val="left" w:pos="928"/>
        </w:tabs>
        <w:rPr>
          <w:b/>
          <w:bCs/>
          <w:noProof/>
          <w:sz w:val="24"/>
          <w:szCs w:val="24"/>
        </w:rPr>
      </w:pPr>
      <w:r>
        <w:rPr>
          <w:noProof/>
        </w:rPr>
        <w:drawing>
          <wp:inline distT="0" distB="0" distL="0" distR="0" wp14:anchorId="327F5B37" wp14:editId="65273CDB">
            <wp:extent cx="1951500" cy="57433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1970" cy="595074"/>
                    </a:xfrm>
                    <a:prstGeom prst="rect">
                      <a:avLst/>
                    </a:prstGeom>
                  </pic:spPr>
                </pic:pic>
              </a:graphicData>
            </a:graphic>
          </wp:inline>
        </w:drawing>
      </w:r>
    </w:p>
    <w:p w:rsidR="00FE3E75" w:rsidRDefault="00FE3E75" w:rsidP="00FE3E75">
      <w:pPr>
        <w:rPr>
          <w:noProof/>
        </w:rPr>
      </w:pPr>
      <w:r>
        <w:rPr>
          <w:noProof/>
        </w:rPr>
        <w:lastRenderedPageBreak/>
        <w:t>Hugo erstellt nun eigenständig eine Ordnerstruktur in dem angegebenen Pfad:</w:t>
      </w:r>
    </w:p>
    <w:p w:rsidR="00FE3E75" w:rsidRDefault="00FE3E75" w:rsidP="00FE3E75">
      <w:pPr>
        <w:rPr>
          <w:noProof/>
        </w:rPr>
      </w:pPr>
      <w:r>
        <w:rPr>
          <w:noProof/>
        </w:rPr>
        <w:drawing>
          <wp:inline distT="0" distB="0" distL="0" distR="0" wp14:anchorId="0A64AC7B" wp14:editId="53399504">
            <wp:extent cx="3808740" cy="1608807"/>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5360" cy="1628499"/>
                    </a:xfrm>
                    <a:prstGeom prst="rect">
                      <a:avLst/>
                    </a:prstGeom>
                  </pic:spPr>
                </pic:pic>
              </a:graphicData>
            </a:graphic>
          </wp:inline>
        </w:drawing>
      </w:r>
      <w:r>
        <w:rPr>
          <w:b/>
          <w:bCs/>
          <w:noProof/>
          <w:sz w:val="24"/>
          <w:szCs w:val="24"/>
        </w:rPr>
        <w:br w:type="textWrapping" w:clear="all"/>
      </w:r>
      <w:r>
        <w:rPr>
          <w:noProof/>
        </w:rPr>
        <w:t>Es gibt noch viele</w:t>
      </w:r>
      <w:r w:rsidR="00EA5C18">
        <w:rPr>
          <w:noProof/>
        </w:rPr>
        <w:t xml:space="preserve"> weitere</w:t>
      </w:r>
      <w:r>
        <w:rPr>
          <w:noProof/>
        </w:rPr>
        <w:t xml:space="preserve"> Ordner, die in diesem Basis-Skelett nicht drinnen sind</w:t>
      </w:r>
      <w:r w:rsidR="00EA5C18">
        <w:rPr>
          <w:noProof/>
        </w:rPr>
        <w:t xml:space="preserve"> und per Hand hinzugefügt werden können. Hier eine Erklärung der basic  folder structure:</w:t>
      </w:r>
    </w:p>
    <w:p w:rsidR="00FE3E75" w:rsidRDefault="00FE3E75" w:rsidP="00FE3E75">
      <w:pPr>
        <w:rPr>
          <w:noProof/>
        </w:rPr>
      </w:pPr>
      <w:r w:rsidRPr="00EA5C18">
        <w:rPr>
          <w:noProof/>
          <w:u w:val="single"/>
        </w:rPr>
        <w:t>Archetypes</w:t>
      </w:r>
      <w:r w:rsidR="00EA5C18">
        <w:rPr>
          <w:noProof/>
        </w:rPr>
        <w:br/>
      </w:r>
      <w:r w:rsidRPr="00FE3E75">
        <w:rPr>
          <w:noProof/>
        </w:rPr>
        <w:t xml:space="preserve"> </w:t>
      </w:r>
      <w:r w:rsidR="00EA5C18">
        <w:rPr>
          <w:noProof/>
        </w:rPr>
        <w:t>In archetypes liegen</w:t>
      </w:r>
      <w:r w:rsidRPr="00FE3E75">
        <w:rPr>
          <w:noProof/>
        </w:rPr>
        <w:t xml:space="preserve"> Content Template Files, welche vorgefertigtes Front Matter </w:t>
      </w:r>
      <w:r w:rsidR="00EA5C18">
        <w:rPr>
          <w:noProof/>
        </w:rPr>
        <w:t>enthalten</w:t>
      </w:r>
      <w:r w:rsidRPr="00FE3E75">
        <w:rPr>
          <w:noProof/>
        </w:rPr>
        <w:t>. Hug</w:t>
      </w:r>
      <w:r w:rsidR="00EA5C18">
        <w:rPr>
          <w:noProof/>
        </w:rPr>
        <w:t>o</w:t>
      </w:r>
      <w:r w:rsidRPr="00FE3E75">
        <w:rPr>
          <w:noProof/>
        </w:rPr>
        <w:t xml:space="preserve"> nutzt die Content Section um das passendste Archetype Template für das jeweilige Projekt zu ﬁnden. Enthält das Projekt keine Archetype Files, schaut Hugo in den Theme Folder. Beim Erstellen einer neuen Seite wird allerdings automatisch ein Default Archetype File angelegt mit Platzhaltern für „title“ und „date“, und „draft: true“.</w:t>
      </w:r>
    </w:p>
    <w:p w:rsidR="00EA5C18" w:rsidRDefault="00EA5C18" w:rsidP="00EA5C18">
      <w:pPr>
        <w:rPr>
          <w:noProof/>
        </w:rPr>
      </w:pPr>
      <w:r w:rsidRPr="00EA5C18">
        <w:rPr>
          <w:noProof/>
          <w:u w:val="single"/>
        </w:rPr>
        <w:t>Content</w:t>
      </w:r>
      <w:r w:rsidRPr="00EA5C18">
        <w:rPr>
          <w:noProof/>
        </w:rPr>
        <w:t xml:space="preserve"> </w:t>
      </w:r>
      <w:r>
        <w:rPr>
          <w:noProof/>
        </w:rPr>
        <w:br/>
      </w:r>
      <w:r w:rsidRPr="00EA5C18">
        <w:rPr>
          <w:noProof/>
        </w:rPr>
        <w:t>Der ganze Website Content lebt in diesem Folder.  Jeder Top-Level-Folder wird von Hugo als Content Section interpretiert. Eine Seite besteht zum Beispiel aus drei Main Sections: „blog“, „articles“ und „tutorials“. Jede dieser Sections bildet einen eigenen Folder im Content Folder (content/blog, content/ articles und content/tutorials)</w:t>
      </w:r>
    </w:p>
    <w:p w:rsidR="00EA5C18" w:rsidRDefault="00EA5C18" w:rsidP="00EA5C18">
      <w:pPr>
        <w:rPr>
          <w:noProof/>
        </w:rPr>
      </w:pPr>
      <w:r w:rsidRPr="00EA5C18">
        <w:rPr>
          <w:noProof/>
          <w:u w:val="single"/>
        </w:rPr>
        <w:t>Data</w:t>
      </w:r>
      <w:r w:rsidRPr="00EA5C18">
        <w:rPr>
          <w:noProof/>
        </w:rPr>
        <w:t xml:space="preserve"> </w:t>
      </w:r>
      <w:r>
        <w:rPr>
          <w:noProof/>
        </w:rPr>
        <w:br/>
      </w:r>
      <w:r w:rsidRPr="00EA5C18">
        <w:rPr>
          <w:noProof/>
        </w:rPr>
        <w:t>Im Data Folder werden Conﬁguration Files/Daten gespeichert, welche von Hugo verwendet werden können um eine Website zu generieren. Diese Files sind im YAML, JSON oder TOML Format und werden nicht dazu verwendet „standalone“ Pages zu generieren, sondern agieren als Ergänzung für Content Files.</w:t>
      </w:r>
    </w:p>
    <w:p w:rsidR="00EA5C18" w:rsidRDefault="00EA5C18" w:rsidP="00EA5C18">
      <w:pPr>
        <w:rPr>
          <w:noProof/>
        </w:rPr>
      </w:pPr>
      <w:r w:rsidRPr="00EA5C18">
        <w:rPr>
          <w:noProof/>
          <w:u w:val="single"/>
        </w:rPr>
        <w:t>Layouts</w:t>
      </w:r>
      <w:r>
        <w:rPr>
          <w:noProof/>
          <w:u w:val="single"/>
        </w:rPr>
        <w:br/>
      </w:r>
      <w:r w:rsidRPr="00EA5C18">
        <w:rPr>
          <w:noProof/>
        </w:rPr>
        <w:t>Hier werden Templates im HTML-Format gespeichert. Sie deﬁnieren, wie Content für die statische Website gerendert wird. Im Layouts Folder ﬁnden sich unter anderem die Homepage, diverse Partials (zB. Footer, Header), sowie Templates für Single Pages und List Pages.</w:t>
      </w:r>
    </w:p>
    <w:p w:rsidR="00EA5C18" w:rsidRDefault="00EA5C18" w:rsidP="00EA5C18">
      <w:pPr>
        <w:rPr>
          <w:noProof/>
        </w:rPr>
      </w:pPr>
      <w:r w:rsidRPr="00EA5C18">
        <w:rPr>
          <w:noProof/>
          <w:u w:val="single"/>
        </w:rPr>
        <w:t xml:space="preserve">Static </w:t>
      </w:r>
      <w:r>
        <w:rPr>
          <w:noProof/>
          <w:u w:val="single"/>
        </w:rPr>
        <w:br/>
      </w:r>
      <w:r w:rsidRPr="00EA5C18">
        <w:rPr>
          <w:noProof/>
        </w:rPr>
        <w:t>Alle statischen Komponenten, wie Bilder, CSS, Javascript, statische Files etc., werden im Static Folder gespeichert. Wenn Hugo die Website baut, greift er auf diesen Ordner und kopiert sich die einzelnen Elemente.</w:t>
      </w:r>
    </w:p>
    <w:p w:rsidR="00B00B8B" w:rsidRDefault="00EA5C18" w:rsidP="00B00B8B">
      <w:pPr>
        <w:rPr>
          <w:noProof/>
          <w:u w:val="single"/>
        </w:rPr>
      </w:pPr>
      <w:r w:rsidRPr="00EA5C18">
        <w:rPr>
          <w:noProof/>
          <w:u w:val="single"/>
        </w:rPr>
        <w:t>conﬁg (.toml, .yaml, .json)</w:t>
      </w:r>
      <w:r w:rsidRPr="00EA5C18">
        <w:rPr>
          <w:noProof/>
        </w:rPr>
        <w:t xml:space="preserve"> </w:t>
      </w:r>
      <w:r>
        <w:rPr>
          <w:noProof/>
        </w:rPr>
        <w:br/>
      </w:r>
      <w:r w:rsidRPr="00EA5C18">
        <w:rPr>
          <w:noProof/>
        </w:rPr>
        <w:t xml:space="preserve">Das Conﬁguration File wird im Root-Verzeichnis automatisch generiert. Der User kann es jedoch überschreiben bzw. erweitern oder mehrere Conﬁg-Files erstellen. </w:t>
      </w:r>
      <w:r w:rsidRPr="00B00B8B">
        <w:rPr>
          <w:noProof/>
        </w:rPr>
        <w:t>Das Default File enthält folgende basis Variablen: baseURL (Hostname (und Pfad) zur Root), languageCode und title (Site Title).</w:t>
      </w:r>
      <w:r w:rsidR="00B00B8B" w:rsidRPr="00B00B8B">
        <w:rPr>
          <w:noProof/>
          <w:u w:val="single"/>
        </w:rPr>
        <w:t xml:space="preserve"> </w:t>
      </w:r>
    </w:p>
    <w:p w:rsidR="00B00B8B" w:rsidRDefault="00B00B8B">
      <w:pPr>
        <w:rPr>
          <w:noProof/>
          <w:u w:val="single"/>
        </w:rPr>
      </w:pPr>
      <w:r>
        <w:rPr>
          <w:noProof/>
          <w:u w:val="single"/>
        </w:rPr>
        <w:br w:type="page"/>
      </w:r>
    </w:p>
    <w:p w:rsidR="00B00B8B" w:rsidRDefault="00B00B8B" w:rsidP="00B00B8B">
      <w:pPr>
        <w:rPr>
          <w:noProof/>
          <w:u w:val="single"/>
        </w:rPr>
      </w:pPr>
    </w:p>
    <w:p w:rsidR="00B00B8B" w:rsidRDefault="00B00B8B">
      <w:pPr>
        <w:rPr>
          <w:noProof/>
        </w:rPr>
      </w:pPr>
      <w:r w:rsidRPr="00BD27DD">
        <w:rPr>
          <w:noProof/>
          <w:u w:val="single"/>
        </w:rPr>
        <w:t>Themes</w:t>
      </w:r>
      <w:r w:rsidRPr="00EA5C18">
        <w:rPr>
          <w:noProof/>
          <w:u w:val="single"/>
        </w:rPr>
        <w:t xml:space="preserve"> </w:t>
      </w:r>
      <w:r>
        <w:rPr>
          <w:noProof/>
          <w:u w:val="single"/>
        </w:rPr>
        <w:br/>
      </w:r>
      <w:r w:rsidRPr="00EA5C18">
        <w:rPr>
          <w:noProof/>
        </w:rPr>
        <w:t>In Hugo gibt es die Möglichkeit, bereits bestehende Themes zu nutzen oder eigene Themes zu schreiben/ zu verwenden. Diese beﬁnden sich im Theme Folder und werden in der conﬁg-Datei durch das Keyword „theme“ zugewiesen</w:t>
      </w:r>
      <w:r>
        <w:rPr>
          <w:noProof/>
        </w:rPr>
        <w:t>.</w:t>
      </w:r>
    </w:p>
    <w:p w:rsidR="00B00B8B" w:rsidRDefault="00B00B8B">
      <w:pPr>
        <w:rPr>
          <w:noProof/>
        </w:rPr>
      </w:pPr>
      <w:r>
        <w:rPr>
          <w:noProof/>
        </w:rPr>
        <w:drawing>
          <wp:inline distT="0" distB="0" distL="0" distR="0" wp14:anchorId="31CD7A1F" wp14:editId="5AF4D7E7">
            <wp:extent cx="3521574" cy="598907"/>
            <wp:effectExtent l="0" t="0" r="317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0317" cy="619101"/>
                    </a:xfrm>
                    <a:prstGeom prst="rect">
                      <a:avLst/>
                    </a:prstGeom>
                  </pic:spPr>
                </pic:pic>
              </a:graphicData>
            </a:graphic>
          </wp:inline>
        </w:drawing>
      </w:r>
    </w:p>
    <w:p w:rsidR="00331EDC" w:rsidRDefault="00B00B8B">
      <w:pPr>
        <w:rPr>
          <w:noProof/>
          <w:lang w:val="en-US"/>
        </w:rPr>
      </w:pPr>
      <w:r>
        <w:rPr>
          <w:noProof/>
          <w:lang w:val="en-US"/>
        </w:rPr>
        <w:t>For example in</w:t>
      </w:r>
      <w:r w:rsidRPr="00B00B8B">
        <w:rPr>
          <w:noProof/>
          <w:lang w:val="en-US"/>
        </w:rPr>
        <w:t xml:space="preserve"> the config.toml </w:t>
      </w:r>
      <w:r>
        <w:rPr>
          <w:noProof/>
          <w:lang w:val="en-US"/>
        </w:rPr>
        <w:t>:</w:t>
      </w:r>
      <w:r w:rsidRPr="00B00B8B">
        <w:rPr>
          <w:noProof/>
          <w:lang w:val="en-US"/>
        </w:rPr>
        <w:br/>
      </w:r>
      <w:r>
        <w:rPr>
          <w:noProof/>
        </w:rPr>
        <w:drawing>
          <wp:inline distT="0" distB="0" distL="0" distR="0" wp14:anchorId="30A78543" wp14:editId="71B05181">
            <wp:extent cx="3204178" cy="11452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777" cy="1184750"/>
                    </a:xfrm>
                    <a:prstGeom prst="rect">
                      <a:avLst/>
                    </a:prstGeom>
                  </pic:spPr>
                </pic:pic>
              </a:graphicData>
            </a:graphic>
          </wp:inline>
        </w:drawing>
      </w:r>
      <w:r w:rsidR="00BD27DD" w:rsidRPr="00B00B8B">
        <w:rPr>
          <w:noProof/>
          <w:lang w:val="en-US"/>
        </w:rPr>
        <w:br/>
      </w:r>
    </w:p>
    <w:p w:rsidR="00331EDC" w:rsidRDefault="003E5752">
      <w:pPr>
        <w:rPr>
          <w:noProof/>
          <w:sz w:val="24"/>
          <w:szCs w:val="24"/>
          <w:u w:val="single"/>
          <w:lang w:val="en-US"/>
        </w:rPr>
      </w:pPr>
      <w:r w:rsidRPr="00331EDC">
        <w:rPr>
          <w:noProof/>
          <w:sz w:val="24"/>
          <w:szCs w:val="24"/>
          <w:u w:val="single"/>
          <w:lang w:val="en-US"/>
        </w:rPr>
        <w:t>SASS/SCSS in Hugo</w:t>
      </w:r>
    </w:p>
    <w:p w:rsidR="006D4964" w:rsidRDefault="006D4964">
      <w:pPr>
        <w:rPr>
          <w:noProof/>
        </w:rPr>
      </w:pPr>
      <w:r w:rsidRPr="006D4964">
        <w:rPr>
          <w:noProof/>
        </w:rPr>
        <w:t>Hugo Pipes agiert als Hugo’s „asset processing set“ für Funktionen. Für diesen Verarbeitungsprozess braucht Hugo eine Resource mit der der Pfad zum Asset mitgegeben wird.  Hugo Pipes ermöglicht somit die Verarbeitung von SASS/SCSS oder PostCSS.</w:t>
      </w:r>
    </w:p>
    <w:p w:rsidR="006D4964" w:rsidRDefault="006D4964">
      <w:pPr>
        <w:rPr>
          <w:noProof/>
          <w:lang w:val="en-US"/>
        </w:rPr>
      </w:pPr>
      <w:r>
        <w:rPr>
          <w:noProof/>
        </w:rPr>
        <w:drawing>
          <wp:inline distT="0" distB="0" distL="0" distR="0" wp14:anchorId="22192895" wp14:editId="5C8B3A34">
            <wp:extent cx="4753369" cy="9174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463" cy="929633"/>
                    </a:xfrm>
                    <a:prstGeom prst="rect">
                      <a:avLst/>
                    </a:prstGeom>
                  </pic:spPr>
                </pic:pic>
              </a:graphicData>
            </a:graphic>
          </wp:inline>
        </w:drawing>
      </w:r>
    </w:p>
    <w:p w:rsidR="006D4964" w:rsidRPr="006D4964" w:rsidRDefault="003E5752">
      <w:pPr>
        <w:rPr>
          <w:noProof/>
          <w:sz w:val="24"/>
          <w:szCs w:val="24"/>
          <w:u w:val="single"/>
          <w:lang w:val="en-US"/>
        </w:rPr>
      </w:pPr>
      <w:r w:rsidRPr="006D4964">
        <w:rPr>
          <w:noProof/>
          <w:lang w:val="en-US"/>
        </w:rPr>
        <w:br/>
      </w:r>
      <w:r w:rsidRPr="006D4964">
        <w:rPr>
          <w:noProof/>
          <w:sz w:val="24"/>
          <w:szCs w:val="24"/>
          <w:u w:val="single"/>
          <w:lang w:val="en-US"/>
        </w:rPr>
        <w:t>Front matter</w:t>
      </w:r>
    </w:p>
    <w:p w:rsidR="006D4964" w:rsidRPr="006D4964" w:rsidRDefault="006D4964">
      <w:pPr>
        <w:rPr>
          <w:noProof/>
        </w:rPr>
      </w:pPr>
      <w:r w:rsidRPr="006D4964">
        <w:rPr>
          <w:noProof/>
        </w:rPr>
        <w:t xml:space="preserve">Durch Front Matter können Metadaten an eine Instanz eines Content Types angefügt werden (eingebettet im Content File). In Huge werden vier Formate unterstützt, die sich durch unterschiedliche Tokens auszeichnen: TOML (+++), YAML(- - -), JSON ({…}) und ORG (#+KEY: VALUE). </w:t>
      </w:r>
    </w:p>
    <w:p w:rsidR="006D4964" w:rsidRDefault="006D4964">
      <w:pPr>
        <w:rPr>
          <w:noProof/>
          <w:sz w:val="24"/>
          <w:szCs w:val="24"/>
          <w:u w:val="single"/>
          <w:lang w:val="en-US"/>
        </w:rPr>
      </w:pPr>
      <w:r w:rsidRPr="006D4964">
        <w:rPr>
          <w:noProof/>
          <w:sz w:val="24"/>
          <w:szCs w:val="24"/>
          <w:u w:val="single"/>
          <w:lang w:val="en-US"/>
        </w:rPr>
        <w:t>P</w:t>
      </w:r>
      <w:r w:rsidR="003E5752" w:rsidRPr="006D4964">
        <w:rPr>
          <w:noProof/>
          <w:sz w:val="24"/>
          <w:szCs w:val="24"/>
          <w:u w:val="single"/>
          <w:lang w:val="en-US"/>
        </w:rPr>
        <w:t>arams/Pre defined variables</w:t>
      </w:r>
    </w:p>
    <w:p w:rsidR="006D4964" w:rsidRDefault="006D4964">
      <w:pPr>
        <w:rPr>
          <w:noProof/>
        </w:rPr>
      </w:pPr>
      <w:r w:rsidRPr="006D4964">
        <w:rPr>
          <w:noProof/>
        </w:rPr>
        <w:t>Templates sind sehr stark auf Variablen angewiesen, da sie Kontext-bezogen sind. Im Zuge dessen, stellt Hugo viele Variablen für diverse „Bereiche“ (Site, Page, Shortcode, Taxonomy, File, Sitemap) bereit und unterstützt die Verwendung eigener Variablen.</w:t>
      </w:r>
      <w:r>
        <w:rPr>
          <w:noProof/>
        </w:rPr>
        <w:br/>
      </w:r>
      <w:r w:rsidRPr="006D4964">
        <w:rPr>
          <w:noProof/>
        </w:rPr>
        <w:t>Es gibt vorde</w:t>
      </w:r>
      <w:r w:rsidRPr="006D4964">
        <w:rPr>
          <w:noProof/>
          <w:lang w:val="en-US"/>
        </w:rPr>
        <w:t>ﬁ</w:t>
      </w:r>
      <w:r w:rsidRPr="006D4964">
        <w:rPr>
          <w:noProof/>
        </w:rPr>
        <w:t>nierte Variablen (Prede</w:t>
      </w:r>
      <w:r w:rsidRPr="006D4964">
        <w:rPr>
          <w:noProof/>
          <w:lang w:val="en-US"/>
        </w:rPr>
        <w:t>ﬁ</w:t>
      </w:r>
      <w:r w:rsidRPr="006D4964">
        <w:rPr>
          <w:noProof/>
        </w:rPr>
        <w:t>ned varibales), zum Beispiel „title“, „date“ und „type“, und benutzerde</w:t>
      </w:r>
      <w:r w:rsidRPr="006D4964">
        <w:rPr>
          <w:noProof/>
          <w:lang w:val="en-US"/>
        </w:rPr>
        <w:t>ﬁ</w:t>
      </w:r>
      <w:r w:rsidRPr="006D4964">
        <w:rPr>
          <w:noProof/>
        </w:rPr>
        <w:t xml:space="preserve">nierte. Diese werden im Template mit dem Keyword </w:t>
      </w:r>
      <w:r w:rsidR="001932F5">
        <w:rPr>
          <w:noProof/>
        </w:rPr>
        <w:t>.Site</w:t>
      </w:r>
      <w:r w:rsidRPr="006D4964">
        <w:rPr>
          <w:noProof/>
        </w:rPr>
        <w:t>.Params.*vari</w:t>
      </w:r>
      <w:r w:rsidR="001932F5">
        <w:rPr>
          <w:noProof/>
        </w:rPr>
        <w:t>a</w:t>
      </w:r>
      <w:r w:rsidRPr="006D4964">
        <w:rPr>
          <w:noProof/>
        </w:rPr>
        <w:t>blenname* de</w:t>
      </w:r>
      <w:r w:rsidRPr="006D4964">
        <w:rPr>
          <w:noProof/>
          <w:lang w:val="en-US"/>
        </w:rPr>
        <w:t>ﬁ</w:t>
      </w:r>
      <w:r w:rsidRPr="006D4964">
        <w:rPr>
          <w:noProof/>
        </w:rPr>
        <w:t>niert und im Front Matter durch den Variablennamen angesprochen (User-de</w:t>
      </w:r>
      <w:r w:rsidRPr="006D4964">
        <w:rPr>
          <w:noProof/>
          <w:lang w:val="en-US"/>
        </w:rPr>
        <w:t>ﬁ</w:t>
      </w:r>
      <w:r w:rsidRPr="006D4964">
        <w:rPr>
          <w:noProof/>
        </w:rPr>
        <w:t>nes varibales).</w:t>
      </w:r>
    </w:p>
    <w:p w:rsidR="006D4964" w:rsidRPr="001932F5" w:rsidRDefault="006D4964">
      <w:pPr>
        <w:rPr>
          <w:noProof/>
        </w:rPr>
      </w:pPr>
      <w:r>
        <w:rPr>
          <w:noProof/>
        </w:rPr>
        <w:drawing>
          <wp:inline distT="0" distB="0" distL="0" distR="0" wp14:anchorId="1BF3990B" wp14:editId="1DDA7DD9">
            <wp:extent cx="5760720" cy="72326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723265"/>
                    </a:xfrm>
                    <a:prstGeom prst="rect">
                      <a:avLst/>
                    </a:prstGeom>
                  </pic:spPr>
                </pic:pic>
              </a:graphicData>
            </a:graphic>
          </wp:inline>
        </w:drawing>
      </w:r>
    </w:p>
    <w:sectPr w:rsidR="006D4964" w:rsidRPr="001932F5">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BFE" w:rsidRDefault="00A30BFE" w:rsidP="001932F5">
      <w:pPr>
        <w:spacing w:after="0" w:line="240" w:lineRule="auto"/>
      </w:pPr>
      <w:r>
        <w:separator/>
      </w:r>
    </w:p>
  </w:endnote>
  <w:endnote w:type="continuationSeparator" w:id="0">
    <w:p w:rsidR="00A30BFE" w:rsidRDefault="00A30BFE" w:rsidP="00193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F5" w:rsidRDefault="001932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F5" w:rsidRDefault="001932F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F5" w:rsidRDefault="001932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BFE" w:rsidRDefault="00A30BFE" w:rsidP="001932F5">
      <w:pPr>
        <w:spacing w:after="0" w:line="240" w:lineRule="auto"/>
      </w:pPr>
      <w:r>
        <w:separator/>
      </w:r>
    </w:p>
  </w:footnote>
  <w:footnote w:type="continuationSeparator" w:id="0">
    <w:p w:rsidR="00A30BFE" w:rsidRDefault="00A30BFE" w:rsidP="00193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F5" w:rsidRDefault="001932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F5" w:rsidRDefault="001932F5">
    <w:pPr>
      <w:pStyle w:val="Kopfzeile"/>
    </w:pPr>
    <w:r>
      <w:t xml:space="preserve">Lena </w:t>
    </w:r>
    <w:proofErr w:type="spellStart"/>
    <w:r>
      <w:t>Heiglauer</w:t>
    </w:r>
    <w:proofErr w:type="spellEnd"/>
    <w:r>
      <w:t>, Christoph Mayerhofer, Daniela Dottolo</w:t>
    </w:r>
  </w:p>
  <w:p w:rsidR="001932F5" w:rsidRDefault="001932F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2F5" w:rsidRDefault="001932F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2A"/>
    <w:rsid w:val="001932F5"/>
    <w:rsid w:val="001E550A"/>
    <w:rsid w:val="00331EDC"/>
    <w:rsid w:val="003E5752"/>
    <w:rsid w:val="004366FB"/>
    <w:rsid w:val="006D4964"/>
    <w:rsid w:val="0091522A"/>
    <w:rsid w:val="00A30BFE"/>
    <w:rsid w:val="00AC0A40"/>
    <w:rsid w:val="00B00B8B"/>
    <w:rsid w:val="00BD27DD"/>
    <w:rsid w:val="00EA5C18"/>
    <w:rsid w:val="00FE3E7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16C2"/>
  <w15:chartTrackingRefBased/>
  <w15:docId w15:val="{152CE38D-CC4D-4E54-8061-3376BCED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932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32F5"/>
  </w:style>
  <w:style w:type="paragraph" w:styleId="Fuzeile">
    <w:name w:val="footer"/>
    <w:basedOn w:val="Standard"/>
    <w:link w:val="FuzeileZchn"/>
    <w:uiPriority w:val="99"/>
    <w:unhideWhenUsed/>
    <w:rsid w:val="001932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3686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Dottolo</dc:creator>
  <cp:keywords/>
  <dc:description/>
  <cp:lastModifiedBy>Daniela Dottolo</cp:lastModifiedBy>
  <cp:revision>4</cp:revision>
  <dcterms:created xsi:type="dcterms:W3CDTF">2019-12-02T21:02:00Z</dcterms:created>
  <dcterms:modified xsi:type="dcterms:W3CDTF">2019-12-03T12:04:00Z</dcterms:modified>
</cp:coreProperties>
</file>