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67B" w:rsidRPr="00E3567B" w:rsidRDefault="00785F4A" w:rsidP="00E3567B">
      <w:pPr>
        <w:spacing w:line="300" w:lineRule="auto"/>
        <w:jc w:val="center"/>
        <w:rPr>
          <w:rFonts w:cs="Times-Roman"/>
          <w:b/>
          <w:smallCaps/>
          <w:sz w:val="32"/>
          <w:szCs w:val="32"/>
          <w:lang w:val="en-US"/>
        </w:rPr>
      </w:pPr>
      <w:bookmarkStart w:id="0" w:name="_GoBack"/>
      <w:r w:rsidRPr="00E3567B">
        <w:rPr>
          <w:rFonts w:cs="Times-Roman"/>
          <w:b/>
          <w:smallCaps/>
          <w:sz w:val="32"/>
          <w:szCs w:val="32"/>
          <w:lang w:val="en-US"/>
        </w:rPr>
        <w:t>Jeremy Bentham</w:t>
      </w:r>
    </w:p>
    <w:p w:rsidR="00C913C4" w:rsidRPr="00E3567B" w:rsidRDefault="00785F4A" w:rsidP="00E3567B">
      <w:pPr>
        <w:spacing w:line="300" w:lineRule="auto"/>
        <w:jc w:val="center"/>
        <w:rPr>
          <w:rFonts w:cs="Times-Roman"/>
          <w:b/>
          <w:smallCaps/>
          <w:sz w:val="32"/>
          <w:szCs w:val="32"/>
          <w:lang w:val="en-US"/>
        </w:rPr>
      </w:pPr>
      <w:r w:rsidRPr="00E3567B">
        <w:rPr>
          <w:rFonts w:cs="Times-Bold"/>
          <w:b/>
          <w:bCs/>
          <w:smallCaps/>
          <w:sz w:val="32"/>
          <w:szCs w:val="32"/>
          <w:lang w:val="en-US"/>
        </w:rPr>
        <w:t xml:space="preserve">An Introduction to the Principles of Morals and Legislation </w:t>
      </w:r>
      <w:bookmarkEnd w:id="0"/>
      <w:r w:rsidRPr="00E3567B">
        <w:rPr>
          <w:rFonts w:cs="Times-Roman"/>
          <w:b/>
          <w:smallCaps/>
          <w:sz w:val="32"/>
          <w:szCs w:val="32"/>
          <w:lang w:val="en-US"/>
        </w:rPr>
        <w:t>(1781 ed.)</w:t>
      </w:r>
    </w:p>
    <w:p w:rsidR="00E3567B" w:rsidRPr="00E3567B" w:rsidRDefault="00E3567B" w:rsidP="00E3567B">
      <w:pPr>
        <w:spacing w:line="300" w:lineRule="auto"/>
        <w:jc w:val="center"/>
        <w:rPr>
          <w:rFonts w:cs="Times-Bold"/>
          <w:b/>
          <w:bCs/>
          <w:smallCaps/>
          <w:sz w:val="32"/>
          <w:szCs w:val="32"/>
          <w:lang w:val="en-US"/>
        </w:rPr>
      </w:pPr>
    </w:p>
    <w:p w:rsidR="00E3567B" w:rsidRDefault="00E3567B" w:rsidP="00785F4A">
      <w:pPr>
        <w:spacing w:line="300" w:lineRule="auto"/>
        <w:rPr>
          <w:rFonts w:cs="Times-Bold"/>
          <w:b/>
          <w:bCs/>
          <w:lang w:val="en-US"/>
        </w:rPr>
      </w:pPr>
    </w:p>
    <w:p w:rsidR="00E3567B" w:rsidRDefault="00E3567B" w:rsidP="00785F4A">
      <w:pPr>
        <w:spacing w:line="300" w:lineRule="auto"/>
        <w:rPr>
          <w:rFonts w:cs="Times-Bold"/>
          <w:b/>
          <w:bCs/>
          <w:lang w:val="en-US"/>
        </w:rPr>
      </w:pPr>
    </w:p>
    <w:p w:rsidR="00C913C4" w:rsidRDefault="00785F4A" w:rsidP="00785F4A">
      <w:pPr>
        <w:spacing w:line="300" w:lineRule="auto"/>
        <w:rPr>
          <w:rFonts w:cs="Times-Bold"/>
          <w:b/>
          <w:bCs/>
          <w:lang w:val="en-US"/>
        </w:rPr>
      </w:pPr>
      <w:r w:rsidRPr="00785F4A">
        <w:rPr>
          <w:rFonts w:cs="Times-Bold"/>
          <w:b/>
          <w:bCs/>
          <w:lang w:val="en-US"/>
        </w:rPr>
        <w:t xml:space="preserve">Chapter I: Of </w:t>
      </w:r>
      <w:proofErr w:type="gramStart"/>
      <w:r w:rsidRPr="00785F4A">
        <w:rPr>
          <w:rFonts w:cs="Times-Bold"/>
          <w:b/>
          <w:bCs/>
          <w:lang w:val="en-US"/>
        </w:rPr>
        <w:t>The</w:t>
      </w:r>
      <w:proofErr w:type="gramEnd"/>
      <w:r w:rsidRPr="00785F4A">
        <w:rPr>
          <w:rFonts w:cs="Times-Bold"/>
          <w:b/>
          <w:bCs/>
          <w:lang w:val="en-US"/>
        </w:rPr>
        <w:t xml:space="preserve"> Principle of Utility</w:t>
      </w:r>
      <w:r w:rsidR="00C913C4">
        <w:rPr>
          <w:rFonts w:cs="Times-Bold"/>
          <w:b/>
          <w:bCs/>
          <w:lang w:val="en-US"/>
        </w:rPr>
        <w:t xml:space="preserve">  </w:t>
      </w:r>
    </w:p>
    <w:p w:rsidR="00C913C4" w:rsidRPr="00C913C4" w:rsidRDefault="00785F4A" w:rsidP="00C913C4">
      <w:pPr>
        <w:pStyle w:val="ListParagraph"/>
        <w:numPr>
          <w:ilvl w:val="0"/>
          <w:numId w:val="1"/>
        </w:numPr>
        <w:spacing w:line="300" w:lineRule="auto"/>
        <w:rPr>
          <w:rFonts w:cs="Times-Roman"/>
          <w:lang w:val="en-US"/>
        </w:rPr>
      </w:pPr>
      <w:r w:rsidRPr="0086054C">
        <w:rPr>
          <w:rFonts w:cs="Times-Roman"/>
          <w:highlight w:val="yellow"/>
          <w:lang w:val="en-US"/>
        </w:rPr>
        <w:t xml:space="preserve">Nature has placed mankind under the governance of two sovereign masters, </w:t>
      </w:r>
      <w:r w:rsidRPr="0086054C">
        <w:rPr>
          <w:rFonts w:cs="Times-Italic"/>
          <w:i/>
          <w:iCs/>
          <w:highlight w:val="yellow"/>
          <w:lang w:val="en-US"/>
        </w:rPr>
        <w:t xml:space="preserve">pain </w:t>
      </w:r>
      <w:proofErr w:type="gramStart"/>
      <w:r w:rsidRPr="0086054C">
        <w:rPr>
          <w:rFonts w:cs="Times-Roman"/>
          <w:highlight w:val="yellow"/>
          <w:lang w:val="en-US"/>
        </w:rPr>
        <w:t>and</w:t>
      </w:r>
      <w:r w:rsidR="00C913C4" w:rsidRPr="0086054C">
        <w:rPr>
          <w:rFonts w:cs="Times-Roman"/>
          <w:highlight w:val="yellow"/>
          <w:lang w:val="en-US"/>
        </w:rPr>
        <w:t xml:space="preserve">  </w:t>
      </w:r>
      <w:r w:rsidRPr="0086054C">
        <w:rPr>
          <w:rFonts w:cs="Times-Italic"/>
          <w:i/>
          <w:iCs/>
          <w:highlight w:val="yellow"/>
          <w:lang w:val="en-US"/>
        </w:rPr>
        <w:t>pleasure</w:t>
      </w:r>
      <w:proofErr w:type="gramEnd"/>
      <w:r w:rsidRPr="0086054C">
        <w:rPr>
          <w:rFonts w:cs="Times-Italic"/>
          <w:i/>
          <w:iCs/>
          <w:highlight w:val="yellow"/>
          <w:lang w:val="en-US"/>
        </w:rPr>
        <w:t xml:space="preserve">. </w:t>
      </w:r>
      <w:r w:rsidRPr="0086054C">
        <w:rPr>
          <w:rFonts w:cs="Times-Roman"/>
          <w:highlight w:val="yellow"/>
          <w:lang w:val="en-US"/>
        </w:rPr>
        <w:t xml:space="preserve">It is for them alone to point out what we ought to do, as well as to </w:t>
      </w:r>
      <w:proofErr w:type="gramStart"/>
      <w:r w:rsidRPr="0086054C">
        <w:rPr>
          <w:rFonts w:cs="Times-Roman"/>
          <w:highlight w:val="yellow"/>
          <w:lang w:val="en-US"/>
        </w:rPr>
        <w:t>determine</w:t>
      </w:r>
      <w:r w:rsidR="00C913C4" w:rsidRPr="0086054C">
        <w:rPr>
          <w:rFonts w:cs="Times-Roman"/>
          <w:highlight w:val="yellow"/>
          <w:lang w:val="en-US"/>
        </w:rPr>
        <w:t xml:space="preserve">  </w:t>
      </w:r>
      <w:r w:rsidRPr="0086054C">
        <w:rPr>
          <w:rFonts w:cs="Times-Roman"/>
          <w:highlight w:val="yellow"/>
          <w:lang w:val="en-US"/>
        </w:rPr>
        <w:t>what</w:t>
      </w:r>
      <w:proofErr w:type="gramEnd"/>
      <w:r w:rsidRPr="0086054C">
        <w:rPr>
          <w:rFonts w:cs="Times-Roman"/>
          <w:highlight w:val="yellow"/>
          <w:lang w:val="en-US"/>
        </w:rPr>
        <w:t xml:space="preserve"> we shall do. On the one hand the standard of right and wrong, on the other the </w:t>
      </w:r>
      <w:proofErr w:type="gramStart"/>
      <w:r w:rsidRPr="0086054C">
        <w:rPr>
          <w:rFonts w:cs="Times-Roman"/>
          <w:highlight w:val="yellow"/>
          <w:lang w:val="en-US"/>
        </w:rPr>
        <w:t>chain</w:t>
      </w:r>
      <w:r w:rsidR="00C913C4" w:rsidRPr="0086054C">
        <w:rPr>
          <w:rFonts w:cs="Times-Roman"/>
          <w:highlight w:val="yellow"/>
          <w:lang w:val="en-US"/>
        </w:rPr>
        <w:t xml:space="preserve">  </w:t>
      </w:r>
      <w:r w:rsidRPr="0086054C">
        <w:rPr>
          <w:rFonts w:cs="Times-Roman"/>
          <w:highlight w:val="yellow"/>
          <w:lang w:val="en-US"/>
        </w:rPr>
        <w:t>of</w:t>
      </w:r>
      <w:proofErr w:type="gramEnd"/>
      <w:r w:rsidRPr="0086054C">
        <w:rPr>
          <w:rFonts w:cs="Times-Roman"/>
          <w:highlight w:val="yellow"/>
          <w:lang w:val="en-US"/>
        </w:rPr>
        <w:t xml:space="preserve"> causes and effects, are fastened to their throne.</w:t>
      </w:r>
      <w:r w:rsidRPr="00C913C4">
        <w:rPr>
          <w:rFonts w:cs="Times-Roman"/>
          <w:lang w:val="en-US"/>
        </w:rPr>
        <w:t xml:space="preserve"> They govern us in all we do, in all </w:t>
      </w:r>
      <w:proofErr w:type="gramStart"/>
      <w:r w:rsidRPr="00C913C4">
        <w:rPr>
          <w:rFonts w:cs="Times-Roman"/>
          <w:lang w:val="en-US"/>
        </w:rPr>
        <w:t>we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say</w:t>
      </w:r>
      <w:proofErr w:type="gramEnd"/>
      <w:r w:rsidRPr="00C913C4">
        <w:rPr>
          <w:rFonts w:cs="Times-Roman"/>
          <w:lang w:val="en-US"/>
        </w:rPr>
        <w:t xml:space="preserve">, in all we think: </w:t>
      </w:r>
      <w:r w:rsidRPr="0086054C">
        <w:rPr>
          <w:rFonts w:cs="Times-Roman"/>
          <w:highlight w:val="yellow"/>
          <w:lang w:val="en-US"/>
        </w:rPr>
        <w:t>every effort we can make to throw off our subjection, will serve but</w:t>
      </w:r>
      <w:r w:rsidR="00C913C4" w:rsidRPr="0086054C">
        <w:rPr>
          <w:rFonts w:cs="Times-Roman"/>
          <w:highlight w:val="yellow"/>
          <w:lang w:val="en-US"/>
        </w:rPr>
        <w:t xml:space="preserve">  </w:t>
      </w:r>
      <w:r w:rsidRPr="0086054C">
        <w:rPr>
          <w:rFonts w:cs="Times-Roman"/>
          <w:highlight w:val="yellow"/>
          <w:lang w:val="en-US"/>
        </w:rPr>
        <w:t>to demonstrate and confirm it</w:t>
      </w:r>
      <w:r w:rsidRPr="00C913C4">
        <w:rPr>
          <w:rFonts w:cs="Times-Roman"/>
          <w:lang w:val="en-US"/>
        </w:rPr>
        <w:t xml:space="preserve">. </w:t>
      </w:r>
      <w:r w:rsidRPr="0086054C">
        <w:rPr>
          <w:rFonts w:cs="Times-Roman"/>
          <w:highlight w:val="yellow"/>
          <w:lang w:val="en-US"/>
        </w:rPr>
        <w:t xml:space="preserve">In words a man may pretend to abjure their empire: but </w:t>
      </w:r>
      <w:proofErr w:type="gramStart"/>
      <w:r w:rsidRPr="0086054C">
        <w:rPr>
          <w:rFonts w:cs="Times-Roman"/>
          <w:highlight w:val="yellow"/>
          <w:lang w:val="en-US"/>
        </w:rPr>
        <w:t>in</w:t>
      </w:r>
      <w:r w:rsidR="00C913C4" w:rsidRPr="0086054C">
        <w:rPr>
          <w:rFonts w:cs="Times-Roman"/>
          <w:highlight w:val="yellow"/>
          <w:lang w:val="en-US"/>
        </w:rPr>
        <w:t xml:space="preserve">  </w:t>
      </w:r>
      <w:r w:rsidRPr="0086054C">
        <w:rPr>
          <w:rFonts w:cs="Times-Roman"/>
          <w:highlight w:val="yellow"/>
          <w:lang w:val="en-US"/>
        </w:rPr>
        <w:t>reality</w:t>
      </w:r>
      <w:proofErr w:type="gramEnd"/>
      <w:r w:rsidRPr="0086054C">
        <w:rPr>
          <w:rFonts w:cs="Times-Roman"/>
          <w:highlight w:val="yellow"/>
          <w:lang w:val="en-US"/>
        </w:rPr>
        <w:t xml:space="preserve"> he will remain subject to it all the while</w:t>
      </w:r>
      <w:r w:rsidRPr="00C913C4">
        <w:rPr>
          <w:rFonts w:cs="Times-Roman"/>
          <w:lang w:val="en-US"/>
        </w:rPr>
        <w:t xml:space="preserve">. The </w:t>
      </w:r>
      <w:r w:rsidRPr="00C913C4">
        <w:rPr>
          <w:rFonts w:cs="Times-Italic"/>
          <w:i/>
          <w:iCs/>
          <w:lang w:val="en-US"/>
        </w:rPr>
        <w:t xml:space="preserve">principle of utility </w:t>
      </w:r>
      <w:r w:rsidRPr="00C913C4">
        <w:rPr>
          <w:rFonts w:cs="Times-Roman"/>
          <w:lang w:val="en-US"/>
        </w:rPr>
        <w:t xml:space="preserve">recognizes </w:t>
      </w:r>
      <w:proofErr w:type="gramStart"/>
      <w:r w:rsidRPr="00C913C4">
        <w:rPr>
          <w:rFonts w:cs="Times-Roman"/>
          <w:lang w:val="en-US"/>
        </w:rPr>
        <w:t>this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subjection</w:t>
      </w:r>
      <w:proofErr w:type="gramEnd"/>
      <w:r w:rsidRPr="00C913C4">
        <w:rPr>
          <w:rFonts w:cs="Times-Roman"/>
          <w:lang w:val="en-US"/>
        </w:rPr>
        <w:t>, and assumes it for the foundation of that system, the object of which is to rear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 xml:space="preserve">the fabric of felicity by the hands of reason and of law. Systems which attempt </w:t>
      </w:r>
      <w:proofErr w:type="gramStart"/>
      <w:r w:rsidRPr="00C913C4">
        <w:rPr>
          <w:rFonts w:cs="Times-Roman"/>
          <w:lang w:val="en-US"/>
        </w:rPr>
        <w:t>to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question</w:t>
      </w:r>
      <w:proofErr w:type="gramEnd"/>
      <w:r w:rsidRPr="00C913C4">
        <w:rPr>
          <w:rFonts w:cs="Times-Roman"/>
          <w:lang w:val="en-US"/>
        </w:rPr>
        <w:t xml:space="preserve"> it, deal in sounds instead of sense, in caprice instead of reason, in darkness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instead of light.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 xml:space="preserve">But enough of metaphor and declamation: it is not by such means that moral science is </w:t>
      </w:r>
      <w:proofErr w:type="gramStart"/>
      <w:r w:rsidRPr="00C913C4">
        <w:rPr>
          <w:rFonts w:cs="Times-Roman"/>
          <w:lang w:val="en-US"/>
        </w:rPr>
        <w:t>to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be</w:t>
      </w:r>
      <w:proofErr w:type="gramEnd"/>
      <w:r w:rsidRPr="00C913C4">
        <w:rPr>
          <w:rFonts w:cs="Times-Roman"/>
          <w:lang w:val="en-US"/>
        </w:rPr>
        <w:t xml:space="preserve"> improved.</w:t>
      </w:r>
      <w:r w:rsidR="00C913C4" w:rsidRPr="00C913C4">
        <w:rPr>
          <w:rFonts w:cs="Times-Roman"/>
          <w:lang w:val="en-US"/>
        </w:rPr>
        <w:t xml:space="preserve">  </w:t>
      </w:r>
    </w:p>
    <w:p w:rsidR="00C913C4" w:rsidRPr="00C913C4" w:rsidRDefault="00785F4A" w:rsidP="00C913C4">
      <w:pPr>
        <w:pStyle w:val="ListParagraph"/>
        <w:numPr>
          <w:ilvl w:val="0"/>
          <w:numId w:val="1"/>
        </w:numPr>
        <w:spacing w:line="300" w:lineRule="auto"/>
      </w:pPr>
      <w:r w:rsidRPr="00C913C4">
        <w:rPr>
          <w:rFonts w:cs="Times-Roman"/>
          <w:lang w:val="en-US"/>
        </w:rPr>
        <w:t xml:space="preserve">The principle of utility is the foundation of the present work: it will be </w:t>
      </w:r>
      <w:proofErr w:type="gramStart"/>
      <w:r w:rsidRPr="00C913C4">
        <w:rPr>
          <w:rFonts w:cs="Times-Roman"/>
          <w:lang w:val="en-US"/>
        </w:rPr>
        <w:t>proper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therefore</w:t>
      </w:r>
      <w:proofErr w:type="gramEnd"/>
      <w:r w:rsidRPr="00C913C4">
        <w:rPr>
          <w:rFonts w:cs="Times-Roman"/>
          <w:lang w:val="en-US"/>
        </w:rPr>
        <w:t xml:space="preserve"> at the outset to give an explicit and determinate account of what is meant by it.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 xml:space="preserve">By the principle of utility is meant that principle which approves or disapproves of </w:t>
      </w:r>
      <w:proofErr w:type="gramStart"/>
      <w:r w:rsidRPr="00C913C4">
        <w:rPr>
          <w:rFonts w:cs="Times-Roman"/>
          <w:lang w:val="en-US"/>
        </w:rPr>
        <w:t>every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action</w:t>
      </w:r>
      <w:proofErr w:type="gramEnd"/>
      <w:r w:rsidRPr="00C913C4">
        <w:rPr>
          <w:rFonts w:cs="Times-Roman"/>
          <w:lang w:val="en-US"/>
        </w:rPr>
        <w:t xml:space="preserve"> whatsoever. according to the tendency it appears to have to augment or </w:t>
      </w:r>
      <w:proofErr w:type="gramStart"/>
      <w:r w:rsidRPr="00C913C4">
        <w:rPr>
          <w:rFonts w:cs="Times-Roman"/>
          <w:lang w:val="en-US"/>
        </w:rPr>
        <w:t>diminish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the</w:t>
      </w:r>
      <w:proofErr w:type="gramEnd"/>
      <w:r w:rsidRPr="00C913C4">
        <w:rPr>
          <w:rFonts w:cs="Times-Roman"/>
          <w:lang w:val="en-US"/>
        </w:rPr>
        <w:t xml:space="preserve"> happiness of the party whose interest is in question: or, what is the same thing in other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 xml:space="preserve">words to promote or to oppose that happiness. I say of every action whatsoever, </w:t>
      </w:r>
      <w:proofErr w:type="gramStart"/>
      <w:r w:rsidRPr="00C913C4">
        <w:rPr>
          <w:rFonts w:cs="Times-Roman"/>
          <w:lang w:val="en-US"/>
        </w:rPr>
        <w:t>and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therefore</w:t>
      </w:r>
      <w:proofErr w:type="gramEnd"/>
      <w:r w:rsidRPr="00C913C4">
        <w:rPr>
          <w:rFonts w:cs="Times-Roman"/>
          <w:lang w:val="en-US"/>
        </w:rPr>
        <w:t xml:space="preserve"> not only of every action of a private individual, but of every measure of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government.</w:t>
      </w:r>
      <w:r w:rsidR="00C913C4" w:rsidRPr="00C913C4">
        <w:rPr>
          <w:rFonts w:cs="Times-Roman"/>
          <w:lang w:val="en-US"/>
        </w:rPr>
        <w:t xml:space="preserve"> </w:t>
      </w:r>
    </w:p>
    <w:p w:rsidR="00C913C4" w:rsidRPr="00C913C4" w:rsidRDefault="00785F4A" w:rsidP="00C913C4">
      <w:pPr>
        <w:pStyle w:val="ListParagraph"/>
        <w:numPr>
          <w:ilvl w:val="0"/>
          <w:numId w:val="1"/>
        </w:numPr>
        <w:spacing w:line="300" w:lineRule="auto"/>
      </w:pPr>
      <w:r w:rsidRPr="00C913C4">
        <w:rPr>
          <w:rFonts w:cs="Times-Roman"/>
          <w:lang w:val="en-US"/>
        </w:rPr>
        <w:t xml:space="preserve"> By utility is meant that property in any object, whereby it tends to produce benefit,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advantage, pleasure, good, or happiness, (all this in the present case comes to the same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thing) or (what comes again to the same thing) to prevent the happening of mischief,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pain, evil, or unhappiness to the party whose interest is considered: if that party be the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community in general, then the happiness of the community: if a particular individual,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 xml:space="preserve">then the happiness of that individual. </w:t>
      </w:r>
    </w:p>
    <w:p w:rsidR="00C913C4" w:rsidRPr="00C913C4" w:rsidRDefault="00785F4A" w:rsidP="00C913C4">
      <w:pPr>
        <w:pStyle w:val="ListParagraph"/>
        <w:numPr>
          <w:ilvl w:val="0"/>
          <w:numId w:val="1"/>
        </w:numPr>
        <w:spacing w:line="300" w:lineRule="auto"/>
      </w:pPr>
      <w:r w:rsidRPr="00C913C4">
        <w:rPr>
          <w:rFonts w:cs="Times-Roman"/>
          <w:lang w:val="en-US"/>
        </w:rPr>
        <w:lastRenderedPageBreak/>
        <w:t xml:space="preserve">The interest of the community is one of the most general expressions that can </w:t>
      </w:r>
      <w:proofErr w:type="gramStart"/>
      <w:r w:rsidRPr="00C913C4">
        <w:rPr>
          <w:rFonts w:cs="Times-Roman"/>
          <w:lang w:val="en-US"/>
        </w:rPr>
        <w:t>occur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in</w:t>
      </w:r>
      <w:proofErr w:type="gramEnd"/>
      <w:r w:rsidRPr="00C913C4">
        <w:rPr>
          <w:rFonts w:cs="Times-Roman"/>
          <w:lang w:val="en-US"/>
        </w:rPr>
        <w:t xml:space="preserve"> the phraseology of morals: no wonder that the meaning of it is often lost. When it has </w:t>
      </w:r>
      <w:proofErr w:type="gramStart"/>
      <w:r w:rsidRPr="00C913C4">
        <w:rPr>
          <w:rFonts w:cs="Times-Roman"/>
          <w:lang w:val="en-US"/>
        </w:rPr>
        <w:t>a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meaning</w:t>
      </w:r>
      <w:proofErr w:type="gramEnd"/>
      <w:r w:rsidRPr="00C913C4">
        <w:rPr>
          <w:rFonts w:cs="Times-Roman"/>
          <w:lang w:val="en-US"/>
        </w:rPr>
        <w:t xml:space="preserve">, it is this. The community is a fictitious </w:t>
      </w:r>
      <w:r w:rsidRPr="00C913C4">
        <w:rPr>
          <w:rFonts w:cs="Times-Italic"/>
          <w:i/>
          <w:iCs/>
          <w:lang w:val="en-US"/>
        </w:rPr>
        <w:t xml:space="preserve">body, </w:t>
      </w:r>
      <w:r w:rsidRPr="00C913C4">
        <w:rPr>
          <w:rFonts w:cs="Times-Roman"/>
          <w:lang w:val="en-US"/>
        </w:rPr>
        <w:t xml:space="preserve">composed of the </w:t>
      </w:r>
      <w:proofErr w:type="gramStart"/>
      <w:r w:rsidRPr="00C913C4">
        <w:rPr>
          <w:rFonts w:cs="Times-Roman"/>
          <w:lang w:val="en-US"/>
        </w:rPr>
        <w:t>individual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persons</w:t>
      </w:r>
      <w:proofErr w:type="gramEnd"/>
      <w:r w:rsidRPr="00C913C4">
        <w:rPr>
          <w:rFonts w:cs="Times-Roman"/>
          <w:lang w:val="en-US"/>
        </w:rPr>
        <w:t xml:space="preserve"> who are considered as constituting as it were its </w:t>
      </w:r>
      <w:r w:rsidRPr="00C913C4">
        <w:rPr>
          <w:rFonts w:cs="Times-Italic"/>
          <w:i/>
          <w:iCs/>
          <w:lang w:val="en-US"/>
        </w:rPr>
        <w:t xml:space="preserve">members. </w:t>
      </w:r>
      <w:r w:rsidRPr="00C913C4">
        <w:rPr>
          <w:rFonts w:cs="Times-Roman"/>
          <w:lang w:val="en-US"/>
        </w:rPr>
        <w:t xml:space="preserve">The interest of </w:t>
      </w:r>
      <w:proofErr w:type="gramStart"/>
      <w:r w:rsidRPr="00C913C4">
        <w:rPr>
          <w:rFonts w:cs="Times-Roman"/>
          <w:lang w:val="en-US"/>
        </w:rPr>
        <w:t>the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community</w:t>
      </w:r>
      <w:proofErr w:type="gramEnd"/>
      <w:r w:rsidRPr="00C913C4">
        <w:rPr>
          <w:rFonts w:cs="Times-Roman"/>
          <w:lang w:val="en-US"/>
        </w:rPr>
        <w:t xml:space="preserve"> then is, what is it?— the sum of the interests of the several members who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compose it.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2</w:t>
      </w:r>
      <w:r w:rsidR="00C913C4" w:rsidRPr="00C913C4">
        <w:rPr>
          <w:rFonts w:cs="Times-Roman"/>
          <w:lang w:val="en-US"/>
        </w:rPr>
        <w:t xml:space="preserve">  </w:t>
      </w:r>
    </w:p>
    <w:p w:rsidR="00C913C4" w:rsidRPr="00C913C4" w:rsidRDefault="00785F4A" w:rsidP="00C913C4">
      <w:pPr>
        <w:pStyle w:val="ListParagraph"/>
        <w:numPr>
          <w:ilvl w:val="0"/>
          <w:numId w:val="1"/>
        </w:numPr>
        <w:spacing w:line="300" w:lineRule="auto"/>
      </w:pPr>
      <w:r w:rsidRPr="00C913C4">
        <w:rPr>
          <w:rFonts w:cs="Times-Roman"/>
          <w:lang w:val="en-US"/>
        </w:rPr>
        <w:t xml:space="preserve">It is in vain to talk of the interest of the community, without understanding what is </w:t>
      </w:r>
      <w:proofErr w:type="gramStart"/>
      <w:r w:rsidRPr="00C913C4">
        <w:rPr>
          <w:rFonts w:cs="Times-Roman"/>
          <w:lang w:val="en-US"/>
        </w:rPr>
        <w:t>the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interest</w:t>
      </w:r>
      <w:proofErr w:type="gramEnd"/>
      <w:r w:rsidRPr="00C913C4">
        <w:rPr>
          <w:rFonts w:cs="Times-Roman"/>
          <w:lang w:val="en-US"/>
        </w:rPr>
        <w:t xml:space="preserve"> of the individual. A thing is said to promote the interest, or to be </w:t>
      </w:r>
      <w:r w:rsidRPr="00C913C4">
        <w:rPr>
          <w:rFonts w:cs="Times-Italic"/>
          <w:i/>
          <w:iCs/>
          <w:lang w:val="en-US"/>
        </w:rPr>
        <w:t xml:space="preserve">for </w:t>
      </w:r>
      <w:r w:rsidRPr="00C913C4">
        <w:rPr>
          <w:rFonts w:cs="Times-Roman"/>
          <w:lang w:val="en-US"/>
        </w:rPr>
        <w:t xml:space="preserve">the </w:t>
      </w:r>
      <w:proofErr w:type="gramStart"/>
      <w:r w:rsidRPr="00C913C4">
        <w:rPr>
          <w:rFonts w:cs="Times-Roman"/>
          <w:lang w:val="en-US"/>
        </w:rPr>
        <w:t>interest,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of</w:t>
      </w:r>
      <w:proofErr w:type="gramEnd"/>
      <w:r w:rsidRPr="00C913C4">
        <w:rPr>
          <w:rFonts w:cs="Times-Roman"/>
          <w:lang w:val="en-US"/>
        </w:rPr>
        <w:t xml:space="preserve"> an individual, when it tends to add to the sum total of his pleasures: or, what comes to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the same thing, to diminish the sum total of his pains.</w:t>
      </w:r>
      <w:r w:rsidR="00C913C4" w:rsidRPr="00C913C4">
        <w:rPr>
          <w:rFonts w:cs="Times-Roman"/>
          <w:lang w:val="en-US"/>
        </w:rPr>
        <w:t xml:space="preserve">  </w:t>
      </w:r>
    </w:p>
    <w:p w:rsidR="00C913C4" w:rsidRPr="00C913C4" w:rsidRDefault="00785F4A" w:rsidP="00C913C4">
      <w:pPr>
        <w:pStyle w:val="ListParagraph"/>
        <w:numPr>
          <w:ilvl w:val="0"/>
          <w:numId w:val="1"/>
        </w:numPr>
        <w:spacing w:line="300" w:lineRule="auto"/>
      </w:pPr>
      <w:r w:rsidRPr="00C913C4">
        <w:rPr>
          <w:rFonts w:cs="Times-Roman"/>
          <w:lang w:val="en-US"/>
        </w:rPr>
        <w:t xml:space="preserve">An action then may be said to be conformable to then principle of utility, or, </w:t>
      </w:r>
      <w:proofErr w:type="gramStart"/>
      <w:r w:rsidRPr="00C913C4">
        <w:rPr>
          <w:rFonts w:cs="Times-Roman"/>
          <w:lang w:val="en-US"/>
        </w:rPr>
        <w:t>for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shortness</w:t>
      </w:r>
      <w:proofErr w:type="gramEnd"/>
      <w:r w:rsidRPr="00C913C4">
        <w:rPr>
          <w:rFonts w:cs="Times-Roman"/>
          <w:lang w:val="en-US"/>
        </w:rPr>
        <w:t xml:space="preserve"> sake, to utility, (meaning with respect to the community at large) when the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tendency it has to augment the happiness of the community is greater than any it has to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diminish it.</w:t>
      </w:r>
      <w:r w:rsidR="00C913C4" w:rsidRPr="00C913C4">
        <w:rPr>
          <w:rFonts w:cs="Times-Roman"/>
          <w:lang w:val="en-US"/>
        </w:rPr>
        <w:t xml:space="preserve">  </w:t>
      </w:r>
    </w:p>
    <w:p w:rsidR="00C913C4" w:rsidRPr="00C913C4" w:rsidRDefault="00785F4A" w:rsidP="00C913C4">
      <w:pPr>
        <w:pStyle w:val="ListParagraph"/>
        <w:numPr>
          <w:ilvl w:val="0"/>
          <w:numId w:val="1"/>
        </w:numPr>
        <w:spacing w:line="300" w:lineRule="auto"/>
      </w:pPr>
      <w:r w:rsidRPr="00C913C4">
        <w:rPr>
          <w:rFonts w:cs="Times-Roman"/>
          <w:lang w:val="en-US"/>
        </w:rPr>
        <w:t xml:space="preserve">A measure of government (which is but a particular kind of action, performed by </w:t>
      </w:r>
      <w:proofErr w:type="gramStart"/>
      <w:r w:rsidRPr="00C913C4">
        <w:rPr>
          <w:rFonts w:cs="Times-Roman"/>
          <w:lang w:val="en-US"/>
        </w:rPr>
        <w:t>a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particular</w:t>
      </w:r>
      <w:proofErr w:type="gramEnd"/>
      <w:r w:rsidRPr="00C913C4">
        <w:rPr>
          <w:rFonts w:cs="Times-Roman"/>
          <w:lang w:val="en-US"/>
        </w:rPr>
        <w:t xml:space="preserve"> person or persons) may be said to be conformable to or dictated by the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principle of utility, when in like manner the tendency which it has to augment the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happiness of the community is greater than any which it has to diminish it.</w:t>
      </w:r>
      <w:r w:rsidR="00C913C4" w:rsidRPr="00C913C4">
        <w:rPr>
          <w:rFonts w:cs="Times-Roman"/>
          <w:lang w:val="en-US"/>
        </w:rPr>
        <w:t xml:space="preserve">  </w:t>
      </w:r>
    </w:p>
    <w:p w:rsidR="00C913C4" w:rsidRPr="00C913C4" w:rsidRDefault="00785F4A" w:rsidP="00C913C4">
      <w:pPr>
        <w:pStyle w:val="ListParagraph"/>
        <w:numPr>
          <w:ilvl w:val="0"/>
          <w:numId w:val="1"/>
        </w:numPr>
        <w:spacing w:line="300" w:lineRule="auto"/>
      </w:pPr>
      <w:r w:rsidRPr="00C913C4">
        <w:rPr>
          <w:rFonts w:cs="Times-Roman"/>
          <w:lang w:val="en-US"/>
        </w:rPr>
        <w:t xml:space="preserve">When an action, or in particular a measure of government, is supposed by a man </w:t>
      </w:r>
      <w:proofErr w:type="gramStart"/>
      <w:r w:rsidRPr="00C913C4">
        <w:rPr>
          <w:rFonts w:cs="Times-Roman"/>
          <w:lang w:val="en-US"/>
        </w:rPr>
        <w:t>to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be</w:t>
      </w:r>
      <w:proofErr w:type="gramEnd"/>
      <w:r w:rsidRPr="00C913C4">
        <w:rPr>
          <w:rFonts w:cs="Times-Roman"/>
          <w:lang w:val="en-US"/>
        </w:rPr>
        <w:t xml:space="preserve"> conformable to the principle of utility, it may be convenient, for the purposes of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discourse, to imagine a kind of law or dictate, called a law or dictate of utility: and to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speak of the action in question, as being conformable to such law or dictate.</w:t>
      </w:r>
      <w:r w:rsidR="00C913C4" w:rsidRPr="00C913C4">
        <w:rPr>
          <w:rFonts w:cs="Times-Roman"/>
          <w:lang w:val="en-US"/>
        </w:rPr>
        <w:t xml:space="preserve">  </w:t>
      </w:r>
    </w:p>
    <w:p w:rsidR="00C913C4" w:rsidRPr="00C913C4" w:rsidRDefault="00785F4A" w:rsidP="00C913C4">
      <w:pPr>
        <w:pStyle w:val="ListParagraph"/>
        <w:numPr>
          <w:ilvl w:val="0"/>
          <w:numId w:val="1"/>
        </w:numPr>
        <w:spacing w:line="300" w:lineRule="auto"/>
      </w:pPr>
      <w:r w:rsidRPr="00C913C4">
        <w:rPr>
          <w:rFonts w:cs="Times-Roman"/>
          <w:lang w:val="en-US"/>
        </w:rPr>
        <w:t xml:space="preserve">A man may be said to be a </w:t>
      </w:r>
      <w:proofErr w:type="spellStart"/>
      <w:r w:rsidRPr="00C913C4">
        <w:rPr>
          <w:rFonts w:cs="Times-Roman"/>
          <w:lang w:val="en-US"/>
        </w:rPr>
        <w:t>partizan</w:t>
      </w:r>
      <w:proofErr w:type="spellEnd"/>
      <w:r w:rsidRPr="00C913C4">
        <w:rPr>
          <w:rFonts w:cs="Times-Roman"/>
          <w:lang w:val="en-US"/>
        </w:rPr>
        <w:t xml:space="preserve"> of the principle of utility, when the approbation </w:t>
      </w:r>
      <w:proofErr w:type="gramStart"/>
      <w:r w:rsidRPr="00C913C4">
        <w:rPr>
          <w:rFonts w:cs="Times-Roman"/>
          <w:lang w:val="en-US"/>
        </w:rPr>
        <w:t>or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disapprobation</w:t>
      </w:r>
      <w:proofErr w:type="gramEnd"/>
      <w:r w:rsidRPr="00C913C4">
        <w:rPr>
          <w:rFonts w:cs="Times-Roman"/>
          <w:lang w:val="en-US"/>
        </w:rPr>
        <w:t xml:space="preserve"> he annexes to any action, or to any measure, is determined by and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proportioned to the tendency which he conceives it to have to augment or to diminish the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happiness of the community: or in other words, to its conformity or unconformity to the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laws or dictates of utility.</w:t>
      </w:r>
      <w:r w:rsidR="00C913C4" w:rsidRPr="00C913C4">
        <w:rPr>
          <w:rFonts w:cs="Times-Roman"/>
          <w:lang w:val="en-US"/>
        </w:rPr>
        <w:t xml:space="preserve"> </w:t>
      </w:r>
    </w:p>
    <w:p w:rsidR="00C913C4" w:rsidRPr="00C913C4" w:rsidRDefault="00785F4A" w:rsidP="00C913C4">
      <w:pPr>
        <w:pStyle w:val="ListParagraph"/>
        <w:numPr>
          <w:ilvl w:val="0"/>
          <w:numId w:val="1"/>
        </w:numPr>
        <w:spacing w:line="300" w:lineRule="auto"/>
      </w:pPr>
      <w:r w:rsidRPr="00C913C4">
        <w:rPr>
          <w:rFonts w:cs="Times-Roman"/>
          <w:lang w:val="en-US"/>
        </w:rPr>
        <w:t xml:space="preserve">Of an action that is conformable to the principle of utility one may always say </w:t>
      </w:r>
      <w:proofErr w:type="gramStart"/>
      <w:r w:rsidRPr="00C913C4">
        <w:rPr>
          <w:rFonts w:cs="Times-Roman"/>
          <w:lang w:val="en-US"/>
        </w:rPr>
        <w:t>either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that</w:t>
      </w:r>
      <w:proofErr w:type="gramEnd"/>
      <w:r w:rsidRPr="00C913C4">
        <w:rPr>
          <w:rFonts w:cs="Times-Roman"/>
          <w:lang w:val="en-US"/>
        </w:rPr>
        <w:t xml:space="preserve"> it is one that ought to be done, or at least that it is not one that ought not to be done.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 xml:space="preserve">One may say also, that it is right it should be done; at least that it is not wrong it </w:t>
      </w:r>
      <w:proofErr w:type="gramStart"/>
      <w:r w:rsidRPr="00C913C4">
        <w:rPr>
          <w:rFonts w:cs="Times-Roman"/>
          <w:lang w:val="en-US"/>
        </w:rPr>
        <w:t>should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be</w:t>
      </w:r>
      <w:proofErr w:type="gramEnd"/>
      <w:r w:rsidRPr="00C913C4">
        <w:rPr>
          <w:rFonts w:cs="Times-Roman"/>
          <w:lang w:val="en-US"/>
        </w:rPr>
        <w:t xml:space="preserve"> done: that it is a right action; at least that it is not a wrong action. When </w:t>
      </w:r>
      <w:proofErr w:type="gramStart"/>
      <w:r w:rsidRPr="00C913C4">
        <w:rPr>
          <w:rFonts w:cs="Times-Roman"/>
          <w:lang w:val="en-US"/>
        </w:rPr>
        <w:t>thus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interpreted</w:t>
      </w:r>
      <w:proofErr w:type="gramEnd"/>
      <w:r w:rsidRPr="00C913C4">
        <w:rPr>
          <w:rFonts w:cs="Times-Roman"/>
          <w:lang w:val="en-US"/>
        </w:rPr>
        <w:t xml:space="preserve">, the words </w:t>
      </w:r>
      <w:r w:rsidRPr="00C913C4">
        <w:rPr>
          <w:rFonts w:cs="Times-Italic"/>
          <w:i/>
          <w:iCs/>
          <w:lang w:val="en-US"/>
        </w:rPr>
        <w:t xml:space="preserve">ought, </w:t>
      </w:r>
      <w:r w:rsidRPr="00C913C4">
        <w:rPr>
          <w:rFonts w:cs="Times-Roman"/>
          <w:lang w:val="en-US"/>
        </w:rPr>
        <w:t xml:space="preserve">and </w:t>
      </w:r>
      <w:r w:rsidRPr="00C913C4">
        <w:rPr>
          <w:rFonts w:cs="Times-Italic"/>
          <w:i/>
          <w:iCs/>
          <w:lang w:val="en-US"/>
        </w:rPr>
        <w:t xml:space="preserve">right </w:t>
      </w:r>
      <w:r w:rsidRPr="00C913C4">
        <w:rPr>
          <w:rFonts w:cs="Times-Roman"/>
          <w:lang w:val="en-US"/>
        </w:rPr>
        <w:t xml:space="preserve">and </w:t>
      </w:r>
      <w:r w:rsidRPr="00C913C4">
        <w:rPr>
          <w:rFonts w:cs="Times-Italic"/>
          <w:i/>
          <w:iCs/>
          <w:lang w:val="en-US"/>
        </w:rPr>
        <w:t xml:space="preserve">wrong </w:t>
      </w:r>
      <w:r w:rsidRPr="00C913C4">
        <w:rPr>
          <w:rFonts w:cs="Times-Roman"/>
          <w:lang w:val="en-US"/>
        </w:rPr>
        <w:t>and others of that stamp, have a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meaning: when otherwise, they have none.</w:t>
      </w:r>
      <w:r w:rsidR="00C913C4" w:rsidRPr="00C913C4">
        <w:rPr>
          <w:rFonts w:cs="Times-Roman"/>
          <w:lang w:val="en-US"/>
        </w:rPr>
        <w:t xml:space="preserve"> </w:t>
      </w:r>
    </w:p>
    <w:p w:rsidR="00C913C4" w:rsidRPr="00C913C4" w:rsidRDefault="00785F4A" w:rsidP="00C913C4">
      <w:pPr>
        <w:pStyle w:val="ListParagraph"/>
        <w:numPr>
          <w:ilvl w:val="0"/>
          <w:numId w:val="1"/>
        </w:numPr>
        <w:spacing w:line="300" w:lineRule="auto"/>
      </w:pPr>
      <w:r w:rsidRPr="00C913C4">
        <w:rPr>
          <w:rFonts w:cs="Times-Roman"/>
          <w:lang w:val="en-US"/>
        </w:rPr>
        <w:t xml:space="preserve">Has the rectitude of this principle been ever formally contested? It should seem that </w:t>
      </w:r>
      <w:proofErr w:type="gramStart"/>
      <w:r w:rsidRPr="00C913C4">
        <w:rPr>
          <w:rFonts w:cs="Times-Roman"/>
          <w:lang w:val="en-US"/>
        </w:rPr>
        <w:t>it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had</w:t>
      </w:r>
      <w:proofErr w:type="gramEnd"/>
      <w:r w:rsidRPr="00C913C4">
        <w:rPr>
          <w:rFonts w:cs="Times-Roman"/>
          <w:lang w:val="en-US"/>
        </w:rPr>
        <w:t xml:space="preserve">, by those who have not known what they have been meaning. Is it susceptible </w:t>
      </w:r>
      <w:r w:rsidRPr="00C913C4">
        <w:rPr>
          <w:rFonts w:cs="Times-Roman"/>
          <w:lang w:val="en-US"/>
        </w:rPr>
        <w:lastRenderedPageBreak/>
        <w:t xml:space="preserve">of </w:t>
      </w:r>
      <w:proofErr w:type="gramStart"/>
      <w:r w:rsidRPr="00C913C4">
        <w:rPr>
          <w:rFonts w:cs="Times-Roman"/>
          <w:lang w:val="en-US"/>
        </w:rPr>
        <w:t>any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direct</w:t>
      </w:r>
      <w:proofErr w:type="gramEnd"/>
      <w:r w:rsidRPr="00C913C4">
        <w:rPr>
          <w:rFonts w:cs="Times-Roman"/>
          <w:lang w:val="en-US"/>
        </w:rPr>
        <w:t xml:space="preserve"> proof? it should seem not: for that which is used to prove </w:t>
      </w:r>
      <w:proofErr w:type="spellStart"/>
      <w:r w:rsidRPr="00C913C4">
        <w:rPr>
          <w:rFonts w:cs="Times-Roman"/>
          <w:lang w:val="en-US"/>
        </w:rPr>
        <w:t>every thing</w:t>
      </w:r>
      <w:proofErr w:type="spellEnd"/>
      <w:r w:rsidRPr="00C913C4">
        <w:rPr>
          <w:rFonts w:cs="Times-Roman"/>
          <w:lang w:val="en-US"/>
        </w:rPr>
        <w:t xml:space="preserve"> else, cannot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 xml:space="preserve">itself be proved: a chain of proofs must have their commencement somewhere. To </w:t>
      </w:r>
      <w:proofErr w:type="gramStart"/>
      <w:r w:rsidRPr="00C913C4">
        <w:rPr>
          <w:rFonts w:cs="Times-Roman"/>
          <w:lang w:val="en-US"/>
        </w:rPr>
        <w:t>give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such</w:t>
      </w:r>
      <w:proofErr w:type="gramEnd"/>
      <w:r w:rsidRPr="00C913C4">
        <w:rPr>
          <w:rFonts w:cs="Times-Roman"/>
          <w:lang w:val="en-US"/>
        </w:rPr>
        <w:t xml:space="preserve"> proof is as impossible as it is needless.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.</w:t>
      </w:r>
    </w:p>
    <w:p w:rsidR="00C913C4" w:rsidRPr="00C913C4" w:rsidRDefault="00785F4A" w:rsidP="00C913C4">
      <w:pPr>
        <w:pStyle w:val="ListParagraph"/>
        <w:numPr>
          <w:ilvl w:val="0"/>
          <w:numId w:val="1"/>
        </w:numPr>
        <w:spacing w:line="300" w:lineRule="auto"/>
      </w:pPr>
      <w:r w:rsidRPr="00C913C4">
        <w:rPr>
          <w:rFonts w:cs="Times-Roman"/>
          <w:lang w:val="en-US"/>
        </w:rPr>
        <w:t xml:space="preserve"> Not that there is or ever has been that human creature breathing, however stupid </w:t>
      </w:r>
      <w:proofErr w:type="gramStart"/>
      <w:r w:rsidRPr="00C913C4">
        <w:rPr>
          <w:rFonts w:cs="Times-Roman"/>
          <w:lang w:val="en-US"/>
        </w:rPr>
        <w:t>or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perverse</w:t>
      </w:r>
      <w:proofErr w:type="gramEnd"/>
      <w:r w:rsidRPr="00C913C4">
        <w:rPr>
          <w:rFonts w:cs="Times-Roman"/>
          <w:lang w:val="en-US"/>
        </w:rPr>
        <w:t xml:space="preserve">, who has not on many, perhaps on most occasions of his life, deferred to it. </w:t>
      </w:r>
      <w:proofErr w:type="gramStart"/>
      <w:r w:rsidRPr="00C913C4">
        <w:rPr>
          <w:rFonts w:cs="Times-Roman"/>
          <w:lang w:val="en-US"/>
        </w:rPr>
        <w:t>By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the</w:t>
      </w:r>
      <w:proofErr w:type="gramEnd"/>
      <w:r w:rsidRPr="00C913C4">
        <w:rPr>
          <w:rFonts w:cs="Times-Roman"/>
          <w:lang w:val="en-US"/>
        </w:rPr>
        <w:t xml:space="preserve"> natural constitution of the human frame, on most occasions of their lives men in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general embrace this principle, without thinking of it: if not for the ordering of their own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 xml:space="preserve">actions, yet for the trying of their own actions, as well as of those of other men. </w:t>
      </w:r>
      <w:proofErr w:type="gramStart"/>
      <w:r w:rsidRPr="00C913C4">
        <w:rPr>
          <w:rFonts w:cs="Times-Roman"/>
          <w:lang w:val="en-US"/>
        </w:rPr>
        <w:t>There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have</w:t>
      </w:r>
      <w:proofErr w:type="gramEnd"/>
      <w:r w:rsidRPr="00C913C4">
        <w:rPr>
          <w:rFonts w:cs="Times-Roman"/>
          <w:lang w:val="en-US"/>
        </w:rPr>
        <w:t xml:space="preserve"> been, at the same time, not many perhaps, even of the most intelligent, who have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 xml:space="preserve">been disposed to embrace it purely and without reserve. There are even few who have </w:t>
      </w:r>
      <w:proofErr w:type="gramStart"/>
      <w:r w:rsidRPr="00C913C4">
        <w:rPr>
          <w:rFonts w:cs="Times-Roman"/>
          <w:lang w:val="en-US"/>
        </w:rPr>
        <w:t>not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3</w:t>
      </w:r>
      <w:proofErr w:type="gramEnd"/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taken some occasion or other to quarrel with it, either on account of their not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understanding always how to apply it, or on account of some prejudice or other which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 xml:space="preserve">they were afraid to examine into, or could not bear to part with. For such is the stuff </w:t>
      </w:r>
      <w:proofErr w:type="gramStart"/>
      <w:r w:rsidRPr="00C913C4">
        <w:rPr>
          <w:rFonts w:cs="Times-Roman"/>
          <w:lang w:val="en-US"/>
        </w:rPr>
        <w:t>that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man</w:t>
      </w:r>
      <w:proofErr w:type="gramEnd"/>
      <w:r w:rsidRPr="00C913C4">
        <w:rPr>
          <w:rFonts w:cs="Times-Roman"/>
          <w:lang w:val="en-US"/>
        </w:rPr>
        <w:t xml:space="preserve"> is made of: in principle and in practice, in a right track and in a wrong one, the rarest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of all human qualities is consistency.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 xml:space="preserve"> </w:t>
      </w:r>
    </w:p>
    <w:p w:rsidR="00E67007" w:rsidRPr="00785F4A" w:rsidRDefault="00785F4A" w:rsidP="00C913C4">
      <w:pPr>
        <w:pStyle w:val="ListParagraph"/>
        <w:numPr>
          <w:ilvl w:val="0"/>
          <w:numId w:val="1"/>
        </w:numPr>
        <w:spacing w:line="300" w:lineRule="auto"/>
      </w:pPr>
      <w:r w:rsidRPr="00C913C4">
        <w:rPr>
          <w:rFonts w:cs="Times-Roman"/>
          <w:lang w:val="en-US"/>
        </w:rPr>
        <w:t xml:space="preserve">When a man attempts to combat the principle of utility, it is with reasons </w:t>
      </w:r>
      <w:proofErr w:type="gramStart"/>
      <w:r w:rsidRPr="00C913C4">
        <w:rPr>
          <w:rFonts w:cs="Times-Roman"/>
          <w:lang w:val="en-US"/>
        </w:rPr>
        <w:t>drawn,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without</w:t>
      </w:r>
      <w:proofErr w:type="gramEnd"/>
      <w:r w:rsidRPr="00C913C4">
        <w:rPr>
          <w:rFonts w:cs="Times-Roman"/>
          <w:lang w:val="en-US"/>
        </w:rPr>
        <w:t xml:space="preserve"> his being aware of it, from that very principle itself. His arguments, if they </w:t>
      </w:r>
      <w:proofErr w:type="gramStart"/>
      <w:r w:rsidRPr="00C913C4">
        <w:rPr>
          <w:rFonts w:cs="Times-Roman"/>
          <w:lang w:val="en-US"/>
        </w:rPr>
        <w:t>prove</w:t>
      </w:r>
      <w:r w:rsidR="00C913C4" w:rsidRPr="00C913C4">
        <w:rPr>
          <w:rFonts w:cs="Times-Roman"/>
          <w:lang w:val="en-US"/>
        </w:rPr>
        <w:t xml:space="preserve">  </w:t>
      </w:r>
      <w:proofErr w:type="spellStart"/>
      <w:r w:rsidRPr="00C913C4">
        <w:rPr>
          <w:rFonts w:cs="Times-Roman"/>
          <w:lang w:val="en-US"/>
        </w:rPr>
        <w:t>any</w:t>
      </w:r>
      <w:proofErr w:type="gramEnd"/>
      <w:r w:rsidRPr="00C913C4">
        <w:rPr>
          <w:rFonts w:cs="Times-Roman"/>
          <w:lang w:val="en-US"/>
        </w:rPr>
        <w:t xml:space="preserve"> thing</w:t>
      </w:r>
      <w:proofErr w:type="spellEnd"/>
      <w:r w:rsidRPr="00C913C4">
        <w:rPr>
          <w:rFonts w:cs="Times-Roman"/>
          <w:lang w:val="en-US"/>
        </w:rPr>
        <w:t xml:space="preserve">, prove not that the principle is </w:t>
      </w:r>
      <w:r w:rsidRPr="00C913C4">
        <w:rPr>
          <w:rFonts w:cs="Times-Italic"/>
          <w:i/>
          <w:iCs/>
          <w:lang w:val="en-US"/>
        </w:rPr>
        <w:t xml:space="preserve">wrong, </w:t>
      </w:r>
      <w:r w:rsidRPr="00C913C4">
        <w:rPr>
          <w:rFonts w:cs="Times-Roman"/>
          <w:lang w:val="en-US"/>
        </w:rPr>
        <w:t>but that, according to the applications he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 xml:space="preserve">supposes to be made of it, it is </w:t>
      </w:r>
      <w:r w:rsidRPr="00C913C4">
        <w:rPr>
          <w:rFonts w:cs="Times-Italic"/>
          <w:i/>
          <w:iCs/>
          <w:lang w:val="en-US"/>
        </w:rPr>
        <w:t xml:space="preserve">misapplied. </w:t>
      </w:r>
      <w:r w:rsidRPr="00C913C4">
        <w:rPr>
          <w:rFonts w:cs="Times-Roman"/>
          <w:lang w:val="en-US"/>
        </w:rPr>
        <w:t>Is it possible for a man to move the earth?</w:t>
      </w:r>
      <w:r w:rsidR="00C913C4" w:rsidRPr="00C913C4">
        <w:rPr>
          <w:rFonts w:cs="Times-Roman"/>
          <w:lang w:val="en-US"/>
        </w:rPr>
        <w:t xml:space="preserve">  </w:t>
      </w:r>
      <w:r w:rsidRPr="00C913C4">
        <w:rPr>
          <w:rFonts w:cs="Times-Roman"/>
          <w:lang w:val="en-US"/>
        </w:rPr>
        <w:t>Yes; but he must first find out another earth to stand upon.</w:t>
      </w:r>
      <w:r w:rsidR="00C913C4">
        <w:t xml:space="preserve">  </w:t>
      </w:r>
    </w:p>
    <w:sectPr w:rsidR="00E67007" w:rsidRPr="0078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Sinhala MN"/>
    <w:panose1 w:val="020B0604020202020204"/>
    <w:charset w:val="00"/>
    <w:family w:val="swiss"/>
    <w:pitch w:val="variable"/>
    <w:sig w:usb0="00000003" w:usb1="00000000" w:usb2="00000200" w:usb3="00000000" w:csb0="00000001" w:csb1="00000000"/>
  </w:font>
  <w:font w:name="Times-Roman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66409"/>
    <w:multiLevelType w:val="hybridMultilevel"/>
    <w:tmpl w:val="1AC8B75E"/>
    <w:lvl w:ilvl="0" w:tplc="9DE286A0">
      <w:start w:val="1"/>
      <w:numFmt w:val="upperRoman"/>
      <w:lvlText w:val="%1.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4A"/>
    <w:rsid w:val="00085C73"/>
    <w:rsid w:val="001C0C79"/>
    <w:rsid w:val="001C70AB"/>
    <w:rsid w:val="002D7B7A"/>
    <w:rsid w:val="002E190B"/>
    <w:rsid w:val="0035520F"/>
    <w:rsid w:val="00745A6D"/>
    <w:rsid w:val="00785F4A"/>
    <w:rsid w:val="0086054C"/>
    <w:rsid w:val="00A82DFE"/>
    <w:rsid w:val="00C37874"/>
    <w:rsid w:val="00C638CD"/>
    <w:rsid w:val="00C913C4"/>
    <w:rsid w:val="00E3567B"/>
    <w:rsid w:val="00E6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628B0-E7D9-470C-A8EA-53BC718B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Iskoola Pota"/>
        <w:sz w:val="26"/>
        <w:szCs w:val="26"/>
        <w:lang w:val="en-US" w:eastAsia="en-US" w:bidi="ar-SA"/>
      </w:rPr>
    </w:rPrDefault>
    <w:pPrDefault>
      <w:pPr>
        <w:spacing w:line="276" w:lineRule="auto"/>
        <w:ind w:firstLine="28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Anne Habbard</dc:creator>
  <cp:keywords/>
  <dc:description/>
  <cp:lastModifiedBy>Student - Chi Trinh</cp:lastModifiedBy>
  <cp:revision>4</cp:revision>
  <dcterms:created xsi:type="dcterms:W3CDTF">2018-01-11T08:56:00Z</dcterms:created>
  <dcterms:modified xsi:type="dcterms:W3CDTF">2018-01-29T16:49:00Z</dcterms:modified>
</cp:coreProperties>
</file>