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844" w:rsidRDefault="00E5002C" w:rsidP="00FD2844">
      <w:pPr>
        <w:spacing w:line="300" w:lineRule="auto"/>
        <w:jc w:val="center"/>
        <w:rPr>
          <w:rFonts w:cs="URWBookmanL-DemiBold"/>
          <w:b/>
          <w:bCs/>
          <w:sz w:val="32"/>
          <w:szCs w:val="32"/>
          <w:lang w:val="en-US"/>
        </w:rPr>
      </w:pPr>
      <w:r w:rsidRPr="00FD2844">
        <w:rPr>
          <w:rFonts w:cs="URWBookmanL-DemiBold"/>
          <w:b/>
          <w:bCs/>
          <w:sz w:val="32"/>
          <w:szCs w:val="32"/>
          <w:lang w:val="en-US"/>
        </w:rPr>
        <w:t>John Locke</w:t>
      </w:r>
    </w:p>
    <w:p w:rsidR="00E5002C" w:rsidRPr="00FD2844" w:rsidRDefault="00E5002C" w:rsidP="00FD2844">
      <w:pPr>
        <w:spacing w:line="300" w:lineRule="auto"/>
        <w:jc w:val="center"/>
        <w:rPr>
          <w:rFonts w:cs="URWBookmanL-DemiBold"/>
          <w:b/>
          <w:bCs/>
          <w:sz w:val="32"/>
          <w:szCs w:val="32"/>
          <w:lang w:val="en-US"/>
        </w:rPr>
      </w:pPr>
      <w:r w:rsidRPr="00FD2844">
        <w:rPr>
          <w:rFonts w:cs="URWBookmanL-DemiBold"/>
          <w:b/>
          <w:bCs/>
          <w:sz w:val="32"/>
          <w:szCs w:val="32"/>
          <w:lang w:val="en-US"/>
        </w:rPr>
        <w:t xml:space="preserve">Second </w:t>
      </w:r>
      <w:r w:rsidR="00FD2844">
        <w:rPr>
          <w:rFonts w:cs="URWBookmanL-DemiBold"/>
          <w:b/>
          <w:bCs/>
          <w:sz w:val="32"/>
          <w:szCs w:val="32"/>
          <w:lang w:val="en-US"/>
        </w:rPr>
        <w:t>T</w:t>
      </w:r>
      <w:r w:rsidRPr="00FD2844">
        <w:rPr>
          <w:rFonts w:cs="URWBookmanL-DemiBold"/>
          <w:b/>
          <w:bCs/>
          <w:sz w:val="32"/>
          <w:szCs w:val="32"/>
          <w:lang w:val="en-US"/>
        </w:rPr>
        <w:t xml:space="preserve">reatise of </w:t>
      </w:r>
      <w:r w:rsidR="00FD2844">
        <w:rPr>
          <w:rFonts w:cs="URWBookmanL-DemiBold"/>
          <w:b/>
          <w:bCs/>
          <w:sz w:val="32"/>
          <w:szCs w:val="32"/>
          <w:lang w:val="en-US"/>
        </w:rPr>
        <w:t xml:space="preserve">Civil </w:t>
      </w:r>
      <w:bookmarkStart w:id="0" w:name="_GoBack"/>
      <w:bookmarkEnd w:id="0"/>
      <w:r w:rsidRPr="00FD2844">
        <w:rPr>
          <w:rFonts w:cs="URWBookmanL-DemiBold"/>
          <w:b/>
          <w:bCs/>
          <w:sz w:val="32"/>
          <w:szCs w:val="32"/>
          <w:lang w:val="en-US"/>
        </w:rPr>
        <w:t>Government</w:t>
      </w:r>
    </w:p>
    <w:p w:rsidR="00E5002C" w:rsidRPr="00FD2844" w:rsidRDefault="00E5002C" w:rsidP="00E5002C">
      <w:pPr>
        <w:spacing w:line="300" w:lineRule="auto"/>
        <w:rPr>
          <w:rFonts w:cs="URWBookmanL-DemiBold"/>
          <w:b/>
          <w:bCs/>
          <w:sz w:val="32"/>
          <w:szCs w:val="32"/>
          <w:lang w:val="en-US"/>
        </w:rPr>
      </w:pPr>
    </w:p>
    <w:p w:rsidR="00E5002C" w:rsidRDefault="00E5002C" w:rsidP="00E5002C">
      <w:pPr>
        <w:spacing w:line="300" w:lineRule="auto"/>
        <w:rPr>
          <w:rFonts w:cs="URWBookmanL-DemiBold"/>
          <w:b/>
          <w:bCs/>
          <w:lang w:val="en-US"/>
        </w:rPr>
      </w:pPr>
      <w:r>
        <w:rPr>
          <w:rFonts w:cs="URWBookmanL-DemiBold"/>
          <w:b/>
          <w:bCs/>
          <w:lang w:val="en-US"/>
        </w:rPr>
        <w:t xml:space="preserve"> </w:t>
      </w:r>
      <w:r w:rsidRPr="00E5002C">
        <w:rPr>
          <w:rFonts w:cs="URWBookmanL-DemiBold"/>
          <w:b/>
          <w:bCs/>
          <w:lang w:val="en-US"/>
        </w:rPr>
        <w:t>Chapter 18: Tyranny</w:t>
      </w:r>
      <w:r>
        <w:rPr>
          <w:rFonts w:cs="URWBookmanL-DemiBold"/>
          <w:b/>
          <w:bCs/>
          <w:lang w:val="en-US"/>
        </w:rPr>
        <w:t xml:space="preserve">  </w:t>
      </w:r>
    </w:p>
    <w:p w:rsidR="00E5002C" w:rsidRDefault="00E5002C" w:rsidP="00E5002C">
      <w:pPr>
        <w:spacing w:line="300" w:lineRule="auto"/>
        <w:rPr>
          <w:rFonts w:cs="URWBookmanL-DemiBold"/>
          <w:b/>
          <w:bCs/>
          <w:lang w:val="en-US"/>
        </w:rPr>
      </w:pPr>
    </w:p>
    <w:p w:rsid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199. </w:t>
      </w:r>
      <w:r w:rsidRPr="00E5002C">
        <w:rPr>
          <w:rFonts w:cs="URWBookmanL-Ligh"/>
          <w:lang w:val="en-US"/>
        </w:rPr>
        <w:t>Whereas usurpation is the exercise of power to which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someone else has a right, tyranny is the exercise of power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to which nobody can have a right. That is what happens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when someone employs the power he has in his hands, not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for the good of those who are under it but for his own private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individual advantage. ·It is what happens· when a governor,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however entitled ·he is to govern·, is guided not by the law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but by his own wants, and his commands and actions are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directed not to preserving his subjects’ properties but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satisfying his own ambition, revenge, covetousness, or any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other irregular passion.</w:t>
      </w:r>
      <w:r>
        <w:rPr>
          <w:rFonts w:cs="URWBookmanL-Ligh"/>
          <w:lang w:val="en-US"/>
        </w:rPr>
        <w:t xml:space="preserve">  </w:t>
      </w:r>
    </w:p>
    <w:p w:rsid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200. </w:t>
      </w:r>
      <w:r w:rsidRPr="00E5002C">
        <w:rPr>
          <w:rFonts w:cs="URWBookmanL-Ligh"/>
          <w:lang w:val="en-US"/>
        </w:rPr>
        <w:t>If you doubt this to be true, or to be reasonable,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because it is written by a mere lowly subject, I hope you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will take it from the authority of a king! King James I in his 1603 speech to the parliament said this: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In making good laws and constitutions, I will always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put the welfare of the public and of the whole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commonwealth ahead of any particular and private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purposes of mine; because I think that the wealth and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welfare of the commonwealth is </w:t>
      </w:r>
      <w:r w:rsidRPr="00E5002C">
        <w:rPr>
          <w:rFonts w:cs="URWBookmanL-LighItal"/>
          <w:lang w:val="en-US"/>
        </w:rPr>
        <w:t xml:space="preserve">my </w:t>
      </w:r>
      <w:r w:rsidRPr="00E5002C">
        <w:rPr>
          <w:rFonts w:cs="URWBookmanL-Ligh"/>
          <w:lang w:val="en-US"/>
        </w:rPr>
        <w:t>greatest welfare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and worldly happiness. In this respect a lawful king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sharply differs from a tyrant: for. . . .the greatest point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of difference between the two is that whereas •the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proud and ambitious tyrant thinks his kingdom and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people are only ordained for satisfying his desires and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unreasonable appetites, •the righteous and just king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does on the contrary acknowledge that he has been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given the task of preserving the wealth and property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of his people.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And in his 1609 speech to the parliament he said: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The king binds himself by a </w:t>
      </w:r>
      <w:r w:rsidRPr="00E5002C">
        <w:rPr>
          <w:rFonts w:cs="URWBookmanL-LighItal"/>
          <w:lang w:val="en-US"/>
        </w:rPr>
        <w:t xml:space="preserve">double </w:t>
      </w:r>
      <w:r w:rsidRPr="00E5002C">
        <w:rPr>
          <w:rFonts w:cs="URWBookmanL-Ligh"/>
          <w:lang w:val="en-US"/>
        </w:rPr>
        <w:t>oath to observe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the fundamental laws of his kingdom. •Just by </w:t>
      </w:r>
      <w:r w:rsidRPr="00E5002C">
        <w:rPr>
          <w:rFonts w:cs="URWBookmanL-LighItal"/>
          <w:lang w:val="en-US"/>
        </w:rPr>
        <w:t>being</w:t>
      </w:r>
      <w:r>
        <w:rPr>
          <w:rFonts w:cs="URWBookmanL-LighItal"/>
          <w:lang w:val="en-US"/>
        </w:rPr>
        <w:t xml:space="preserve">  </w:t>
      </w:r>
      <w:r w:rsidRPr="00E5002C">
        <w:rPr>
          <w:rFonts w:cs="URWBookmanL-Ligh"/>
          <w:lang w:val="en-US"/>
        </w:rPr>
        <w:t>a king he tacitly binds himself to protect not just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people but also the laws of his kingdom. By his oath at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his coronation he explicitly binds himself to the same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thing. . . . If a king governing in a settled kingdom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stops ruling according to his laws, he thereby stops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being a king and degenerates into a tyrant.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And a little after: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Therefore all kings who are not tyrants, or perjured,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will be glad to bind themselves within the limits of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their laws; and those who ·try to· persuade them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otherwise are vipers, pests, against both the king and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commonwealth.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Thus that learned king, who had a good grasp of concepts,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distinguishes </w:t>
      </w:r>
      <w:r w:rsidRPr="00E5002C">
        <w:rPr>
          <w:rFonts w:cs="URWBookmanL-LighItal"/>
          <w:lang w:val="en-US"/>
        </w:rPr>
        <w:t xml:space="preserve">king </w:t>
      </w:r>
      <w:r w:rsidRPr="00E5002C">
        <w:rPr>
          <w:rFonts w:cs="URWBookmanL-Ligh"/>
          <w:lang w:val="en-US"/>
        </w:rPr>
        <w:t xml:space="preserve">from </w:t>
      </w:r>
      <w:r w:rsidRPr="00E5002C">
        <w:rPr>
          <w:rFonts w:cs="URWBookmanL-LighItal"/>
          <w:lang w:val="en-US"/>
        </w:rPr>
        <w:t xml:space="preserve">tyrant </w:t>
      </w:r>
      <w:r w:rsidRPr="00E5002C">
        <w:rPr>
          <w:rFonts w:cs="URWBookmanL-Ligh"/>
          <w:lang w:val="en-US"/>
        </w:rPr>
        <w:t>through this and this alone: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•a king limits his power to what the laws allow, and governs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for the good of the public, whereas •a tyrant puts his own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will and appetite ahead of everything.</w:t>
      </w:r>
      <w:r>
        <w:rPr>
          <w:rFonts w:cs="URWBookmanL-Ligh"/>
          <w:lang w:val="en-US"/>
        </w:rPr>
        <w:t xml:space="preserve">  </w:t>
      </w:r>
    </w:p>
    <w:p w:rsid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lastRenderedPageBreak/>
        <w:t xml:space="preserve">201. </w:t>
      </w:r>
      <w:r w:rsidRPr="00E5002C">
        <w:rPr>
          <w:rFonts w:cs="URWBookmanL-Ligh"/>
          <w:lang w:val="en-US"/>
        </w:rPr>
        <w:t>It is a mistake to think that only monarchies can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go wrong in this way; other forms of government are also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open to it. Whenever power is put into </w:t>
      </w:r>
      <w:r w:rsidRPr="00E5002C">
        <w:rPr>
          <w:rFonts w:cs="URWBookmanL-LighItal"/>
          <w:lang w:val="en-US"/>
        </w:rPr>
        <w:t xml:space="preserve">some </w:t>
      </w:r>
      <w:r w:rsidRPr="00E5002C">
        <w:rPr>
          <w:rFonts w:cs="URWBookmanL-Ligh"/>
          <w:lang w:val="en-US"/>
        </w:rPr>
        <w:t>hands for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government of the people and the preservation of their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properties, and is then diverted from that purpose and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used to impoverish, harass, or subdue the people to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arbitrary and irregular commands of those that have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power, then that immediately becomes tyranny, whether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power-holders are one or many. There was </w:t>
      </w:r>
      <w:r w:rsidRPr="00E5002C">
        <w:rPr>
          <w:rFonts w:cs="URWBookmanL-LighItal"/>
          <w:lang w:val="en-US"/>
        </w:rPr>
        <w:t xml:space="preserve">one </w:t>
      </w:r>
      <w:r w:rsidRPr="00E5002C">
        <w:rPr>
          <w:rFonts w:cs="URWBookmanL-Ligh"/>
          <w:lang w:val="en-US"/>
        </w:rPr>
        <w:t>tyrant at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Syracuse, but we read of the </w:t>
      </w:r>
      <w:r w:rsidRPr="00E5002C">
        <w:rPr>
          <w:rFonts w:cs="URWBookmanL-LighItal"/>
          <w:lang w:val="en-US"/>
        </w:rPr>
        <w:t xml:space="preserve">thirty </w:t>
      </w:r>
      <w:r w:rsidRPr="00E5002C">
        <w:rPr>
          <w:rFonts w:cs="URWBookmanL-Ligh"/>
          <w:lang w:val="en-US"/>
        </w:rPr>
        <w:t>tyrants at Athens; and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intolerable government of the Ten Men at Rome was no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better.</w:t>
      </w:r>
      <w:r>
        <w:rPr>
          <w:rFonts w:cs="URWBookmanL-Ligh"/>
          <w:lang w:val="en-US"/>
        </w:rPr>
        <w:t xml:space="preserve">  </w:t>
      </w:r>
    </w:p>
    <w:p w:rsid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202. </w:t>
      </w:r>
      <w:r w:rsidRPr="00E5002C">
        <w:rPr>
          <w:rFonts w:cs="URWBookmanL-Ligh"/>
          <w:lang w:val="en-US"/>
        </w:rPr>
        <w:t>Wherever law ends, tyranny begins, if the breach of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law brings harm to someone else; and anyone in authority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who exceeds the power given him by the law, using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force at his disposal to do to the subject things that aren’t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allowed by the law, thereby stops being an officer of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law; and because he acts without authority he may ·rightly·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be opposed, as may any other man who by force invades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right of someone else. This is acknowledged to hold for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subordinate officers of the law. Someone who is authorized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to arrest me •in the street may be opposed as a thief and a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robber if he tries to break into •my house to arrest me—even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if I know that his legal authority (and the arrest-warrant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in his pocket) empower him to arrest me when I am •out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of my house. I’d like to know why this shouldn’t hold just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as well for the highest as well as the lowest-ranked officials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of government. ·We don’t accept that </w:t>
      </w:r>
      <w:r w:rsidRPr="00E5002C">
        <w:rPr>
          <w:rFonts w:cs="URWBookmanL-LighItal"/>
          <w:lang w:val="en-US"/>
        </w:rPr>
        <w:t xml:space="preserve">having great </w:t>
      </w:r>
      <w:r w:rsidRPr="00E5002C">
        <w:rPr>
          <w:rFonts w:cs="URWBookmanL-Ligh"/>
          <w:lang w:val="en-US"/>
        </w:rPr>
        <w:t>•</w:t>
      </w:r>
      <w:r w:rsidRPr="00E5002C">
        <w:rPr>
          <w:rFonts w:cs="URWBookmanL-LighItal"/>
          <w:lang w:val="en-US"/>
        </w:rPr>
        <w:t>wealth</w:t>
      </w:r>
      <w:r>
        <w:rPr>
          <w:rFonts w:cs="URWBookmanL-LighItal"/>
          <w:lang w:val="en-US"/>
        </w:rPr>
        <w:t xml:space="preserve">  </w:t>
      </w:r>
      <w:r w:rsidRPr="00E5002C">
        <w:rPr>
          <w:rFonts w:cs="URWBookmanL-Ligh"/>
          <w:lang w:val="en-US"/>
        </w:rPr>
        <w:t>automatically entitles a man to have even more·. We don’t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find it reasonable that the oldest brother, just because he has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most of his father’s estate, should thereby have a right to take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away any of his younger brothers’ shares; or that a rich man who possessed a whole county should get from that a right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to seize the cottage and garden of his poor neighbour? Being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lawful owner of great riches,. . . .far from being an excuse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(let alone a reason) for robbery and oppression, makes it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much worse. Well, all of this applies equally to </w:t>
      </w:r>
      <w:r w:rsidRPr="00E5002C">
        <w:rPr>
          <w:rFonts w:cs="URWBookmanL-LighItal"/>
          <w:lang w:val="en-US"/>
        </w:rPr>
        <w:t>having great</w:t>
      </w:r>
      <w:r>
        <w:rPr>
          <w:rFonts w:cs="URWBookmanL-LighItal"/>
          <w:lang w:val="en-US"/>
        </w:rPr>
        <w:t xml:space="preserve">  </w:t>
      </w:r>
      <w:r w:rsidRPr="00E5002C">
        <w:rPr>
          <w:rFonts w:cs="URWBookmanL-Ligh"/>
          <w:lang w:val="en-US"/>
        </w:rPr>
        <w:t>•</w:t>
      </w:r>
      <w:r w:rsidRPr="00E5002C">
        <w:rPr>
          <w:rFonts w:cs="URWBookmanL-LighItal"/>
          <w:lang w:val="en-US"/>
        </w:rPr>
        <w:t>power</w:t>
      </w:r>
      <w:r w:rsidRPr="00E5002C">
        <w:rPr>
          <w:rFonts w:cs="URWBookmanL-Ligh"/>
          <w:lang w:val="en-US"/>
        </w:rPr>
        <w:t>: having much power isn’t an entitlement to help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oneself to more and engage in one’s own kind of robbery and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oppression. Exceeding the bounds of authority is no more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 right in a great officer of government than in a low-level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one, no more justifiable in a king than in a constable. It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is indeed </w:t>
      </w:r>
      <w:r w:rsidRPr="00E5002C">
        <w:rPr>
          <w:rFonts w:cs="URWBookmanL-LighItal"/>
          <w:lang w:val="en-US"/>
        </w:rPr>
        <w:t xml:space="preserve">worse </w:t>
      </w:r>
      <w:r w:rsidRPr="00E5002C">
        <w:rPr>
          <w:rFonts w:cs="URWBookmanL-Ligh"/>
          <w:lang w:val="en-US"/>
        </w:rPr>
        <w:t>in the king because •more trust has been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placed in him, •he already has a much greater share than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rest of his brethren, and •his education, employment, and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counsellors are supposed to have given him more knowledge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of the measures of right and wrong.</w:t>
      </w:r>
      <w:r>
        <w:rPr>
          <w:rFonts w:cs="URWBookmanL-Ligh"/>
          <w:lang w:val="en-US"/>
        </w:rPr>
        <w:t xml:space="preserve">  </w:t>
      </w:r>
    </w:p>
    <w:p w:rsid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203. </w:t>
      </w:r>
      <w:r w:rsidRPr="00E5002C">
        <w:rPr>
          <w:rFonts w:cs="URWBookmanL-Ligh"/>
          <w:lang w:val="en-US"/>
        </w:rPr>
        <w:t>You may want to object:- ‘Then may the commands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of a monarch be opposed? May he be resisted whenever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anyone finds himself aggrieved and </w:t>
      </w:r>
      <w:r w:rsidRPr="00E5002C">
        <w:rPr>
          <w:rFonts w:cs="URWBookmanL-LighItal"/>
          <w:lang w:val="en-US"/>
        </w:rPr>
        <w:t xml:space="preserve">imagines </w:t>
      </w:r>
      <w:r w:rsidRPr="00E5002C">
        <w:rPr>
          <w:rFonts w:cs="URWBookmanL-Ligh"/>
          <w:lang w:val="en-US"/>
        </w:rPr>
        <w:t>he hasn’t been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treated rightly? This will unhinge and overturn all systems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of administration, leaving us with nothing but anarchy and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confusion instead of government and order.’</w:t>
      </w:r>
      <w:r>
        <w:rPr>
          <w:rFonts w:cs="URWBookmanL-Ligh"/>
          <w:lang w:val="en-US"/>
        </w:rPr>
        <w:t xml:space="preserve">  </w:t>
      </w:r>
    </w:p>
    <w:p w:rsid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lastRenderedPageBreak/>
        <w:t xml:space="preserve">204. </w:t>
      </w:r>
      <w:r w:rsidRPr="00E5002C">
        <w:rPr>
          <w:rFonts w:cs="URWBookmanL-Ligh"/>
          <w:lang w:val="en-US"/>
        </w:rPr>
        <w:t>Here is my answer:- It is wrong to use force against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anything except unjust and unlawful force; whoever opposes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 government for any other reason draws on himself a just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condemnation from both God and man; and my philosophy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of these matters doesn’t bring a threat of danger or confusion,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as is often suggested. ·Here are four observations in support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of this·.</w:t>
      </w:r>
      <w:r>
        <w:rPr>
          <w:rFonts w:cs="URWBookmanL-Ligh"/>
          <w:lang w:val="en-US"/>
        </w:rPr>
        <w:t xml:space="preserve">  </w:t>
      </w:r>
    </w:p>
    <w:p w:rsid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205. </w:t>
      </w:r>
      <w:r w:rsidRPr="00E5002C">
        <w:rPr>
          <w:rFonts w:cs="URWBookmanL-Ligh"/>
          <w:lang w:val="en-US"/>
        </w:rPr>
        <w:t xml:space="preserve">First:- In some countries the </w:t>
      </w:r>
      <w:r w:rsidRPr="00E5002C">
        <w:rPr>
          <w:rFonts w:cs="URWBookmanL-LighItal"/>
          <w:lang w:val="en-US"/>
        </w:rPr>
        <w:t xml:space="preserve">person </w:t>
      </w:r>
      <w:r w:rsidRPr="00E5002C">
        <w:rPr>
          <w:rFonts w:cs="URWBookmanL-Ligh"/>
          <w:lang w:val="en-US"/>
        </w:rPr>
        <w:t>of the monarch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is sacred, as a matter of law; so whatever he commands or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does, his person is still free from all question or violence, not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liable to force or to any judicial censure or condemnation.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Yet the subjects may oppose the illegal acts of any lower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official, or anyone commissioned by the monarch. In those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countries, the only way the monarch can lose his personal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immunity is by putting himself into a state of war with his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people, dissolving the government, and leaving the people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the defence that everyone has </w:t>
      </w:r>
      <w:r w:rsidRPr="00E5002C">
        <w:rPr>
          <w:rFonts w:cs="URWBookmanL-LighItal"/>
          <w:lang w:val="en-US"/>
        </w:rPr>
        <w:t>in the state of nature</w:t>
      </w:r>
      <w:r w:rsidRPr="00E5002C">
        <w:rPr>
          <w:rFonts w:cs="URWBookmanL-Ligh"/>
          <w:lang w:val="en-US"/>
        </w:rPr>
        <w:t>. When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that happens, who can tell how it will all end? A remarkable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example of how it can end is presented to the world by a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neighbour kingdom. In all other cases the sacredness of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monarch’s person exempts him, while the government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stands, from all violence and harm whatsoever. And this is a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wise constitution: for the harm a monarch can do </w:t>
      </w:r>
      <w:r w:rsidRPr="00E5002C">
        <w:rPr>
          <w:rFonts w:cs="URWBookmanL-LighItal"/>
          <w:lang w:val="en-US"/>
        </w:rPr>
        <w:t>unaided</w:t>
      </w:r>
      <w:r>
        <w:rPr>
          <w:rFonts w:cs="URWBookmanL-LighItal"/>
          <w:lang w:val="en-US"/>
        </w:rPr>
        <w:t xml:space="preserve">  </w:t>
      </w:r>
      <w:r w:rsidRPr="00E5002C">
        <w:rPr>
          <w:rFonts w:cs="URWBookmanL-Ligh"/>
          <w:lang w:val="en-US"/>
        </w:rPr>
        <w:t>is not likely to happen often, or to go very far. Even if some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monarch is weak and ill-natured enough to </w:t>
      </w:r>
      <w:r w:rsidRPr="00E5002C">
        <w:rPr>
          <w:rFonts w:cs="URWBookmanL-LighItal"/>
          <w:lang w:val="en-US"/>
        </w:rPr>
        <w:t xml:space="preserve">want </w:t>
      </w:r>
      <w:r w:rsidRPr="00E5002C">
        <w:rPr>
          <w:rFonts w:cs="URWBookmanL-Ligh"/>
          <w:lang w:val="en-US"/>
        </w:rPr>
        <w:t>to do it,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he can’t by his own personal strength subvert the laws or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oppress the body of the people. When a headstrong monarch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comes to the throne, he may do some troublesome things;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but the disadvantages of those are quite outweighed by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peace of the public and the security of the government that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comes from having the person of the head of government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thus placed out of the reach of danger. For it is safer for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body politic that a few private men should sometimes be in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danger of suffering than that the head of the commonwealth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should be easily and casually exposed to danger.</w:t>
      </w:r>
      <w:r>
        <w:rPr>
          <w:rFonts w:cs="URWBookmanL-Ligh"/>
          <w:lang w:val="en-US"/>
        </w:rPr>
        <w:t xml:space="preserve">  </w:t>
      </w:r>
    </w:p>
    <w:p w:rsid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206. </w:t>
      </w:r>
      <w:r w:rsidRPr="00E5002C">
        <w:rPr>
          <w:rFonts w:cs="URWBookmanL-Ligh"/>
          <w:lang w:val="en-US"/>
        </w:rPr>
        <w:t xml:space="preserve">Second:- This privilege of the king’s </w:t>
      </w:r>
      <w:r w:rsidRPr="00E5002C">
        <w:rPr>
          <w:rFonts w:cs="URWBookmanL-LighItal"/>
          <w:lang w:val="en-US"/>
        </w:rPr>
        <w:t xml:space="preserve">person </w:t>
      </w:r>
      <w:r w:rsidRPr="00E5002C">
        <w:rPr>
          <w:rFonts w:cs="URWBookmanL-Ligh"/>
          <w:lang w:val="en-US"/>
        </w:rPr>
        <w:t>doesn’t confer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immunity against questioning, opposition, and resistance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for those who use unjust and unlawful force and claim they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were commissioned to do this by the king. Here is a plain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case of that. Someone has the king’s writ to arrest me, this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being a full commission from the king; but he can’t break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into my house to arrest me, or carry out this command of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the king’s on certain days or in certain places, if the </w:t>
      </w:r>
      <w:r w:rsidRPr="00E5002C">
        <w:rPr>
          <w:rFonts w:cs="URWBookmanL-LighItal"/>
          <w:lang w:val="en-US"/>
        </w:rPr>
        <w:t>law</w:t>
      </w:r>
      <w:r>
        <w:rPr>
          <w:rFonts w:cs="URWBookmanL-LighItal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forbids him to, even if the </w:t>
      </w:r>
      <w:r w:rsidRPr="00E5002C">
        <w:rPr>
          <w:rFonts w:cs="URWBookmanL-LighItal"/>
          <w:lang w:val="en-US"/>
        </w:rPr>
        <w:t xml:space="preserve">commission </w:t>
      </w:r>
      <w:r w:rsidRPr="00E5002C">
        <w:rPr>
          <w:rFonts w:cs="URWBookmanL-Ligh"/>
          <w:lang w:val="en-US"/>
        </w:rPr>
        <w:t>doesn’t state any such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exceptions. If anyone breaks the law, the king’s commission doesn’t excuse him; for the king has his authority only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•through the law, so he cannot empower anyone to act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•against the law. . . . The commission or command of any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government official ·from the king down to the constable·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do something for which he has no authority is as empty and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insignificant as the ‘commission’ or command of any private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man. The only difference between the two is that the official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has authority to a certain extent and for certain purposes,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while the private man </w:t>
      </w:r>
      <w:r w:rsidRPr="00E5002C">
        <w:rPr>
          <w:rFonts w:cs="URWBookmanL-Ligh"/>
          <w:lang w:val="en-US"/>
        </w:rPr>
        <w:lastRenderedPageBreak/>
        <w:t>has none; ·but the restrictions on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official’s authority are crucial·, because what gives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right of acting is not the •commission but the •authority;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and there can be no authority against the laws. But ·when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private citizens resist commissioned but unauthorized action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by government officials·, notwithstanding such resistance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king’s person and authority are still both secured, and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so ·there is· no danger to governor or government.</w:t>
      </w:r>
      <w:r>
        <w:rPr>
          <w:rFonts w:cs="URWBookmanL-Ligh"/>
          <w:lang w:val="en-US"/>
        </w:rPr>
        <w:t xml:space="preserve">  </w:t>
      </w:r>
    </w:p>
    <w:p w:rsid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207. </w:t>
      </w:r>
      <w:r w:rsidRPr="00E5002C">
        <w:rPr>
          <w:rFonts w:cs="URWBookmanL-Ligh"/>
          <w:lang w:val="en-US"/>
        </w:rPr>
        <w:t>Third:- Consider now a government in which the person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of the ruler is not sacred. My doctrine of the lawfulness of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resisting all unlawful exercises of power won’t on every slight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occasion endanger him or disturb the government; for where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injured party can be relieved and his damages made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good by appeal to the law, he can’t claim a right to use force,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which is only to be used where a man is </w:t>
      </w:r>
      <w:r w:rsidRPr="00E5002C">
        <w:rPr>
          <w:rFonts w:cs="URWBookmanL-LighItal"/>
          <w:lang w:val="en-US"/>
        </w:rPr>
        <w:t xml:space="preserve">prevented </w:t>
      </w:r>
      <w:r w:rsidRPr="00E5002C">
        <w:rPr>
          <w:rFonts w:cs="URWBookmanL-Ligh"/>
          <w:lang w:val="en-US"/>
        </w:rPr>
        <w:t>from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appealing to the law. No exercise of force by the government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counts as hostile if it leaves open the possibility of such an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appeal; it is only when force closes </w:t>
      </w:r>
      <w:r w:rsidRPr="00E5002C">
        <w:rPr>
          <w:rFonts w:cs="URWBookmanL-LighItal"/>
          <w:lang w:val="en-US"/>
        </w:rPr>
        <w:t xml:space="preserve">that </w:t>
      </w:r>
      <w:r w:rsidRPr="00E5002C">
        <w:rPr>
          <w:rFonts w:cs="URWBookmanL-Ligh"/>
          <w:lang w:val="en-US"/>
        </w:rPr>
        <w:t>door that it puts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user of it into a state of war, and makes it lawful to resist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him. •A man with a sword in his hand demands my purse on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highway when I have almost no money with me; this man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 may lawfully kill. To •another man I hand £100 to hold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while I get off my horse; he then refuses to give it back to me,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and draws his sword to defend his possession of it by force if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 try to take it back from him. The harm this man does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me may be a hundred or even a thousand times more than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other intended to do to me (I killed him before he really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did me any harm); and yet I can lawfully </w:t>
      </w:r>
      <w:r w:rsidRPr="00E5002C">
        <w:rPr>
          <w:rFonts w:cs="URWBookmanL-LighItal"/>
          <w:lang w:val="en-US"/>
        </w:rPr>
        <w:t xml:space="preserve">kill </w:t>
      </w:r>
      <w:r w:rsidRPr="00E5002C">
        <w:rPr>
          <w:rFonts w:cs="URWBookmanL-Ligh"/>
          <w:lang w:val="en-US"/>
        </w:rPr>
        <w:t>the one, and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cannot so much as </w:t>
      </w:r>
      <w:r w:rsidRPr="00E5002C">
        <w:rPr>
          <w:rFonts w:cs="URWBookmanL-LighItal"/>
          <w:lang w:val="en-US"/>
        </w:rPr>
        <w:t xml:space="preserve">hurt </w:t>
      </w:r>
      <w:r w:rsidRPr="00E5002C">
        <w:rPr>
          <w:rFonts w:cs="URWBookmanL-Ligh"/>
          <w:lang w:val="en-US"/>
        </w:rPr>
        <w:t>the other lawfully. The reason for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difference is obvious. •The first man used force, which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threatened my life, and I had no time to appeal to the law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make me safe. And once my life was taken, it would have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been too late to appeal: the law couldn’t restore life to my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dead carcass; the loss would have been irreparable; and it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is in order to prevent </w:t>
      </w:r>
      <w:r w:rsidRPr="00E5002C">
        <w:rPr>
          <w:rFonts w:cs="URWBookmanL-LighItal"/>
          <w:lang w:val="en-US"/>
        </w:rPr>
        <w:t xml:space="preserve">that </w:t>
      </w:r>
      <w:r w:rsidRPr="00E5002C">
        <w:rPr>
          <w:rFonts w:cs="URWBookmanL-Ligh"/>
          <w:lang w:val="en-US"/>
        </w:rPr>
        <w:t>that the law of nature gave me a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right to destroy the man who had put himself into a state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of war with me and threatened my destruction. But •the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second man did not put my life in danger; so I can have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benefit of appealing to the law and getting reparation for my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£100 in that way.</w:t>
      </w:r>
      <w:r>
        <w:rPr>
          <w:rFonts w:cs="URWBookmanL-Ligh"/>
          <w:lang w:val="en-US"/>
        </w:rPr>
        <w:t xml:space="preserve">  </w:t>
      </w:r>
    </w:p>
    <w:p w:rsidR="00E5002C" w:rsidRDefault="00E5002C" w:rsidP="00E5002C">
      <w:pPr>
        <w:spacing w:line="300" w:lineRule="auto"/>
        <w:rPr>
          <w:rFonts w:cs="URWBookmanL-DemiBold"/>
          <w:b/>
          <w:bCs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208. </w:t>
      </w:r>
      <w:r w:rsidRPr="00E5002C">
        <w:rPr>
          <w:rFonts w:cs="URWBookmanL-Ligh"/>
          <w:lang w:val="en-US"/>
        </w:rPr>
        <w:t>Fourth:- If an official uses his power to maintain his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unlawful acts and to obstruct the appeal to law for a remedy,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this is manifest tyranny and there is a right to resist it;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but even in cases like this, if the harm is slight there won’t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be resistance that will disturb the government. For if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trouble concerns the cases of only a few private men, though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they •have a right to defend themselves and to recover by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force what through unlawful force has been taken from them,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they will be disinclined to •exercise their right by engaging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in a contest in which they are sure to perish. ·And they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Ital"/>
          <w:lang w:val="en-US"/>
        </w:rPr>
        <w:t xml:space="preserve">are </w:t>
      </w:r>
      <w:r w:rsidRPr="00E5002C">
        <w:rPr>
          <w:rFonts w:cs="URWBookmanL-Ligh"/>
          <w:lang w:val="en-US"/>
        </w:rPr>
        <w:t>sure to perish·, because it is as impossible for a few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oppressed men to disturb the government when the body of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people don’t think themselves concerned in it as it is for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a raving madman or headstrong malcontent to overturn </w:t>
      </w:r>
      <w:r w:rsidRPr="00E5002C">
        <w:rPr>
          <w:rFonts w:cs="URWBookmanL-Ligh"/>
          <w:lang w:val="en-US"/>
        </w:rPr>
        <w:lastRenderedPageBreak/>
        <w:t>a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well settled state; the people being no more inclined to follow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oppressed few ·into a fight· than to follow the solitary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madman</w:t>
      </w:r>
      <w:r w:rsidRPr="00E5002C">
        <w:rPr>
          <w:rFonts w:cs="URWBookmanL-DemiBold"/>
          <w:b/>
          <w:bCs/>
          <w:lang w:val="en-US"/>
        </w:rPr>
        <w:t xml:space="preserve"> </w:t>
      </w:r>
    </w:p>
    <w:p w:rsid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209. </w:t>
      </w:r>
      <w:r w:rsidRPr="00E5002C">
        <w:rPr>
          <w:rFonts w:cs="URWBookmanL-Ligh"/>
          <w:lang w:val="en-US"/>
        </w:rPr>
        <w:t>But suppose these illegal acts have affected the majority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of the people, or have affected only a few but seem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set a dangerous precedent threatening everyone, so that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people are persuaded in their consciences that their laws are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in danger and—along with the laws—their estates, liberties,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and lives, and perhaps their religion too. When </w:t>
      </w:r>
      <w:r w:rsidRPr="00E5002C">
        <w:rPr>
          <w:rFonts w:cs="URWBookmanL-LighItal"/>
          <w:lang w:val="en-US"/>
        </w:rPr>
        <w:t xml:space="preserve">that </w:t>
      </w:r>
      <w:r w:rsidRPr="00E5002C">
        <w:rPr>
          <w:rFonts w:cs="URWBookmanL-Ligh"/>
          <w:lang w:val="en-US"/>
        </w:rPr>
        <w:t>happens,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 can’t see how the people can be hindered from resisting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illegal force that has been ·or threatens to be· used against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them. Such resistance is a difficulty that will confront </w:t>
      </w:r>
      <w:r w:rsidRPr="00E5002C">
        <w:rPr>
          <w:rFonts w:cs="URWBookmanL-LighItal"/>
          <w:lang w:val="en-US"/>
        </w:rPr>
        <w:t>any</w:t>
      </w:r>
      <w:r>
        <w:rPr>
          <w:rFonts w:cs="URWBookmanL-LighItal"/>
          <w:lang w:val="en-US"/>
        </w:rPr>
        <w:t xml:space="preserve">  </w:t>
      </w:r>
      <w:r w:rsidRPr="00E5002C">
        <w:rPr>
          <w:rFonts w:cs="URWBookmanL-Ligh"/>
          <w:lang w:val="en-US"/>
        </w:rPr>
        <w:t>government in which the governors have managed to become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generally suspected by their people. It is the most dangerous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state that governors can possibly put themselves in, but they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don’t deserve much pity because the trouble is so easy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avoid. If a governor really does intend the good of his people,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and the preservation of them and their laws, the people are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bound to see and feel this, just as the children in a family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will see that their father loves and takes care of them.</w:t>
      </w:r>
      <w:r>
        <w:rPr>
          <w:rFonts w:cs="URWBookmanL-Ligh"/>
          <w:lang w:val="en-US"/>
        </w:rPr>
        <w:t xml:space="preserve">  </w:t>
      </w:r>
    </w:p>
    <w:p w:rsidR="00E5002C" w:rsidRDefault="00E5002C" w:rsidP="00E5002C">
      <w:pPr>
        <w:spacing w:line="300" w:lineRule="auto"/>
      </w:pPr>
      <w:r w:rsidRPr="00E5002C">
        <w:rPr>
          <w:rFonts w:cs="URWBookmanL-DemiBold"/>
          <w:b/>
          <w:bCs/>
          <w:lang w:val="en-US"/>
        </w:rPr>
        <w:t xml:space="preserve">210. </w:t>
      </w:r>
      <w:r w:rsidRPr="00E5002C">
        <w:rPr>
          <w:rFonts w:cs="URWBookmanL-Ligh"/>
          <w:lang w:val="en-US"/>
        </w:rPr>
        <w:t>But if everyone can see in the government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•claims of one kind, and actions of another;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•skill employed to evade the law;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•prerogative employed contrary to the purpose for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which it was given (namely to do good, not harm,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to the people);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•the ministers and lower officers of the law chosen with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 eye to such purposes, and promoted or dismissed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according to whether they further or oppose them;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•various things done as try-outs of arbitrary power: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surreptitious favour shown to the religion (though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publicly denounced) which is readiest to introduce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such power, and the operators in it [= officials of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religion in question?] supported as much as the government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can get away with, and, when open support isn’t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possible, still ·surreptitiously· approved and liked;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- if a long train of actions show the ·governmental· councils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all tending that way, how can a man </w:t>
      </w:r>
      <w:r w:rsidRPr="00E5002C">
        <w:rPr>
          <w:rFonts w:cs="URWBookmanL-LighItal"/>
          <w:lang w:val="en-US"/>
        </w:rPr>
        <w:t xml:space="preserve">not </w:t>
      </w:r>
      <w:r w:rsidRPr="00E5002C">
        <w:rPr>
          <w:rFonts w:cs="URWBookmanL-Ligh"/>
          <w:lang w:val="en-US"/>
        </w:rPr>
        <w:t>be convinced of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which way things are going and look around for some way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to save himself? Suppose you are in a ship whose captain is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steering a course towards Algiers; cross-winds, leaks in his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ship, and shortage of men and provisions often force him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head in a different direction, but as soon as the weather and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other circumstances allow it he always turns back on course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for Algiers. Won’t you conclude that the captain is trying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take you and everyone else in the ship to Algiers? [At that time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Algiers was a maximally unattractive destination—a centre for maritime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piracy, where many Englishmen were in slavery.]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69</w:t>
      </w:r>
      <w:r>
        <w:rPr>
          <w:rFonts w:cs="URWBookmanL-Ligh"/>
          <w:lang w:val="en-US"/>
        </w:rPr>
        <w:t xml:space="preserve">  </w:t>
      </w:r>
      <w:r>
        <w:t xml:space="preserve">  </w:t>
      </w:r>
    </w:p>
    <w:p w:rsidR="00E5002C" w:rsidRDefault="00E5002C" w:rsidP="00E5002C">
      <w:pPr>
        <w:spacing w:line="300" w:lineRule="auto"/>
        <w:rPr>
          <w:rFonts w:cs="URWBookmanL-DemiBold"/>
          <w:b/>
          <w:bCs/>
        </w:rPr>
      </w:pPr>
    </w:p>
    <w:p w:rsidR="00E5002C" w:rsidRDefault="00E5002C" w:rsidP="00E5002C">
      <w:pPr>
        <w:spacing w:line="300" w:lineRule="auto"/>
        <w:rPr>
          <w:rFonts w:cs="URWBookmanL-DemiBold"/>
          <w:b/>
          <w:bCs/>
          <w:lang w:val="en-US"/>
        </w:rPr>
      </w:pPr>
      <w:r w:rsidRPr="00E5002C">
        <w:rPr>
          <w:rFonts w:cs="URWBookmanL-DemiBold"/>
          <w:b/>
          <w:bCs/>
          <w:lang w:val="en-US"/>
        </w:rPr>
        <w:t>Chapter 19: The dissolution of government</w:t>
      </w:r>
      <w:r>
        <w:rPr>
          <w:rFonts w:cs="URWBookmanL-DemiBold"/>
          <w:b/>
          <w:bCs/>
          <w:lang w:val="en-US"/>
        </w:rPr>
        <w:t xml:space="preserve">  </w:t>
      </w:r>
    </w:p>
    <w:p w:rsidR="00E5002C" w:rsidRDefault="00E5002C" w:rsidP="00E5002C">
      <w:pPr>
        <w:spacing w:line="300" w:lineRule="auto"/>
        <w:rPr>
          <w:rFonts w:cs="URWBookmanL-DemiBold"/>
          <w:b/>
          <w:bCs/>
          <w:lang w:val="en-US"/>
        </w:rPr>
      </w:pPr>
    </w:p>
    <w:p w:rsid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211. </w:t>
      </w:r>
      <w:r w:rsidRPr="00E5002C">
        <w:rPr>
          <w:rFonts w:cs="URWBookmanL-Ligh"/>
          <w:lang w:val="en-US"/>
        </w:rPr>
        <w:t>Anyone who wants to speak clearly about the dissolution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of •government ought first to distinguish that from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the dissolution of a •society. What makes a </w:t>
      </w:r>
      <w:r w:rsidRPr="00E5002C">
        <w:rPr>
          <w:rFonts w:cs="URWBookmanL-LighItal"/>
          <w:lang w:val="en-US"/>
        </w:rPr>
        <w:t>community</w:t>
      </w:r>
      <w:r w:rsidRPr="00E5002C">
        <w:rPr>
          <w:rFonts w:cs="URWBookmanL-Ligh"/>
          <w:lang w:val="en-US"/>
        </w:rPr>
        <w:t>, and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brings </w:t>
      </w:r>
      <w:r w:rsidRPr="00E5002C">
        <w:rPr>
          <w:rFonts w:cs="URWBookmanL-Ligh"/>
          <w:lang w:val="en-US"/>
        </w:rPr>
        <w:lastRenderedPageBreak/>
        <w:t>men out of the loose state of nature into one politic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society, is the agreement that everyone has with everyone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else to come together and act as one body and so be one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distinct commonwealth. When such a union is dissolved,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it is almost always through conquest by a foreign force; for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when that happens (so that the people can’t maintain and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support themselves as one unified and independent body),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union constituting that body that must necessarily come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to an end, returning everyone to the state he was in before,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with a liberty to provide for his own safety as he thinks fit,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in some other society. Whenever the •society is dissolved, it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is certain that the •government of that society can’t survive.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Conquerors’ swords often cut off governments at the roots,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mangling to pieces the societies and separating the subdued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or scattered multitude from the protection of the society that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ought to have preserved them from violence. This way of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dissolving of governments is too well known—and too much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Ital"/>
          <w:lang w:val="en-US"/>
        </w:rPr>
        <w:t>allowed</w:t>
      </w:r>
      <w:r w:rsidRPr="00E5002C">
        <w:rPr>
          <w:rFonts w:cs="URWBookmanL-Ligh"/>
          <w:lang w:val="en-US"/>
        </w:rPr>
        <w:t>—for me to need to say anything more about it. It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doesn’t need much argument to show that when a society is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dissolved, its government can’t survive; just as the frame of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 house can’t survive when the materials of it are scattered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and dissipated by a whirlwind, or jumbled into a confused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heap by an earthquake.</w:t>
      </w:r>
      <w:r>
        <w:rPr>
          <w:rFonts w:cs="URWBookmanL-Ligh"/>
          <w:lang w:val="en-US"/>
        </w:rPr>
        <w:t xml:space="preserve">  </w:t>
      </w:r>
    </w:p>
    <w:p w:rsid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212. </w:t>
      </w:r>
      <w:r w:rsidRPr="00E5002C">
        <w:rPr>
          <w:rFonts w:cs="URWBookmanL-Ligh"/>
          <w:lang w:val="en-US"/>
        </w:rPr>
        <w:t>Governments can be dissolved not only by being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overturned from outside but also by being dissolved from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within. ·There are two ways for this to happen. I shall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discuss one in this and the following eight sections, starting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on the second in section 221·.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first way is by the legislature’s being altered. Civil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society is a state of peace among its members; they are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kept from the state of war by the provisions they have made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for the legislature to act as umpire, ending any conflicts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that may arise among of them. So it is •the legislature that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unites the members of a commonwealth, combining them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into one coherent living body. •It is the soul that gives form,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life, and unity to the commonwealth, bringing its various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members into relationships of mutual influence, sympathy,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and connection. Therefore, when the legislature is broken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or dissolved, dissolution and death follow for the society,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because the essence of the society, and its unity, consists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in its having </w:t>
      </w:r>
      <w:r w:rsidRPr="00E5002C">
        <w:rPr>
          <w:rFonts w:cs="URWBookmanL-LighItal"/>
          <w:lang w:val="en-US"/>
        </w:rPr>
        <w:t>one will</w:t>
      </w:r>
      <w:r w:rsidRPr="00E5002C">
        <w:rPr>
          <w:rFonts w:cs="URWBookmanL-Ligh"/>
          <w:lang w:val="en-US"/>
        </w:rPr>
        <w:t>, declared and kept by a legislature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established by the majority for that very purpose. The first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and fundamental act of a society is the constituting of a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legislature. . . . When one or more </w:t>
      </w:r>
      <w:r w:rsidRPr="00E5002C">
        <w:rPr>
          <w:rFonts w:cs="URWBookmanL-LighItal"/>
          <w:lang w:val="en-US"/>
        </w:rPr>
        <w:t xml:space="preserve">other </w:t>
      </w:r>
      <w:r w:rsidRPr="00E5002C">
        <w:rPr>
          <w:rFonts w:cs="URWBookmanL-Ligh"/>
          <w:lang w:val="en-US"/>
        </w:rPr>
        <w:t>people take it upon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themselves to make laws, without being appointed to do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so by the people, they are making laws without authority,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so the people aren’t obliged to obey; and this is a way for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them to come again out of subjection—·no longer under </w:t>
      </w:r>
      <w:r w:rsidRPr="00E5002C">
        <w:rPr>
          <w:rFonts w:cs="URWBookmanL-LighItal"/>
          <w:lang w:val="en-US"/>
        </w:rPr>
        <w:t>any</w:t>
      </w:r>
      <w:r>
        <w:rPr>
          <w:rFonts w:cs="URWBookmanL-LighItal"/>
          <w:lang w:val="en-US"/>
        </w:rPr>
        <w:t xml:space="preserve">  </w:t>
      </w:r>
      <w:r w:rsidRPr="00E5002C">
        <w:rPr>
          <w:rFonts w:cs="URWBookmanL-Ligh"/>
          <w:lang w:val="en-US"/>
        </w:rPr>
        <w:t>government·—and be free to constitute for themselves a new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legislature as they think best. For they will be entirely at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liberty to resist the force of those who try without authority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impose anything upon them. When those whom the society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has chosen to be the declarers of the public will are excluded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from that role, and their place usurped by others who have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not been appointed to it, everyone is free to do what he likes.</w:t>
      </w:r>
      <w:r>
        <w:rPr>
          <w:rFonts w:cs="URWBookmanL-Ligh"/>
          <w:lang w:val="en-US"/>
        </w:rPr>
        <w:t xml:space="preserve">  </w:t>
      </w:r>
    </w:p>
    <w:p w:rsid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lastRenderedPageBreak/>
        <w:t xml:space="preserve">213. </w:t>
      </w:r>
      <w:r w:rsidRPr="00E5002C">
        <w:rPr>
          <w:rFonts w:cs="URWBookmanL-Ligh"/>
          <w:lang w:val="en-US"/>
        </w:rPr>
        <w:t>This is usually brought about by members of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commonwealth who have some power, and misuse it; so it’s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hard to think about it clearly, and know who is to blame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for it, unless we know the form of government in which it happens. So let us suppose that the legislature is placed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in the agreement of three distinct persons. 1. •A single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hereditary person, having the constant, supreme, executive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power, and with it the power of convoking and dissolving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other two within certain periods of time. •2. An assembly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of hereditary nobility. •3. An assembly of representatives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chosen by the people to serve for limited periods of time.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With a government of that form, four things are evident. ·I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shall give them a section each·.</w:t>
      </w:r>
      <w:r>
        <w:rPr>
          <w:rFonts w:cs="URWBookmanL-Ligh"/>
          <w:lang w:val="en-US"/>
        </w:rPr>
        <w:t xml:space="preserve">  </w:t>
      </w:r>
    </w:p>
    <w:p w:rsid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214. </w:t>
      </w:r>
      <w:r w:rsidRPr="00E5002C">
        <w:rPr>
          <w:rFonts w:cs="URWBookmanL-Ligh"/>
          <w:lang w:val="en-US"/>
        </w:rPr>
        <w:t>First, when such a single person (or king) sets up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his own arbitrary will in place of the laws, which are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will of the society as declared by the legislature, then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legislature is changed. What makes something </w:t>
      </w:r>
      <w:r w:rsidRPr="00E5002C">
        <w:rPr>
          <w:rFonts w:cs="URWBookmanL-LighItal"/>
          <w:lang w:val="en-US"/>
        </w:rPr>
        <w:t>the legislature</w:t>
      </w:r>
      <w:r>
        <w:rPr>
          <w:rFonts w:cs="URWBookmanL-LighItal"/>
          <w:lang w:val="en-US"/>
        </w:rPr>
        <w:t xml:space="preserve">  </w:t>
      </w:r>
      <w:r w:rsidRPr="00E5002C">
        <w:rPr>
          <w:rFonts w:cs="URWBookmanL-Ligh"/>
          <w:lang w:val="en-US"/>
        </w:rPr>
        <w:t>is its issuing rules and laws that are applied and required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to be obeyed; so when laws are set up and rules announced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and enforced </w:t>
      </w:r>
      <w:r w:rsidRPr="00E5002C">
        <w:rPr>
          <w:rFonts w:cs="URWBookmanL-LighItal"/>
          <w:lang w:val="en-US"/>
        </w:rPr>
        <w:t xml:space="preserve">other than </w:t>
      </w:r>
      <w:r w:rsidRPr="00E5002C">
        <w:rPr>
          <w:rFonts w:cs="URWBookmanL-Ligh"/>
          <w:lang w:val="en-US"/>
        </w:rPr>
        <w:t>those enacted by the legislature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that the society has set up, it is clear that the legislature as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been changed. Whoever subverts the old laws or introduces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new laws without the authority of fundamental appointment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[Locke’s phrase] by the society thereby disowns and overturns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power by which the old laws were made, and in that way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sets up a new legislature.</w:t>
      </w:r>
      <w:r>
        <w:rPr>
          <w:rFonts w:cs="URWBookmanL-Ligh"/>
          <w:lang w:val="en-US"/>
        </w:rPr>
        <w:t xml:space="preserve">  </w:t>
      </w:r>
    </w:p>
    <w:p w:rsid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215. </w:t>
      </w:r>
      <w:r w:rsidRPr="00E5002C">
        <w:rPr>
          <w:rFonts w:cs="URWBookmanL-Ligh"/>
          <w:lang w:val="en-US"/>
        </w:rPr>
        <w:t>Secondly, when the king prevents the legislature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from assembling at its due time, or from acting freely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achieve the purposes for which it was set up, the legislature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is altered. What constitutes a legislature is not merely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•a certain number of men, or •a certain number of men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Ital"/>
          <w:lang w:val="en-US"/>
        </w:rPr>
        <w:t>meeting together</w:t>
      </w:r>
      <w:r w:rsidRPr="00E5002C">
        <w:rPr>
          <w:rFonts w:cs="URWBookmanL-Ligh"/>
          <w:lang w:val="en-US"/>
        </w:rPr>
        <w:t>, unless they have the freedom to discuss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and enough time to complete the business of the good of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society. When the freedom or the time is taken away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or altered, depriving the society of the ·fruits of· the proper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exercise of the legislature’s power, the legislature is truly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altered. . . . He who takes away the freedom or blocks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action of the legislature in its due seasons in effect takes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away the legislature and puts an end to the government.</w:t>
      </w:r>
      <w:r>
        <w:rPr>
          <w:rFonts w:cs="URWBookmanL-Ligh"/>
          <w:lang w:val="en-US"/>
        </w:rPr>
        <w:t xml:space="preserve">  </w:t>
      </w:r>
    </w:p>
    <w:p w:rsid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216. </w:t>
      </w:r>
      <w:r w:rsidRPr="00E5002C">
        <w:rPr>
          <w:rFonts w:cs="URWBookmanL-Ligh"/>
          <w:lang w:val="en-US"/>
        </w:rPr>
        <w:t>Thirdly, when, by the arbitrary power of the king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changes are made in •who is to vote ·for members of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legislature· or in •how that vote is to be conducted, without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consent of the people and contrary to their common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interests, there again the legislature is altered. For if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voting is done by people other than those whom the society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has authorized to vote, or is done in another way than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what the society has prescribed, those chosen are not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legislature appointed by the people.</w:t>
      </w:r>
      <w:r>
        <w:rPr>
          <w:rFonts w:cs="URWBookmanL-Ligh"/>
          <w:lang w:val="en-US"/>
        </w:rPr>
        <w:t xml:space="preserve">  </w:t>
      </w:r>
    </w:p>
    <w:p w:rsid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217. </w:t>
      </w:r>
      <w:r w:rsidRPr="00E5002C">
        <w:rPr>
          <w:rFonts w:cs="URWBookmanL-Ligh"/>
          <w:lang w:val="en-US"/>
        </w:rPr>
        <w:t>Fourthly, if the people are delivered into the subjection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of a foreign power, whether by the king or by the legislature,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that is certainly a change of the legislature and thus a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dissolution of the government. . . .</w:t>
      </w:r>
      <w:r>
        <w:rPr>
          <w:rFonts w:cs="URWBookmanL-Ligh"/>
          <w:lang w:val="en-US"/>
        </w:rPr>
        <w:t xml:space="preserve">  </w:t>
      </w:r>
    </w:p>
    <w:p w:rsid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lastRenderedPageBreak/>
        <w:t xml:space="preserve">218. </w:t>
      </w:r>
      <w:r w:rsidRPr="00E5002C">
        <w:rPr>
          <w:rFonts w:cs="URWBookmanL-Ligh"/>
          <w:lang w:val="en-US"/>
        </w:rPr>
        <w:t>It is obvious why, in a three-part form of government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such as I supposed in section 213, the dissolution of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government in these ways is to be blamed on the king. He has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at his disposal the force, the treasure and the offices of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state, and he may persuade himself—or be flattered by others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into thinking—that as the supreme officer of the law he isn’t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under any control. Because of all this, he is the only one in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 position to make great advances toward such changes ·of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legislature· with a pretence of lawful authority; and 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alone has available to him the means to terrify or suppress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any who oppose him, saying that they are factious, seditious,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and enemies to the government. In contrast with him, no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other part of the legislature or the people as a whole can by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themselves try to alter the legislature except by open and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visible rebellion. . . ., and when </w:t>
      </w:r>
      <w:r w:rsidRPr="00E5002C">
        <w:rPr>
          <w:rFonts w:cs="URWBookmanL-LighItal"/>
          <w:lang w:val="en-US"/>
        </w:rPr>
        <w:t xml:space="preserve">this </w:t>
      </w:r>
      <w:r w:rsidRPr="00E5002C">
        <w:rPr>
          <w:rFonts w:cs="URWBookmanL-Ligh"/>
          <w:lang w:val="en-US"/>
        </w:rPr>
        <w:t>prevails it has much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same effects as foreign conquest. Besides, the king in such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 form of government has the power of dissolving the other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parts of the legislature, thereby turning them into private persons; so they can never in opposition to him (or without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his agreement) alter the legislature by a law, his consent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being necessary to make any of their decrees valid. But if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the other parts of the legislature </w:t>
      </w:r>
      <w:r w:rsidRPr="00E5002C">
        <w:rPr>
          <w:rFonts w:cs="URWBookmanL-LighItal"/>
          <w:lang w:val="en-US"/>
        </w:rPr>
        <w:t xml:space="preserve">do </w:t>
      </w:r>
      <w:r w:rsidRPr="00E5002C">
        <w:rPr>
          <w:rFonts w:cs="URWBookmanL-Ligh"/>
          <w:lang w:val="en-US"/>
        </w:rPr>
        <w:t>in any way contribute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to any attempt on the government, and either promote such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designs or fail to block them when they could have done so,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they are guilty of taking part in this, which is certainly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greatest crime men can be guilty of towards one another.</w:t>
      </w:r>
      <w:r>
        <w:rPr>
          <w:rFonts w:cs="URWBookmanL-Ligh"/>
          <w:lang w:val="en-US"/>
        </w:rPr>
        <w:t xml:space="preserve">  </w:t>
      </w:r>
    </w:p>
    <w:p w:rsid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219. </w:t>
      </w:r>
      <w:r w:rsidRPr="00E5002C">
        <w:rPr>
          <w:rFonts w:cs="URWBookmanL-Ligh"/>
          <w:lang w:val="en-US"/>
        </w:rPr>
        <w:t>There is one more way for such a government to be dissolved,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and that is when ·the king·, he who has the supreme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executive power, neglects and abandons his function so that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laws that have already been made can no longer be •enforced.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This is to reduce everything inevitably and immediately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anarchy, and so in effect to dissolve the government. Laws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are not made for their own sakes but so as to serve as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bonds of the society that will keep every part of the body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politic in its proper place and function; and they can do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that only if they are •enforced. When enforcement stops,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government visibly comes to an end and the people become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 confused, disorderly, disconnected multitude. When there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is no longer any administration of justice for securing men’s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rights, and no remaining power within the community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direct the public’s force or provide for its necessities, there is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certainly no government left. When the laws can’t be </w:t>
      </w:r>
      <w:r w:rsidRPr="00E5002C">
        <w:rPr>
          <w:rFonts w:cs="URWBookmanL-LighItal"/>
          <w:lang w:val="en-US"/>
        </w:rPr>
        <w:t>applied</w:t>
      </w:r>
      <w:r>
        <w:rPr>
          <w:rFonts w:cs="URWBookmanL-LighItal"/>
          <w:lang w:val="en-US"/>
        </w:rPr>
        <w:t xml:space="preserve">  </w:t>
      </w:r>
      <w:r w:rsidRPr="00E5002C">
        <w:rPr>
          <w:rFonts w:cs="URWBookmanL-Ligh"/>
          <w:lang w:val="en-US"/>
        </w:rPr>
        <w:t>it is the same as having no laws, and a government without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laws is an absurdity. . . .</w:t>
      </w:r>
      <w:r>
        <w:rPr>
          <w:rFonts w:cs="URWBookmanL-Ligh"/>
          <w:lang w:val="en-US"/>
        </w:rPr>
        <w:t xml:space="preserve">  </w:t>
      </w:r>
    </w:p>
    <w:p w:rsid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220. </w:t>
      </w:r>
      <w:r w:rsidRPr="00E5002C">
        <w:rPr>
          <w:rFonts w:cs="URWBookmanL-Ligh"/>
          <w:lang w:val="en-US"/>
        </w:rPr>
        <w:t>In cases like these, when the government is dissolved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people are at liberty to provide for themselves by setting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up a new legislature that differs from the previous one either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in its personnel or its structure or both, depending on what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people find to be best for their safety and welfare. For a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society can’t ever through someone else’s fault lose its inborn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original right to preserve itself, which it can do only through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 settled legislature and a fair and impartial application of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laws the legislature makes. But the state of mankind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is not </w:t>
      </w:r>
      <w:r w:rsidRPr="00E5002C">
        <w:rPr>
          <w:rFonts w:cs="URWBookmanL-Ligh"/>
          <w:lang w:val="en-US"/>
        </w:rPr>
        <w:lastRenderedPageBreak/>
        <w:t>so miserable that they can’t use this remedy until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it is too late, ·which is how things would stand if they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couldn’t work towards a remedy until the government had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entirely collapsed·. When a government has </w:t>
      </w:r>
      <w:r w:rsidRPr="00E5002C">
        <w:rPr>
          <w:rFonts w:cs="URWBookmanL-LighItal"/>
          <w:lang w:val="en-US"/>
        </w:rPr>
        <w:t>gone</w:t>
      </w:r>
      <w:r w:rsidRPr="00E5002C">
        <w:rPr>
          <w:rFonts w:cs="URWBookmanL-Ligh"/>
          <w:lang w:val="en-US"/>
        </w:rPr>
        <w:t>—whether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by oppression, trickery, or being handed over to a foreign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power—telling the people ‘You may provide for yourselves by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setting up a new legislature’ is only telling them that they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may expect relief when it is too late and the evil is past cure.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It amounts to telling them to be slaves first, and then to take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care of their liberty; and telling them when their chains are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on that they may act like freemen. This is mockery rather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than relief. Men can never be secure from tyranny if they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have no way to escape from it until they are completely </w:t>
      </w:r>
      <w:r w:rsidRPr="00E5002C">
        <w:rPr>
          <w:rFonts w:cs="URWBookmanL-LighItal"/>
          <w:lang w:val="en-US"/>
        </w:rPr>
        <w:t>under</w:t>
      </w:r>
      <w:r>
        <w:rPr>
          <w:rFonts w:cs="URWBookmanL-LighItal"/>
          <w:lang w:val="en-US"/>
        </w:rPr>
        <w:t xml:space="preserve">  </w:t>
      </w:r>
      <w:r w:rsidRPr="00E5002C">
        <w:rPr>
          <w:rFonts w:cs="URWBookmanL-Ligh"/>
          <w:lang w:val="en-US"/>
        </w:rPr>
        <w:t>it. And that’s why they have not only a right to get out of it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but also a right to prevent it.</w:t>
      </w:r>
      <w:r>
        <w:rPr>
          <w:rFonts w:cs="URWBookmanL-Ligh"/>
          <w:lang w:val="en-US"/>
        </w:rPr>
        <w:t xml:space="preserve">  </w:t>
      </w:r>
    </w:p>
    <w:p w:rsid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221. </w:t>
      </w:r>
      <w:r w:rsidRPr="00E5002C">
        <w:rPr>
          <w:rFonts w:cs="URWBookmanL-Ligh"/>
          <w:lang w:val="en-US"/>
        </w:rPr>
        <w:t>That brings us to the second way in which governments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are dissolved (·discussion of the first began in section 212·),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namely when the •legislature or the •king act contrary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their trust. ·I shall discuss this in two parts. The •legislature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will be dealt with in this and the following ten sections;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king will come into section 222, but only as manipulating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legislature. Discussion of the •king as acting other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than through the legislature will start at section 232·.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legislature acts against the trust given to them when they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try to invade the property of the subject, and to make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themselves—or any part of the community—masters of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lives, liberties, or fortunes of the people, having all of these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at the disposal of their will.</w:t>
      </w:r>
      <w:r>
        <w:rPr>
          <w:rFonts w:cs="URWBookmanL-Ligh"/>
          <w:lang w:val="en-US"/>
        </w:rPr>
        <w:t xml:space="preserve">  </w:t>
      </w:r>
    </w:p>
    <w:p w:rsid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222. </w:t>
      </w:r>
      <w:r w:rsidRPr="00E5002C">
        <w:rPr>
          <w:rFonts w:cs="URWBookmanL-Ligh"/>
          <w:lang w:val="en-US"/>
        </w:rPr>
        <w:t>. .It can never be supposed to be the will of the society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that the legislature should have a power to destroy what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everyone aimed to keep safe by entering into society and submitting themselves to legislators of their own making.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So when the legislators try to take away and destroy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property of the people or to reduce them to slavery, they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put themselves into a state of war with the people, who are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thereby absolved from any further obedience and are left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common escape that God has provided for all men against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force and violence. So whenever the legislature breaks this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fundamental rule of society and—whether through ambition,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fear, folly or corruption—try to grasp for themselves or for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anyone else an absolute power over the lives, liberties, and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estates of the people, by this breach of trust they forfeit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power the people had put into their hands for quite different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purposes. And then the people have a right to resume their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original ·natural· liberty, and to set up a new legislature. . . .to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provide for their own safety and security. . . . What I have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said here about the legislature in general holds true also for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supreme executive, ·the king·. He has a double trust put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in him, both •to have a part in the legislature and •to be in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charge of the enforcement of the law; and he acts against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Ital"/>
          <w:lang w:val="en-US"/>
        </w:rPr>
        <w:t xml:space="preserve">both </w:t>
      </w:r>
      <w:r w:rsidRPr="00E5002C">
        <w:rPr>
          <w:rFonts w:cs="URWBookmanL-Ligh"/>
          <w:lang w:val="en-US"/>
        </w:rPr>
        <w:t>when he tries to set up his own arbitrary will as the law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of the society. He also acts contrary to his trust when 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either •employs the force, treasure, and offices of the society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to corrupt the representatives and win them over to his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schemes; or •openly courts </w:t>
      </w:r>
      <w:r w:rsidRPr="00E5002C">
        <w:rPr>
          <w:rFonts w:cs="URWBookmanL-Ligh"/>
          <w:lang w:val="en-US"/>
        </w:rPr>
        <w:lastRenderedPageBreak/>
        <w:t>the electorate, persuading them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to choose the legislators whom he has already won over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his side by persuasion, threats, promises, or whatever—thus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getting the electorate to bring in ones who have promised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before-hand how they will vote and what legislation they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will pass. Regulating candidates and electors in this way,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re-shaping the electoral procedures—what is this but digging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up the government by the roots, and poisoning the very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fountain of public security? The people kept </w:t>
      </w:r>
      <w:r w:rsidRPr="00E5002C">
        <w:rPr>
          <w:rFonts w:cs="URWBookmanL-LighItal"/>
          <w:lang w:val="en-US"/>
        </w:rPr>
        <w:t>for themselves</w:t>
      </w:r>
      <w:r>
        <w:rPr>
          <w:rFonts w:cs="URWBookmanL-LighItal"/>
          <w:lang w:val="en-US"/>
        </w:rPr>
        <w:t xml:space="preserve">  </w:t>
      </w:r>
      <w:r w:rsidRPr="00E5002C">
        <w:rPr>
          <w:rFonts w:cs="URWBookmanL-Ligh"/>
          <w:lang w:val="en-US"/>
        </w:rPr>
        <w:t>the choice of their representatives, as the fences around their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properties; and the only reason they could have for this was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so that the representatives would always be freely chosen,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and—having been chosen—would freely act and advise in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ways that they judged, after examination and mature debate,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to be necessary for the commonwealth and the public good.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Representatives can’t do this if they have given their votes in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advance, before hearing the debate and weighing the reasons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on all sides. For someone to prepare such a ·legislative·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assembly as </w:t>
      </w:r>
      <w:r w:rsidRPr="00E5002C">
        <w:rPr>
          <w:rFonts w:cs="URWBookmanL-LighItal"/>
          <w:lang w:val="en-US"/>
        </w:rPr>
        <w:t>this</w:t>
      </w:r>
      <w:r w:rsidRPr="00E5002C">
        <w:rPr>
          <w:rFonts w:cs="URWBookmanL-Ligh"/>
          <w:lang w:val="en-US"/>
        </w:rPr>
        <w:t>, and try to set up the declared supporters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of his own will as the true representatives of the people and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law-makers of the society, is certainly as great a breach of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trust, and as complete an admission that he plans to subvert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government, as could be met with. If there is any doubt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as to whether that is what is going on, it will be blown away if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rewards and punishments are visibly employed for the same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purpose, with all the tricks of perverted law being used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eliminate and destroy all who stand in the way of such a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design and refuse to go along with and consent to betraying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liberties of their country. It is easy to see what power in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society ought to be allowed to those who have used their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power contrary to the trust with which they were given it;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anyone can see that someone who has once attempted such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 thing as this can no longer be trusted ·with anything·.</w:t>
      </w:r>
      <w:r>
        <w:rPr>
          <w:rFonts w:cs="URWBookmanL-Ligh"/>
          <w:lang w:val="en-US"/>
        </w:rPr>
        <w:t xml:space="preserve">  </w:t>
      </w:r>
    </w:p>
    <w:p w:rsidR="00E5002C" w:rsidRDefault="00E5002C" w:rsidP="00E5002C">
      <w:pPr>
        <w:spacing w:line="300" w:lineRule="auto"/>
        <w:rPr>
          <w:rFonts w:cs="URWBookmanL-DemiBold"/>
          <w:b/>
          <w:bCs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223. </w:t>
      </w:r>
      <w:r w:rsidRPr="00E5002C">
        <w:rPr>
          <w:rFonts w:cs="URWBookmanL-Ligh"/>
          <w:lang w:val="en-US"/>
        </w:rPr>
        <w:t>You may want to object: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people are ignorant and always discontented.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To base government on </w:t>
      </w:r>
      <w:r w:rsidRPr="00E5002C">
        <w:rPr>
          <w:rFonts w:cs="URWBookmanL-LighItal"/>
          <w:lang w:val="en-US"/>
        </w:rPr>
        <w:t xml:space="preserve">their </w:t>
      </w:r>
      <w:r w:rsidRPr="00E5002C">
        <w:rPr>
          <w:rFonts w:cs="URWBookmanL-Ligh"/>
          <w:lang w:val="en-US"/>
        </w:rPr>
        <w:t>unsteady opinions and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uncertain moods is to expose it to certain ruin. No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government can last for long if the people can set up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 new legislature whenever they take offence at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old one.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 answer, Quite the contrary! It is harder to get people out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of their old forms ·of government· than some writers are apt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to suggest. It is almost impossible to get them to amend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admitted faults in the system they have grown used to. And if there are any systemic defects, or less deep ones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introduced by decay or by the passage of time, it’s hard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get them changed even when everyone sees that there’s an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opportunity to do so. This slow reluctance of the people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give up their old constitutions has, in the many revolutions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that have occurred in this kingdom recently and in earlier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centuries, still kept us to our old legislature of •king, •lords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and •commons (or, when we didn’t </w:t>
      </w:r>
      <w:r w:rsidRPr="00E5002C">
        <w:rPr>
          <w:rFonts w:cs="URWBookmanL-LighItal"/>
          <w:lang w:val="en-US"/>
        </w:rPr>
        <w:t xml:space="preserve">keep </w:t>
      </w:r>
      <w:r w:rsidRPr="00E5002C">
        <w:rPr>
          <w:rFonts w:cs="URWBookmanL-Ligh"/>
          <w:lang w:val="en-US"/>
        </w:rPr>
        <w:t>to it, there was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 period of fruitless attempts ·to have a different form of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government·, after which we </w:t>
      </w:r>
      <w:r w:rsidRPr="00E5002C">
        <w:rPr>
          <w:rFonts w:cs="URWBookmanL-LighItal"/>
          <w:lang w:val="en-US"/>
        </w:rPr>
        <w:t xml:space="preserve">returned </w:t>
      </w:r>
      <w:r w:rsidRPr="00E5002C">
        <w:rPr>
          <w:rFonts w:cs="URWBookmanL-Ligh"/>
          <w:lang w:val="en-US"/>
        </w:rPr>
        <w:t>to the system of king,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lords, and commons). And whatever provocations have made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the crown be </w:t>
      </w:r>
      <w:r w:rsidRPr="00E5002C">
        <w:rPr>
          <w:rFonts w:cs="URWBookmanL-Ligh"/>
          <w:lang w:val="en-US"/>
        </w:rPr>
        <w:lastRenderedPageBreak/>
        <w:t>taken from some of our monarchs’ heads, they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never carried the people so far as to give it to someone who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is not in the same line of descent.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DemiBold"/>
          <w:b/>
          <w:bCs/>
          <w:lang w:val="en-US"/>
        </w:rPr>
        <w:t>2</w:t>
      </w:r>
    </w:p>
    <w:p w:rsid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24. </w:t>
      </w:r>
      <w:r w:rsidRPr="00E5002C">
        <w:rPr>
          <w:rFonts w:cs="URWBookmanL-Ligh"/>
          <w:lang w:val="en-US"/>
        </w:rPr>
        <w:t>‘But’, it will be said, ‘this hypothesis creates a ferment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for frequent rebellion!’ To which I have three answers. •First,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It doesn’t do so more than any other hypothesis does: for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when the people are made miserable and find themselves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exposed to mistreatment by arbitrary power,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praise their governors as much as you will as sons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of Jupiter, let them be sacred and divine, descended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from heaven or authorized by it, make them out to be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anyone or anything you please,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and the same thing will happen! The people who are generally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and wrongfully ill-treated will be ready on any occasion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free themselves of a burden that sits heavily on them. They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will want an opportunity to do this, and will look for one; and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in the changes, weakness and accidents of human affairs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they usually won’t have to look for long. Someone who hasn’t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seen examples of this in his own lifetime must be very young,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and someone who can’t cite examples of it in all sorts of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governments in the world can’t have read much!</w:t>
      </w:r>
      <w:r>
        <w:rPr>
          <w:rFonts w:cs="URWBookmanL-Ligh"/>
          <w:lang w:val="en-US"/>
        </w:rPr>
        <w:t xml:space="preserve">  </w:t>
      </w:r>
    </w:p>
    <w:p w:rsid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225. </w:t>
      </w:r>
      <w:r w:rsidRPr="00E5002C">
        <w:rPr>
          <w:rFonts w:cs="URWBookmanL-Ligh"/>
          <w:lang w:val="en-US"/>
        </w:rPr>
        <w:t>•Secondly, I answer that such revolutions don’t happen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with every little mismanagement in public affairs. Great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mistakes by the rulers, many wrong and inconvenient laws,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and all the slips of human frailty—these will be born by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people without mutiny or murmur. But if a long series of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abuses, lies, and tricks, all tending the same way, make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the </w:t>
      </w:r>
      <w:r w:rsidRPr="00E5002C">
        <w:rPr>
          <w:rFonts w:cs="URWBookmanL-LighItal"/>
          <w:lang w:val="en-US"/>
        </w:rPr>
        <w:t xml:space="preserve">design </w:t>
      </w:r>
      <w:r w:rsidRPr="00E5002C">
        <w:rPr>
          <w:rFonts w:cs="URWBookmanL-Ligh"/>
          <w:lang w:val="en-US"/>
        </w:rPr>
        <w:t>visible to the people so that they can’t help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•feeling what they are oppressed by and •</w:t>
      </w:r>
      <w:r w:rsidRPr="00E5002C">
        <w:rPr>
          <w:rFonts w:cs="URWBookmanL-LighItal"/>
          <w:lang w:val="en-US"/>
        </w:rPr>
        <w:t>seeing where they</w:t>
      </w:r>
      <w:r>
        <w:rPr>
          <w:rFonts w:cs="URWBookmanL-LighItal"/>
          <w:lang w:val="en-US"/>
        </w:rPr>
        <w:t xml:space="preserve">  </w:t>
      </w:r>
      <w:r w:rsidRPr="00E5002C">
        <w:rPr>
          <w:rFonts w:cs="URWBookmanL-LighItal"/>
          <w:lang w:val="en-US"/>
        </w:rPr>
        <w:t>are going</w:t>
      </w:r>
      <w:r w:rsidRPr="00E5002C">
        <w:rPr>
          <w:rFonts w:cs="URWBookmanL-Ligh"/>
          <w:lang w:val="en-US"/>
        </w:rPr>
        <w:t>, it’s not surprising that they should then rouse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themselves and try to put the ruling power into hands that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will achieve for them the purposes for which government was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at first established. When those purposes are not achieved,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·governments based on· ancient names and glittering rituals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are no better than the state of nature, or pure anarchy.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Indeed, they are </w:t>
      </w:r>
      <w:r w:rsidRPr="00E5002C">
        <w:rPr>
          <w:rFonts w:cs="URWBookmanL-LighItal"/>
          <w:lang w:val="en-US"/>
        </w:rPr>
        <w:t>worse</w:t>
      </w:r>
      <w:r w:rsidRPr="00E5002C">
        <w:rPr>
          <w:rFonts w:cs="URWBookmanL-Ligh"/>
          <w:lang w:val="en-US"/>
        </w:rPr>
        <w:t>, because under such governments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inconveniences are as great and as near as in the state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of nature, and the remedy ·for them· further off and more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difficult.</w:t>
      </w:r>
      <w:r>
        <w:rPr>
          <w:rFonts w:cs="URWBookmanL-Ligh"/>
          <w:lang w:val="en-US"/>
        </w:rPr>
        <w:t xml:space="preserve">  </w:t>
      </w:r>
    </w:p>
    <w:p w:rsid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226. </w:t>
      </w:r>
      <w:r w:rsidRPr="00E5002C">
        <w:rPr>
          <w:rFonts w:cs="URWBookmanL-Ligh"/>
          <w:lang w:val="en-US"/>
        </w:rPr>
        <w:t>•Thirdly, to the charge that this hypothesis ‘creates a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ferment for frequent rebellion’ I answer that ·on the contrary·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this doctrine giving the people a power to provide anew for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their safety by establishing a new legislature, when their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legislators have acted contrary to their trust by invading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their property, is the best </w:t>
      </w:r>
      <w:r w:rsidRPr="00E5002C">
        <w:rPr>
          <w:rFonts w:cs="URWBookmanL-LighItal"/>
          <w:lang w:val="en-US"/>
        </w:rPr>
        <w:t xml:space="preserve">barrier </w:t>
      </w:r>
      <w:r w:rsidRPr="00E5002C">
        <w:rPr>
          <w:rFonts w:cs="URWBookmanL-Ligh"/>
          <w:lang w:val="en-US"/>
        </w:rPr>
        <w:t>to rebellion and the best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means to </w:t>
      </w:r>
      <w:r w:rsidRPr="00E5002C">
        <w:rPr>
          <w:rFonts w:cs="URWBookmanL-LighItal"/>
          <w:lang w:val="en-US"/>
        </w:rPr>
        <w:t xml:space="preserve">block </w:t>
      </w:r>
      <w:r w:rsidRPr="00E5002C">
        <w:rPr>
          <w:rFonts w:cs="URWBookmanL-Ligh"/>
          <w:lang w:val="en-US"/>
        </w:rPr>
        <w:t>it. Here is why. Rebellion is opposition not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to •persons but to •authority, of which the only basis is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constitutions and laws of the government. So those who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by force break through, and by force justify their violation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of the constitution and laws, are truly and properly </w:t>
      </w:r>
      <w:r w:rsidRPr="00E5002C">
        <w:rPr>
          <w:rFonts w:cs="URWBookmanL-LighItal"/>
          <w:lang w:val="en-US"/>
        </w:rPr>
        <w:t>rebels</w:t>
      </w:r>
      <w:r w:rsidRPr="00E5002C">
        <w:rPr>
          <w:rFonts w:cs="URWBookmanL-Ligh"/>
          <w:lang w:val="en-US"/>
        </w:rPr>
        <w:t>.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For when men by entering into society and civil-government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have excluded force and introduced laws for the preservation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of property, peace, and unity among themselves, those who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set up force again in opposition to the laws do </w:t>
      </w:r>
      <w:r w:rsidRPr="00E5002C">
        <w:rPr>
          <w:rFonts w:cs="URWBookmanL-LighItal"/>
          <w:lang w:val="en-US"/>
        </w:rPr>
        <w:t>rebellare</w:t>
      </w:r>
      <w:r w:rsidRPr="00E5002C">
        <w:rPr>
          <w:rFonts w:cs="URWBookmanL-Ligh"/>
          <w:lang w:val="en-US"/>
        </w:rPr>
        <w:t xml:space="preserve">, that is, bring back </w:t>
      </w:r>
      <w:r w:rsidRPr="00E5002C">
        <w:rPr>
          <w:rFonts w:cs="URWBookmanL-LighItal"/>
          <w:lang w:val="en-US"/>
        </w:rPr>
        <w:t xml:space="preserve">again </w:t>
      </w:r>
      <w:r w:rsidRPr="00E5002C">
        <w:rPr>
          <w:rFonts w:cs="URWBookmanL-Ligh"/>
          <w:lang w:val="en-US"/>
        </w:rPr>
        <w:t xml:space="preserve">the </w:t>
      </w:r>
      <w:r w:rsidRPr="00E5002C">
        <w:rPr>
          <w:rFonts w:cs="URWBookmanL-Ligh"/>
          <w:lang w:val="en-US"/>
        </w:rPr>
        <w:lastRenderedPageBreak/>
        <w:t xml:space="preserve">state of </w:t>
      </w:r>
      <w:r w:rsidRPr="00E5002C">
        <w:rPr>
          <w:rFonts w:cs="URWBookmanL-LighItal"/>
          <w:lang w:val="en-US"/>
        </w:rPr>
        <w:t xml:space="preserve">war </w:t>
      </w:r>
      <w:r w:rsidRPr="00E5002C">
        <w:rPr>
          <w:rFonts w:cs="URWBookmanL-Ligh"/>
          <w:lang w:val="en-US"/>
        </w:rPr>
        <w:t>[</w:t>
      </w:r>
      <w:r w:rsidRPr="00E5002C">
        <w:rPr>
          <w:rFonts w:cs="URWBookmanL-LighItal"/>
          <w:lang w:val="en-US"/>
        </w:rPr>
        <w:t xml:space="preserve">bellare </w:t>
      </w:r>
      <w:r w:rsidRPr="00E5002C">
        <w:rPr>
          <w:rFonts w:cs="URWBookmanL-Ligh"/>
          <w:lang w:val="en-US"/>
        </w:rPr>
        <w:t>is Latin for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‘make war’, so that ‘rebel’ = </w:t>
      </w:r>
      <w:r w:rsidRPr="00E5002C">
        <w:rPr>
          <w:rFonts w:cs="URWBookmanL-LighItal"/>
          <w:lang w:val="en-US"/>
        </w:rPr>
        <w:t xml:space="preserve">rebellare </w:t>
      </w:r>
      <w:r w:rsidRPr="00E5002C">
        <w:rPr>
          <w:rFonts w:cs="URWBookmanL-Ligh"/>
          <w:lang w:val="en-US"/>
        </w:rPr>
        <w:t>= ‘make war again’]. Those who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are most likely to rebel ·against the constitution and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laws· are those who are in power, because of their claim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to authority, the temptation of the force they have at their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disposal, and the flattery of those around them; and the best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way to prevent this evil is to show those likely offenders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danger and injustice of it.</w:t>
      </w:r>
      <w:r>
        <w:rPr>
          <w:rFonts w:cs="URWBookmanL-Ligh"/>
          <w:lang w:val="en-US"/>
        </w:rPr>
        <w:t xml:space="preserve">  </w:t>
      </w:r>
    </w:p>
    <w:p w:rsid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227. </w:t>
      </w:r>
      <w:r w:rsidRPr="00E5002C">
        <w:rPr>
          <w:rFonts w:cs="URWBookmanL-Ligh"/>
          <w:lang w:val="en-US"/>
        </w:rPr>
        <w:t>In both of the aforementioned cases, where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legislature is changed,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and where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legislators act contrary to the purpose for which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they were made legislators,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those who are guilty are </w:t>
      </w:r>
      <w:r w:rsidRPr="00E5002C">
        <w:rPr>
          <w:rFonts w:cs="URWBookmanL-LighItal"/>
          <w:lang w:val="en-US"/>
        </w:rPr>
        <w:t>guilty of rebellion</w:t>
      </w:r>
      <w:r w:rsidRPr="00E5002C">
        <w:rPr>
          <w:rFonts w:cs="URWBookmanL-Ligh"/>
          <w:lang w:val="en-US"/>
        </w:rPr>
        <w:t>. [The rest of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section explains this. The explanation is very wordy, and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can easily be worked out from what has gone before. In brief: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someone who changes the legislature or who as a legislator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acts contrary to his trust thereby introduces a state of war,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he wars-again, he rebels.]</w:t>
      </w:r>
      <w:r>
        <w:rPr>
          <w:rFonts w:cs="URWBookmanL-Ligh"/>
          <w:lang w:val="en-US"/>
        </w:rPr>
        <w:t xml:space="preserve">  </w:t>
      </w:r>
    </w:p>
    <w:p w:rsid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228. </w:t>
      </w:r>
      <w:r w:rsidRPr="00E5002C">
        <w:rPr>
          <w:rFonts w:cs="URWBookmanL-Ligh"/>
          <w:lang w:val="en-US"/>
        </w:rPr>
        <w:t>Those who say I am laying a foundation for rebellion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mean that my doctrine may lead to civil wars or internal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unrest. ·What do they infer from that·?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 tell the people •that they are absolved from obedience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when illegal attempts are made upon their liberties or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properties, and •that they may oppose the unlawful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violence of those who were their law-officers, when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they invade their properties contrary to the trust put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in them.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Do my opponents hold that this doctrine of mine is not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be allowed because it is so destructive to the peace of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world? That would be like saying that honest men may not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oppose robbers or pirates because this may lead to disorder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or bloodshed! If any harm comes about in such a case, it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is not to be charged against him who defends his own right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but against him who attacks his neighbours. [The rest of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section jeeringly elaborates this comparison. A typical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sample: ‘Who would not think it an admirable peace between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powerful and the weak when the lamb passively yields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his throat to be torn by the imperious wolf?’]</w:t>
      </w:r>
      <w:r>
        <w:rPr>
          <w:rFonts w:cs="URWBookmanL-Ligh"/>
          <w:lang w:val="en-US"/>
        </w:rPr>
        <w:t xml:space="preserve">  </w:t>
      </w:r>
    </w:p>
    <w:p w:rsid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229. </w:t>
      </w:r>
      <w:r w:rsidRPr="00E5002C">
        <w:rPr>
          <w:rFonts w:cs="URWBookmanL-Ligh"/>
          <w:lang w:val="en-US"/>
        </w:rPr>
        <w:t>The purpose of government is the good of mankind.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Which is better for mankind: that the people be always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exposed to the limitless will of tyranny, or that the rulers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be sometimes liable to meet with opposition when they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grow exorbitant in the use of their power and use it for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destruction and not the preservation of the properties of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their people?</w:t>
      </w:r>
      <w:r>
        <w:rPr>
          <w:rFonts w:cs="URWBookmanL-Ligh"/>
          <w:lang w:val="en-US"/>
        </w:rPr>
        <w:t xml:space="preserve">  </w:t>
      </w:r>
    </w:p>
    <w:p w:rsid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230. </w:t>
      </w:r>
      <w:r w:rsidRPr="00E5002C">
        <w:rPr>
          <w:rFonts w:cs="URWBookmanL-Ligh"/>
          <w:lang w:val="en-US"/>
        </w:rPr>
        <w:t>Don’t say: ‘Mischief can arise from that whenever it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shall please a busy head or turbulent spirit [Locke’s phrase]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want to alter the government.’ Indeed, men like that may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stir up trouble whenever they please, but it will be only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to their own rightful ruin and perdition. That is because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people, who are more disposed to suffer than to right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themselves by resistance, are not likely to rise up until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mischief has become general, and the wicked schemes of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rulers have become visible or their attempts have made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themselves felt in the lives of the majority. They are not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moved by individual examples of injustice, here and there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 unfortunate man oppressed. But if they all become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convinced on clear evidence that </w:t>
      </w:r>
      <w:r w:rsidRPr="00E5002C">
        <w:rPr>
          <w:rFonts w:cs="URWBookmanL-Ligh"/>
          <w:lang w:val="en-US"/>
        </w:rPr>
        <w:lastRenderedPageBreak/>
        <w:t>schemes are being launched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against their liberties, and the general course and tendency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of things forces them to suspect the evil intention of their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governors, who is to be blamed for that? Who can help it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if rulers bring themselves under this suspicion when they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could have avoided it? Are the people to be blamed if they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have the sense of rational creatures, and think of things as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they find and feel them?. . . . I grant that the pride, ambition, and turbulence of private men have sometimes caused great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disorders in commonwealths, and factions have been fatal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states and kingdoms. But whether the mischief has oftener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begun in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•the people’s irresponsibility and a desire to throw off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lawful authority of their rulers, or in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•the rulers’ insolence and attempts to get and exercise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 arbitrary power over their people,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i.e. whether it has usually been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•disobedience or •oppression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that started the disorder, I leave to impartial history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decide. I am sure of this, though. Anyone—whether ruler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or subject—who by force tries to invade the rights of either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monarch or people, and lays the foundation for overturning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constitution and structure of any just government, is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highly guilty of the greatest crime a man is capable of. Such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 person must answer for all the mischiefs of blood, looting,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and desolation that come on a country when its government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is broken to pieces. And he who does it should be regarded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as the common enemy and pest of mankind, and treated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accordingly.</w:t>
      </w:r>
      <w:r>
        <w:rPr>
          <w:rFonts w:cs="URWBookmanL-Ligh"/>
          <w:lang w:val="en-US"/>
        </w:rPr>
        <w:t xml:space="preserve">  </w:t>
      </w:r>
    </w:p>
    <w:p w:rsid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231. </w:t>
      </w:r>
      <w:r w:rsidRPr="00E5002C">
        <w:rPr>
          <w:rFonts w:cs="URWBookmanL-Ligh"/>
          <w:lang w:val="en-US"/>
        </w:rPr>
        <w:t>Everyone agrees that •subjects or •foreigners who bring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force against the properties of any people may be resisted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with force. But it has recently been denied that one may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resist •law-officers who do the same thing. As if those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whom the laws give the greatest privileges and advantages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automatically get also a power to </w:t>
      </w:r>
      <w:r w:rsidRPr="00E5002C">
        <w:rPr>
          <w:rFonts w:cs="URWBookmanL-LighItal"/>
          <w:lang w:val="en-US"/>
        </w:rPr>
        <w:t xml:space="preserve">break </w:t>
      </w:r>
      <w:r w:rsidRPr="00E5002C">
        <w:rPr>
          <w:rFonts w:cs="URWBookmanL-Ligh"/>
          <w:lang w:val="en-US"/>
        </w:rPr>
        <w:t>those laws, the very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laws that put them in a better place than their brethren!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Actually, their privileged position makes their offence even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worse: in it they •show themselves as ungrateful for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bigger share that the law gives them, and they •break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trust that was put into their hands by their brethren.</w:t>
      </w:r>
      <w:r>
        <w:rPr>
          <w:rFonts w:cs="URWBookmanL-Ligh"/>
          <w:lang w:val="en-US"/>
        </w:rPr>
        <w:t xml:space="preserve">  </w:t>
      </w:r>
    </w:p>
    <w:p w:rsid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232. </w:t>
      </w:r>
      <w:r w:rsidRPr="00E5002C">
        <w:rPr>
          <w:rFonts w:cs="URWBookmanL-Ligh"/>
          <w:lang w:val="en-US"/>
        </w:rPr>
        <w:t>Anyone who uses force without right (as everyone in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society </w:t>
      </w:r>
      <w:r w:rsidRPr="00E5002C">
        <w:rPr>
          <w:rFonts w:cs="URWBookmanL-LighItal"/>
          <w:lang w:val="en-US"/>
        </w:rPr>
        <w:t xml:space="preserve">does </w:t>
      </w:r>
      <w:r w:rsidRPr="00E5002C">
        <w:rPr>
          <w:rFonts w:cs="URWBookmanL-Ligh"/>
          <w:lang w:val="en-US"/>
        </w:rPr>
        <w:t>if he uses force without law) puts himself into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 •state of war with those against whom he uses it; and in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•that state all former bonds are cancelled, all other rights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cease, and everyone has a right to defend himself, and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resist the aggressor. This is so obvious that Barclay himself,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that great assertor of the power and sacredness of kings, is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forced to admit that </w:t>
      </w:r>
      <w:r w:rsidRPr="00E5002C">
        <w:rPr>
          <w:rFonts w:cs="URWBookmanL-LighItal"/>
          <w:lang w:val="en-US"/>
        </w:rPr>
        <w:t>it is sometimes lawful for the people to</w:t>
      </w:r>
      <w:r>
        <w:rPr>
          <w:rFonts w:cs="URWBookmanL-LighItal"/>
          <w:lang w:val="en-US"/>
        </w:rPr>
        <w:t xml:space="preserve">  </w:t>
      </w:r>
      <w:r w:rsidRPr="00E5002C">
        <w:rPr>
          <w:rFonts w:cs="URWBookmanL-LighItal"/>
          <w:lang w:val="en-US"/>
        </w:rPr>
        <w:t>resist their king</w:t>
      </w:r>
      <w:r w:rsidRPr="00E5002C">
        <w:rPr>
          <w:rFonts w:cs="URWBookmanL-Ligh"/>
          <w:lang w:val="en-US"/>
        </w:rPr>
        <w:t>; and he says it, what’s more, in a chapter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in which he offers to show that the divine law blocks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people from every kind of •rebellion! In fact his own doctrine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makes it clear that since the people may •resist in some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cases, not all resistance to monarchs is rebellion. His words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are these. [Locke gives them first in Latin in this section,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then in English occupying the whole of the next section.]</w:t>
      </w:r>
      <w:r>
        <w:rPr>
          <w:rFonts w:cs="URWBookmanL-Ligh"/>
          <w:lang w:val="en-US"/>
        </w:rPr>
        <w:t xml:space="preserve">  </w:t>
      </w:r>
    </w:p>
    <w:p w:rsid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lastRenderedPageBreak/>
        <w:t xml:space="preserve">233. </w:t>
      </w:r>
      <w:r w:rsidRPr="00E5002C">
        <w:rPr>
          <w:rFonts w:cs="URWBookmanL-Ligh"/>
          <w:lang w:val="en-US"/>
        </w:rPr>
        <w:t>Someone may ask: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Must the people then always lay themselves open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cruelty and rage of tyranny? Must they see their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cities pillaged and reduced to ashes, their wives and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children exposed to the tyrant’s lust and fury, and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themselves and their households brought by their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king to ruin and to all the miseries of want and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oppression—and yet </w:t>
      </w:r>
      <w:r w:rsidRPr="00E5002C">
        <w:rPr>
          <w:rFonts w:cs="URWBookmanL-LighItal"/>
          <w:lang w:val="en-US"/>
        </w:rPr>
        <w:t>sit still</w:t>
      </w:r>
      <w:r w:rsidRPr="00E5002C">
        <w:rPr>
          <w:rFonts w:cs="URWBookmanL-Ligh"/>
          <w:lang w:val="en-US"/>
        </w:rPr>
        <w:t>? The common privilege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of opposing force with force, which nature allows so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freely to all other creatures for their preservation from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injury—must men </w:t>
      </w:r>
      <w:r w:rsidRPr="00E5002C">
        <w:rPr>
          <w:rFonts w:cs="URWBookmanL-LighItal"/>
          <w:lang w:val="en-US"/>
        </w:rPr>
        <w:t xml:space="preserve">alone </w:t>
      </w:r>
      <w:r w:rsidRPr="00E5002C">
        <w:rPr>
          <w:rFonts w:cs="URWBookmanL-Ligh"/>
          <w:lang w:val="en-US"/>
        </w:rPr>
        <w:t>be debarred from having it?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 answer that self-defence is a part of the law of nature,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and it can’t be denied to the community, even against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king himself; but that law doesn’t allow them to </w:t>
      </w:r>
      <w:r w:rsidRPr="00E5002C">
        <w:rPr>
          <w:rFonts w:cs="URWBookmanL-LighItal"/>
          <w:lang w:val="en-US"/>
        </w:rPr>
        <w:t>revenge</w:t>
      </w:r>
      <w:r>
        <w:rPr>
          <w:rFonts w:cs="URWBookmanL-LighItal"/>
          <w:lang w:val="en-US"/>
        </w:rPr>
        <w:t xml:space="preserve">  </w:t>
      </w:r>
      <w:r w:rsidRPr="00E5002C">
        <w:rPr>
          <w:rFonts w:cs="URWBookmanL-Ligh"/>
          <w:lang w:val="en-US"/>
        </w:rPr>
        <w:t>themselves upon him. So if the king in hatred sets himself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not merely against this or that person but against the body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of the commonwealth of which he is the head, and with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intolerable ill usage cruelly tyrannizes over all or many of the people, </w:t>
      </w:r>
      <w:r w:rsidRPr="00E5002C">
        <w:rPr>
          <w:rFonts w:cs="URWBookmanL-LighItal"/>
          <w:lang w:val="en-US"/>
        </w:rPr>
        <w:t xml:space="preserve">then </w:t>
      </w:r>
      <w:r w:rsidRPr="00E5002C">
        <w:rPr>
          <w:rFonts w:cs="URWBookmanL-Ligh"/>
          <w:lang w:val="en-US"/>
        </w:rPr>
        <w:t>the people have a right to resist and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defend themselves from injury. But in doing this they must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be careful only to •defend themselves, and not to •attack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their king. They may make good the damages they have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received, but must not under </w:t>
      </w:r>
      <w:r w:rsidRPr="00E5002C">
        <w:rPr>
          <w:rFonts w:cs="URWBookmanL-LighItal"/>
          <w:lang w:val="en-US"/>
        </w:rPr>
        <w:t xml:space="preserve">any </w:t>
      </w:r>
      <w:r w:rsidRPr="00E5002C">
        <w:rPr>
          <w:rFonts w:cs="URWBookmanL-Ligh"/>
          <w:lang w:val="en-US"/>
        </w:rPr>
        <w:t>provocation cross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line of appropriate reverence and respect. They may push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back the present attempt but must not take </w:t>
      </w:r>
      <w:r w:rsidRPr="00E5002C">
        <w:rPr>
          <w:rFonts w:cs="URWBookmanL-LighItal"/>
          <w:lang w:val="en-US"/>
        </w:rPr>
        <w:t xml:space="preserve">revenge </w:t>
      </w:r>
      <w:r w:rsidRPr="00E5002C">
        <w:rPr>
          <w:rFonts w:cs="URWBookmanL-Ligh"/>
          <w:lang w:val="en-US"/>
        </w:rPr>
        <w:t>for past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violences; for it is natural for us to •defend life and limb, but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it is against nature for •an inferior to </w:t>
      </w:r>
      <w:r w:rsidRPr="00E5002C">
        <w:rPr>
          <w:rFonts w:cs="URWBookmanL-LighItal"/>
          <w:lang w:val="en-US"/>
        </w:rPr>
        <w:t xml:space="preserve">punish </w:t>
      </w:r>
      <w:r w:rsidRPr="00E5002C">
        <w:rPr>
          <w:rFonts w:cs="URWBookmanL-Ligh"/>
          <w:lang w:val="en-US"/>
        </w:rPr>
        <w:t>a superior. . . .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So this is the privilege of the people in general, as compared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with any private person: particular men. . . .have no other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remedy but patience, whereas the body of the people may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respectfully resist intolerable tyranny. ·I stress </w:t>
      </w:r>
      <w:r w:rsidRPr="00E5002C">
        <w:rPr>
          <w:rFonts w:cs="URWBookmanL-LighItal"/>
          <w:lang w:val="en-US"/>
        </w:rPr>
        <w:t>intolerable</w:t>
      </w:r>
      <w:r w:rsidRPr="00E5002C">
        <w:rPr>
          <w:rFonts w:cs="URWBookmanL-Ligh"/>
          <w:lang w:val="en-US"/>
        </w:rPr>
        <w:t>;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for when the tyranny is only moderate they ought to endure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it·. [End of quotation from Barclay]</w:t>
      </w:r>
      <w:r>
        <w:rPr>
          <w:rFonts w:cs="URWBookmanL-Ligh"/>
          <w:lang w:val="en-US"/>
        </w:rPr>
        <w:t xml:space="preserve">  </w:t>
      </w:r>
    </w:p>
    <w:p w:rsid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234. </w:t>
      </w:r>
      <w:r w:rsidRPr="00E5002C">
        <w:rPr>
          <w:rFonts w:cs="URWBookmanL-Ligh"/>
          <w:lang w:val="en-US"/>
        </w:rPr>
        <w:t>That is the extent to which this great advocate of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monarchical power allows for resistance.</w:t>
      </w:r>
      <w:r>
        <w:rPr>
          <w:rFonts w:cs="URWBookmanL-Ligh"/>
          <w:lang w:val="en-US"/>
        </w:rPr>
        <w:t xml:space="preserve">  </w:t>
      </w:r>
    </w:p>
    <w:p w:rsidR="00FD2844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235. </w:t>
      </w:r>
      <w:r w:rsidRPr="00E5002C">
        <w:rPr>
          <w:rFonts w:cs="URWBookmanL-Ligh"/>
          <w:lang w:val="en-US"/>
        </w:rPr>
        <w:t>It is true that he has put two limitations on such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resistance. First, •it must be done with reverence. Secondly,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•it must be without retribution or punishment because an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inferior cannot punish a superior. First, it will need some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skill to make clear how one is to resist force without striking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back, or how to strike with reverence! Someone who opposes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 assault with nothing but a shield to take the blows, or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in some more respectful posture but without a sword in his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hand tries to lessen the assailant’s confidence and force,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will quickly come to the end of his resistance and will find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that such a defence will only serve to make things worse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for him. [Locke now quotes the Latin poet Juvenal to that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effect. Then:] This will always be the outcome of such an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imaginary ‘resistance’ in which men may not strike back.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So someone who is allowed to resist must be allowed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strike. And then let our author or anyone else join a knock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on the head or a cut on the face with as much reverence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and respect as he thinks fit. For all I know, someone who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can reconcile blows with reverence deserves to be rewarded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for his ·reconciling· labours by being beaten up only in a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civil and respectful manner. </w:t>
      </w:r>
      <w:r w:rsidRPr="00E5002C">
        <w:rPr>
          <w:rFonts w:cs="URWBookmanL-Ligh"/>
          <w:lang w:val="en-US"/>
        </w:rPr>
        <w:lastRenderedPageBreak/>
        <w:t xml:space="preserve">Secondly, </w:t>
      </w:r>
      <w:r w:rsidRPr="00E5002C">
        <w:rPr>
          <w:rFonts w:cs="URWBookmanL-LighItal"/>
          <w:lang w:val="en-US"/>
        </w:rPr>
        <w:t>An inferior cannot</w:t>
      </w:r>
      <w:r>
        <w:rPr>
          <w:rFonts w:cs="URWBookmanL-LighItal"/>
          <w:lang w:val="en-US"/>
        </w:rPr>
        <w:t xml:space="preserve">  </w:t>
      </w:r>
      <w:r w:rsidRPr="00E5002C">
        <w:rPr>
          <w:rFonts w:cs="URWBookmanL-LighItal"/>
          <w:lang w:val="en-US"/>
        </w:rPr>
        <w:t>punish a superior</w:t>
      </w:r>
      <w:r w:rsidRPr="00E5002C">
        <w:rPr>
          <w:rFonts w:cs="URWBookmanL-Ligh"/>
          <w:lang w:val="en-US"/>
        </w:rPr>
        <w:t>. That is true, generally speaking, while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he is his superior. But resisting force with force is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state of </w:t>
      </w:r>
      <w:r w:rsidRPr="00E5002C">
        <w:rPr>
          <w:rFonts w:cs="URWBookmanL-LighItal"/>
          <w:lang w:val="en-US"/>
        </w:rPr>
        <w:t xml:space="preserve">war </w:t>
      </w:r>
      <w:r w:rsidRPr="00E5002C">
        <w:rPr>
          <w:rFonts w:cs="URWBookmanL-Ligh"/>
          <w:lang w:val="en-US"/>
        </w:rPr>
        <w:t>that levels the ground and cancels all former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relations of reverence, respect, and superiority. The only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superior/inferior relationship that remains is this: he who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opposes the unjust aggressor is his superior in that he has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 right when he wins to punish the offender, both for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breach of the peace and for all the evils that followed from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it. So Barclay is more consistent with himself when, in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another place, he denies that it is </w:t>
      </w:r>
      <w:r w:rsidRPr="00E5002C">
        <w:rPr>
          <w:rFonts w:cs="URWBookmanL-LighItal"/>
          <w:lang w:val="en-US"/>
        </w:rPr>
        <w:t xml:space="preserve">ever </w:t>
      </w:r>
      <w:r w:rsidRPr="00E5002C">
        <w:rPr>
          <w:rFonts w:cs="URWBookmanL-Ligh"/>
          <w:lang w:val="en-US"/>
        </w:rPr>
        <w:t>lawful to resist a king.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But in that place he describes two ways in which a king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Ital"/>
          <w:lang w:val="en-US"/>
        </w:rPr>
        <w:t xml:space="preserve">may </w:t>
      </w:r>
      <w:r w:rsidRPr="00E5002C">
        <w:rPr>
          <w:rFonts w:cs="URWBookmanL-Ligh"/>
          <w:lang w:val="en-US"/>
        </w:rPr>
        <w:t>un-king himself. [Again Locke gives them first in Latin,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starting in this section and running on to the end of </w:t>
      </w:r>
      <w:r w:rsidRPr="00E5002C">
        <w:rPr>
          <w:rFonts w:cs="URWBookmanL-DemiBold"/>
          <w:b/>
          <w:bCs/>
          <w:lang w:val="en-US"/>
        </w:rPr>
        <w:t>236</w:t>
      </w:r>
      <w:r w:rsidRPr="00E5002C">
        <w:rPr>
          <w:rFonts w:cs="URWBookmanL-Ligh"/>
          <w:lang w:val="en-US"/>
        </w:rPr>
        <w:t>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and then in English in the following two sections.]</w:t>
      </w:r>
      <w:r>
        <w:rPr>
          <w:rFonts w:cs="URWBookmanL-Ligh"/>
          <w:lang w:val="en-US"/>
        </w:rPr>
        <w:t xml:space="preserve">  </w:t>
      </w:r>
    </w:p>
    <w:p w:rsidR="00FD2844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237. </w:t>
      </w:r>
      <w:r w:rsidRPr="00E5002C">
        <w:rPr>
          <w:rFonts w:cs="URWBookmanL-Ligh"/>
          <w:lang w:val="en-US"/>
        </w:rPr>
        <w:t>. . . .The people can never come by a power over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king unless he does something that makes him cease to be a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king. When he does that, he divests himself of his crown and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dignity, and returns to the state of a private man; and then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people become free and superior, regaining the power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that they had. . . .before they crowned him king. But there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aren’t many ways for this to happen. After considering it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thoroughly I can find only two cases in which a king ceases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to be a king and loses all power and regal authority over his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people. . . . The first is, •if he tries to overturn the government,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that is, if he plans to ruin the kingdom and commonwealth.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 example is Nero, of whom it is recorded that he resolved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to cut off the senate and people of Rome, lay the city waste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with fire and sword, and then go to some other place. And Caligula is reported to have openly declared that he would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no longer be a head to the people or the senate, and that 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was thinking of cutting off the worthiest men of both ranks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and then retiring to Alexandria; and that he wished that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people had only one neck so that he could kill them all by one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blow. When any king harbours in his thoughts such plans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as these, and seriously promotes them, he thereby gives up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all care and thought of the commonwealth, and consequently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loses the power of governing his subjects—just as a master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loses command over his slaves when he abandons them.</w:t>
      </w:r>
      <w:r>
        <w:rPr>
          <w:rFonts w:cs="URWBookmanL-Ligh"/>
          <w:lang w:val="en-US"/>
        </w:rPr>
        <w:t xml:space="preserve">  </w:t>
      </w:r>
    </w:p>
    <w:p w:rsidR="00FD2844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238. </w:t>
      </w:r>
      <w:r w:rsidRPr="00E5002C">
        <w:rPr>
          <w:rFonts w:cs="URWBookmanL-Ligh"/>
          <w:lang w:val="en-US"/>
        </w:rPr>
        <w:t>The other case is •when a king makes himself dependent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on someone else, and subjects his kingdom—left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him by his ancestors and freely put into his hands by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people—to the command of that other person. Even if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king doesn’t </w:t>
      </w:r>
      <w:r w:rsidRPr="00E5002C">
        <w:rPr>
          <w:rFonts w:cs="URWBookmanL-LighItal"/>
          <w:lang w:val="en-US"/>
        </w:rPr>
        <w:t xml:space="preserve">intend </w:t>
      </w:r>
      <w:r w:rsidRPr="00E5002C">
        <w:rPr>
          <w:rFonts w:cs="URWBookmanL-Ligh"/>
          <w:lang w:val="en-US"/>
        </w:rPr>
        <w:t xml:space="preserve">to harm the people, he has </w:t>
      </w:r>
      <w:r w:rsidRPr="00E5002C">
        <w:rPr>
          <w:rFonts w:cs="URWBookmanL-LighItal"/>
          <w:lang w:val="en-US"/>
        </w:rPr>
        <w:t xml:space="preserve">alienated </w:t>
      </w:r>
      <w:r w:rsidRPr="00E5002C">
        <w:rPr>
          <w:rFonts w:cs="URWBookmanL-Ligh"/>
          <w:lang w:val="en-US"/>
        </w:rPr>
        <w:t>[here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= ‘made to be foreign’] his kingdom: because he has •given up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principal part of royal dignity, namely being immediately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under God supreme in his kingdom; and also •because 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betrayed or forced his people, whose liberty he ought to have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carefully preserved, into the power and dominion of a foreign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nation. By this alienation (as it were) of his kingdom he loses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power he had in it previously, without transferring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faintest right to those to whom he wants to give the power;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and so by this he act sets the people free, leaving them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behave as they see fit. [End of quotation from Barclay]</w:t>
      </w:r>
      <w:r>
        <w:rPr>
          <w:rFonts w:cs="URWBookmanL-Ligh"/>
          <w:lang w:val="en-US"/>
        </w:rPr>
        <w:t xml:space="preserve">  </w:t>
      </w:r>
    </w:p>
    <w:p w:rsidR="00FD2844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lastRenderedPageBreak/>
        <w:t xml:space="preserve">239. </w:t>
      </w:r>
      <w:r w:rsidRPr="00E5002C">
        <w:rPr>
          <w:rFonts w:cs="URWBookmanL-Ligh"/>
          <w:lang w:val="en-US"/>
        </w:rPr>
        <w:t>Barclay, the great champion of absolute monarchy, is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forced to allow that in these cases a king may be resisted and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stops being a king. Cutting a long story short: </w:t>
      </w:r>
      <w:r w:rsidRPr="00E5002C">
        <w:rPr>
          <w:rFonts w:cs="URWBookmanL-LighItal"/>
          <w:lang w:val="en-US"/>
        </w:rPr>
        <w:t>when he has</w:t>
      </w:r>
      <w:r>
        <w:rPr>
          <w:rFonts w:cs="URWBookmanL-LighItal"/>
          <w:lang w:val="en-US"/>
        </w:rPr>
        <w:t xml:space="preserve">  </w:t>
      </w:r>
      <w:r w:rsidRPr="00E5002C">
        <w:rPr>
          <w:rFonts w:cs="URWBookmanL-LighItal"/>
          <w:lang w:val="en-US"/>
        </w:rPr>
        <w:t>no authority he is no king, and may be resisted</w:t>
      </w:r>
      <w:r w:rsidRPr="00E5002C">
        <w:rPr>
          <w:rFonts w:cs="URWBookmanL-Ligh"/>
          <w:lang w:val="en-US"/>
        </w:rPr>
        <w:t>, for where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authority ceases the king ceases too, and becomes like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other men who have no authority. The two circumstances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that Barclay mentions don’t differ much from the ones I cited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as destructive to governments. The only difference is that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he omits the principle from which his doctrine flows, namely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breach of trust involved in •not preserving the form of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government that had been agreed on, and in •not aiming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achieve the purpose of government as such, which is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public good and preservation of property. When a king has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dethroned himself and entered a state of war against his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people, what is to hinder them from prosecuting him—no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longer a king—as they would any other man who has made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war against them? Barclay and those who agree with him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would do well to answer that. Notice that Barclay says that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the people may prevent </w:t>
      </w:r>
      <w:r w:rsidRPr="00E5002C">
        <w:rPr>
          <w:rFonts w:cs="URWBookmanL-LighItal"/>
          <w:lang w:val="en-US"/>
        </w:rPr>
        <w:t xml:space="preserve">planned </w:t>
      </w:r>
      <w:r w:rsidRPr="00E5002C">
        <w:rPr>
          <w:rFonts w:cs="URWBookmanL-Ligh"/>
          <w:lang w:val="en-US"/>
        </w:rPr>
        <w:t>harm before it occurs; so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he allows resistance when tyranny is still at the design stage.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He says that when any king harbours in his thoughts and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seriously promotes such designs, he immediately gives up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all care and thought of the commonwealth; so that according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to Barclay the neglect of the public good is to be taken as an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evidence of such a design, or at least as a sufficient ground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for resistance. And he gives the reason for all this in these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words: ‘Because he betrayed or forced his people, whose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liberty he ought carefully to have preserved. . . ’ What 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adds, namely ‘. . . into the power and dominion of a foreign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nation’, signifies nothing; because the fault and forfeiture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comes from the loss of their liberty, which he ought to have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preserved, and not from any facts about </w:t>
      </w:r>
      <w:r w:rsidRPr="00E5002C">
        <w:rPr>
          <w:rFonts w:cs="URWBookmanL-LighItal"/>
          <w:lang w:val="en-US"/>
        </w:rPr>
        <w:t xml:space="preserve">which </w:t>
      </w:r>
      <w:r w:rsidRPr="00E5002C">
        <w:rPr>
          <w:rFonts w:cs="URWBookmanL-Ligh"/>
          <w:lang w:val="en-US"/>
        </w:rPr>
        <w:t>persons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power was handed over to. Whether they are made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slaves to members of their own nation or a foreign one,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people’s right is invaded and their liberty lost, just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same; and </w:t>
      </w:r>
      <w:r w:rsidRPr="00E5002C">
        <w:rPr>
          <w:rFonts w:cs="URWBookmanL-LighItal"/>
          <w:lang w:val="en-US"/>
        </w:rPr>
        <w:t xml:space="preserve">this </w:t>
      </w:r>
      <w:r w:rsidRPr="00E5002C">
        <w:rPr>
          <w:rFonts w:cs="URWBookmanL-Ligh"/>
          <w:lang w:val="en-US"/>
        </w:rPr>
        <w:t xml:space="preserve">is the injury, and against only </w:t>
      </w:r>
      <w:r w:rsidRPr="00E5002C">
        <w:rPr>
          <w:rFonts w:cs="URWBookmanL-LighItal"/>
          <w:lang w:val="en-US"/>
        </w:rPr>
        <w:t xml:space="preserve">this </w:t>
      </w:r>
      <w:r w:rsidRPr="00E5002C">
        <w:rPr>
          <w:rFonts w:cs="URWBookmanL-Ligh"/>
          <w:lang w:val="en-US"/>
        </w:rPr>
        <w:t>do they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have the right of defence. And there are instances to be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found in all countries which show that what gives offence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is not the change of </w:t>
      </w:r>
      <w:r w:rsidRPr="00E5002C">
        <w:rPr>
          <w:rFonts w:cs="URWBookmanL-LighItal"/>
          <w:lang w:val="en-US"/>
        </w:rPr>
        <w:t xml:space="preserve">nationality in their governors </w:t>
      </w:r>
      <w:r w:rsidRPr="00E5002C">
        <w:rPr>
          <w:rFonts w:cs="URWBookmanL-Ligh"/>
          <w:lang w:val="en-US"/>
        </w:rPr>
        <w:t>but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change of </w:t>
      </w:r>
      <w:r w:rsidRPr="00E5002C">
        <w:rPr>
          <w:rFonts w:cs="URWBookmanL-LighItal"/>
          <w:lang w:val="en-US"/>
        </w:rPr>
        <w:t>government</w:t>
      </w:r>
      <w:r w:rsidRPr="00E5002C">
        <w:rPr>
          <w:rFonts w:cs="URWBookmanL-Ligh"/>
          <w:lang w:val="en-US"/>
        </w:rPr>
        <w:t>. [Locke then names several writers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who agree with his position and who cannot be suspected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be ignorant of our government or to be enemies to it’. And he writes scornfully of those who have endorsed Hooker’s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political conclusions while denying his Lockean premises.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Their work, he says, can be twisted around by ‘cunninger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workmen’ to serve even worse purposes. He describes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latter as men who were willing when it suited them to ‘resolve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all government into absolute tyranny, and hold that all men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are born to slavery, which is what their skimpy souls fitted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them for’.]</w:t>
      </w:r>
      <w:r>
        <w:rPr>
          <w:rFonts w:cs="URWBookmanL-Ligh"/>
          <w:lang w:val="en-US"/>
        </w:rPr>
        <w:t xml:space="preserve">  </w:t>
      </w:r>
    </w:p>
    <w:p w:rsidR="00FD2844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240. </w:t>
      </w:r>
      <w:r w:rsidRPr="00E5002C">
        <w:rPr>
          <w:rFonts w:cs="URWBookmanL-Ligh"/>
          <w:lang w:val="en-US"/>
        </w:rPr>
        <w:t>At this point you are likely to ask: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Who is to be the judge of whether the monarch or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legislature have acted contrary to their trust? That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they </w:t>
      </w:r>
      <w:r w:rsidRPr="00E5002C">
        <w:rPr>
          <w:rFonts w:cs="URWBookmanL-LighItal"/>
          <w:lang w:val="en-US"/>
        </w:rPr>
        <w:t xml:space="preserve">have </w:t>
      </w:r>
      <w:r w:rsidRPr="00E5002C">
        <w:rPr>
          <w:rFonts w:cs="URWBookmanL-Ligh"/>
          <w:lang w:val="en-US"/>
        </w:rPr>
        <w:t>so acted is the sort of thing that can be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spread around among the people by discontented and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factious men, when all the king </w:t>
      </w:r>
      <w:r w:rsidRPr="00E5002C">
        <w:rPr>
          <w:rFonts w:cs="URWBookmanL-Ligh"/>
          <w:lang w:val="en-US"/>
        </w:rPr>
        <w:lastRenderedPageBreak/>
        <w:t>has done is to make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use of his legitimate prerogative.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To this I reply, </w:t>
      </w:r>
      <w:r w:rsidRPr="00E5002C">
        <w:rPr>
          <w:rFonts w:cs="URWBookmanL-LighItal"/>
          <w:lang w:val="en-US"/>
        </w:rPr>
        <w:t>The people should be judge</w:t>
      </w:r>
      <w:r w:rsidRPr="00E5002C">
        <w:rPr>
          <w:rFonts w:cs="URWBookmanL-Ligh"/>
          <w:lang w:val="en-US"/>
        </w:rPr>
        <w:t>; for who should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judge whether a trustee or deputy has acted well and according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to the trust reposed in him, if not the person who deputes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him? Having deputed him, he must have still a power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discard him when he fails in his trust. If this is reasonable in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particular cases of private men, why should it be otherwise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in this most important case where the welfare of millions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is concerned, and where the threatened evil is greater, and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redressing it is very difficult, costly, and dangerous?</w:t>
      </w:r>
      <w:r>
        <w:rPr>
          <w:rFonts w:cs="URWBookmanL-Ligh"/>
          <w:lang w:val="en-US"/>
        </w:rPr>
        <w:t xml:space="preserve">  </w:t>
      </w:r>
    </w:p>
    <w:p w:rsidR="00FD2844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241. </w:t>
      </w:r>
      <w:r w:rsidRPr="00E5002C">
        <w:rPr>
          <w:rFonts w:cs="URWBookmanL-Ligh"/>
          <w:lang w:val="en-US"/>
        </w:rPr>
        <w:t>Furthermore, the question ‘Who is to be the judge?’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can’t mean that there is no judge at all; for when there is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no judicature on earth to decide controversies among men,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God in heaven is the judge. It is true that God alone is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judge of what is right. But every man is judge for himself, in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this case as in all others, of whether another man has put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himself into a state of war with him, and whether he should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appeal to the supreme judge.</w:t>
      </w:r>
      <w:r>
        <w:rPr>
          <w:rFonts w:cs="URWBookmanL-Ligh"/>
          <w:lang w:val="en-US"/>
        </w:rPr>
        <w:t xml:space="preserve">  </w:t>
      </w:r>
    </w:p>
    <w:p w:rsidR="00FD2844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242. </w:t>
      </w:r>
      <w:r w:rsidRPr="00E5002C">
        <w:rPr>
          <w:rFonts w:cs="URWBookmanL-Ligh"/>
          <w:lang w:val="en-US"/>
        </w:rPr>
        <w:t xml:space="preserve">If a controversy arises between a king and </w:t>
      </w:r>
      <w:r w:rsidRPr="00E5002C">
        <w:rPr>
          <w:rFonts w:cs="URWBookmanL-LighItal"/>
          <w:lang w:val="en-US"/>
        </w:rPr>
        <w:t xml:space="preserve">some </w:t>
      </w:r>
      <w:r w:rsidRPr="00E5002C">
        <w:rPr>
          <w:rFonts w:cs="URWBookmanL-Ligh"/>
          <w:lang w:val="en-US"/>
        </w:rPr>
        <w:t>of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people, in a matter of great importance where the law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is silent, or doubtful, I think the right umpire would be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body of the people. For in cases where the king has a trust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placed in him and is dispensed from the common ordinary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rules of the law, if any ·private· men are aggrieved and think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that the king acts beyond that trust or contrary to it,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body of the people who first placed that trust in him are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clearly the best judges of how far they meant the trust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extend. If that way of settling the matter is turned down by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king, or whoever is administering the government,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only court of appeal is in heaven. . . . ·What we have here is·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properly a state of war, in which the only appeal is to heaven;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and in that state the injured party must judge for himself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when it is fit for him to make such an appeal.</w:t>
      </w:r>
      <w:r>
        <w:rPr>
          <w:rFonts w:cs="URWBookmanL-Ligh"/>
          <w:lang w:val="en-US"/>
        </w:rPr>
        <w:t xml:space="preserve">  </w:t>
      </w:r>
    </w:p>
    <w:p w:rsidR="00E5002C" w:rsidRPr="00E5002C" w:rsidRDefault="00E5002C" w:rsidP="00E5002C">
      <w:pPr>
        <w:spacing w:line="300" w:lineRule="auto"/>
        <w:rPr>
          <w:rFonts w:cs="URWBookmanL-Ligh"/>
          <w:lang w:val="en-US"/>
        </w:rPr>
      </w:pPr>
      <w:r w:rsidRPr="00E5002C">
        <w:rPr>
          <w:rFonts w:cs="URWBookmanL-DemiBold"/>
          <w:b/>
          <w:bCs/>
          <w:lang w:val="en-US"/>
        </w:rPr>
        <w:t xml:space="preserve">243. </w:t>
      </w:r>
      <w:r w:rsidRPr="00E5002C">
        <w:rPr>
          <w:rFonts w:cs="URWBookmanL-Ligh"/>
          <w:lang w:val="en-US"/>
        </w:rPr>
        <w:t>To conclude, the power that every individual gave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to the society when he entered into it can never revert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individuals again as long as the society lasts, but will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always remain in the community; because without this there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can’t be a community, a commonwealth, and that would be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contrary to the original agreement. So also when the society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has placed the legislative power in any assembly of men,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continue in them and their successors with direction and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authority for providing such successors, the legislative power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can never revert to the people while that government lasts;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because having provided a legislature with power to continue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for ever, they have given to it their political power and cannot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get it back. But •if they have set limits to the duration of their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legislature, and given this supreme power to some person or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assembly only temporarily, or •if it is forfeited through the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misbehaviour of those in authority, •at the set time or •at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the time of the forfeiture the power does revert to the society,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and then the people have a right to act as supreme and to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 xml:space="preserve">continue the legislature in </w:t>
      </w:r>
      <w:r w:rsidRPr="00E5002C">
        <w:rPr>
          <w:rFonts w:cs="URWBookmanL-Ligh"/>
          <w:lang w:val="en-US"/>
        </w:rPr>
        <w:lastRenderedPageBreak/>
        <w:t>themselves; or to set up a new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form of government, or retain the old form while placing it in</w:t>
      </w:r>
      <w:r>
        <w:rPr>
          <w:rFonts w:cs="URWBookmanL-Ligh"/>
          <w:lang w:val="en-US"/>
        </w:rPr>
        <w:t xml:space="preserve">  </w:t>
      </w:r>
      <w:r w:rsidRPr="00E5002C">
        <w:rPr>
          <w:rFonts w:cs="URWBookmanL-Ligh"/>
          <w:lang w:val="en-US"/>
        </w:rPr>
        <w:t>new hands, as they see fit.</w:t>
      </w:r>
      <w:r>
        <w:t xml:space="preserve">  </w:t>
      </w:r>
    </w:p>
    <w:sectPr w:rsidR="00E5002C" w:rsidRPr="00E5002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EF2" w:rsidRDefault="008C0EF2" w:rsidP="00FD2844">
      <w:pPr>
        <w:spacing w:line="240" w:lineRule="auto"/>
      </w:pPr>
      <w:r>
        <w:separator/>
      </w:r>
    </w:p>
  </w:endnote>
  <w:endnote w:type="continuationSeparator" w:id="0">
    <w:p w:rsidR="008C0EF2" w:rsidRDefault="008C0EF2" w:rsidP="00FD28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BookmanL-D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BookmanL-Lig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BookmanL-Ligh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74339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2844" w:rsidRDefault="00FD28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D2844" w:rsidRDefault="00FD2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EF2" w:rsidRDefault="008C0EF2" w:rsidP="00FD2844">
      <w:pPr>
        <w:spacing w:line="240" w:lineRule="auto"/>
      </w:pPr>
      <w:r>
        <w:separator/>
      </w:r>
    </w:p>
  </w:footnote>
  <w:footnote w:type="continuationSeparator" w:id="0">
    <w:p w:rsidR="008C0EF2" w:rsidRDefault="008C0EF2" w:rsidP="00FD28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2C"/>
    <w:rsid w:val="001C0C79"/>
    <w:rsid w:val="001C70AB"/>
    <w:rsid w:val="002D7B7A"/>
    <w:rsid w:val="002E190B"/>
    <w:rsid w:val="0035520F"/>
    <w:rsid w:val="00745A6D"/>
    <w:rsid w:val="008C0EF2"/>
    <w:rsid w:val="00A82DFE"/>
    <w:rsid w:val="00C37874"/>
    <w:rsid w:val="00C638CD"/>
    <w:rsid w:val="00E5002C"/>
    <w:rsid w:val="00E67007"/>
    <w:rsid w:val="00FD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EF99"/>
  <w15:chartTrackingRefBased/>
  <w15:docId w15:val="{87BD2C2C-6782-455B-B81B-A1201F27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Iskoola Pota"/>
        <w:sz w:val="26"/>
        <w:szCs w:val="26"/>
        <w:lang w:val="en-US" w:eastAsia="en-US" w:bidi="ar-SA"/>
      </w:rPr>
    </w:rPrDefault>
    <w:pPrDefault>
      <w:pPr>
        <w:spacing w:line="276" w:lineRule="auto"/>
        <w:ind w:firstLine="28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8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84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D28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84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7934</Words>
  <Characters>45226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Anne Habbard</dc:creator>
  <cp:keywords/>
  <dc:description/>
  <cp:lastModifiedBy>Christine Anne Habbard</cp:lastModifiedBy>
  <cp:revision>1</cp:revision>
  <dcterms:created xsi:type="dcterms:W3CDTF">2018-01-17T03:45:00Z</dcterms:created>
  <dcterms:modified xsi:type="dcterms:W3CDTF">2018-01-17T03:58:00Z</dcterms:modified>
</cp:coreProperties>
</file>